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C5E3" w14:textId="6BF24A14" w:rsidR="00DB3A8E" w:rsidRDefault="00DB3A8E" w:rsidP="00DB3A8E">
      <w:pPr>
        <w:pStyle w:val="subpoint"/>
        <w:ind w:left="0"/>
      </w:pPr>
      <w:r w:rsidRPr="00004BEF">
        <w:t>Intent to Bid</w:t>
      </w:r>
    </w:p>
    <w:p w14:paraId="4910C392" w14:textId="77777777" w:rsidR="00DB3A8E" w:rsidRPr="00004BEF" w:rsidRDefault="00DB3A8E" w:rsidP="00DB3A8E">
      <w:pPr>
        <w:pStyle w:val="subpoint"/>
        <w:ind w:left="0"/>
      </w:pPr>
    </w:p>
    <w:p w14:paraId="4EF05EAB" w14:textId="77777777" w:rsidR="00DB3A8E" w:rsidRPr="00004BEF" w:rsidRDefault="00DB3A8E" w:rsidP="00DB3A8E">
      <w:pPr>
        <w:keepNext/>
        <w:keepLines/>
        <w:rPr>
          <w:sz w:val="22"/>
        </w:rPr>
      </w:pPr>
      <w:r w:rsidRPr="00004BEF">
        <w:rPr>
          <w:b/>
          <w:bCs/>
          <w:color w:val="FF0000"/>
          <w:sz w:val="22"/>
        </w:rPr>
        <w:t xml:space="preserve">Vendors must notify Client of their intention to bid, or not to bid, </w:t>
      </w:r>
      <w:r>
        <w:rPr>
          <w:b/>
          <w:bCs/>
          <w:color w:val="FF0000"/>
          <w:sz w:val="22"/>
        </w:rPr>
        <w:t>on or before September 9</w:t>
      </w:r>
      <w:r w:rsidRPr="007D066B">
        <w:rPr>
          <w:b/>
          <w:bCs/>
          <w:color w:val="FF0000"/>
          <w:sz w:val="22"/>
          <w:vertAlign w:val="superscript"/>
        </w:rPr>
        <w:t>th</w:t>
      </w:r>
      <w:r>
        <w:rPr>
          <w:b/>
          <w:bCs/>
          <w:color w:val="FF0000"/>
          <w:sz w:val="22"/>
        </w:rPr>
        <w:t>, 2021</w:t>
      </w:r>
      <w:r w:rsidRPr="00004BEF">
        <w:rPr>
          <w:b/>
          <w:bCs/>
          <w:color w:val="FF0000"/>
          <w:sz w:val="22"/>
        </w:rPr>
        <w:t xml:space="preserve">. </w:t>
      </w:r>
      <w:r w:rsidRPr="00004BEF">
        <w:rPr>
          <w:sz w:val="22"/>
        </w:rPr>
        <w:t xml:space="preserve"> You should use the form below for your Intent to Bid and it may be copied into an email response to </w:t>
      </w:r>
      <w:r>
        <w:rPr>
          <w:sz w:val="22"/>
        </w:rPr>
        <w:t>Lloyd Halvorsen, lloydh@com-strat.com</w:t>
      </w:r>
      <w:r w:rsidRPr="00004BEF">
        <w:rPr>
          <w:sz w:val="22"/>
        </w:rPr>
        <w:t xml:space="preserve">.  Additional information and Addendum communications will be delivered to the contacts delineated in the Intent to Bid.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5205"/>
      </w:tblGrid>
      <w:tr w:rsidR="00DB3A8E" w:rsidRPr="009C3BB2" w14:paraId="40F0CB2F" w14:textId="77777777" w:rsidTr="00C605F1">
        <w:tc>
          <w:tcPr>
            <w:tcW w:w="4117" w:type="dxa"/>
            <w:tcBorders>
              <w:right w:val="single" w:sz="4" w:space="0" w:color="0000FF"/>
            </w:tcBorders>
          </w:tcPr>
          <w:p w14:paraId="766CB1B7" w14:textId="77777777" w:rsidR="00DB3A8E" w:rsidRPr="00004BEF" w:rsidRDefault="00DB3A8E" w:rsidP="00C605F1">
            <w:pPr>
              <w:keepNext/>
              <w:keepLines/>
              <w:tabs>
                <w:tab w:val="left" w:pos="-1440"/>
                <w:tab w:val="left" w:pos="-7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 w:rsidRPr="00004BEF">
              <w:rPr>
                <w:sz w:val="22"/>
              </w:rPr>
              <w:t>Vendor Company Name:</w:t>
            </w:r>
            <w:r w:rsidRPr="00004BEF">
              <w:rPr>
                <w:sz w:val="22"/>
              </w:rPr>
              <w:tab/>
            </w:r>
          </w:p>
        </w:tc>
        <w:tc>
          <w:tcPr>
            <w:tcW w:w="53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2EAB364" w14:textId="77777777" w:rsidR="00DB3A8E" w:rsidRPr="00004BEF" w:rsidRDefault="00DB3A8E" w:rsidP="00C605F1">
            <w:pPr>
              <w:keepNext/>
              <w:keepLines/>
              <w:tabs>
                <w:tab w:val="left" w:pos="-1440"/>
                <w:tab w:val="left" w:pos="-7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FF"/>
                <w:sz w:val="22"/>
              </w:rPr>
            </w:pPr>
          </w:p>
        </w:tc>
      </w:tr>
      <w:tr w:rsidR="00DB3A8E" w:rsidRPr="009C3BB2" w14:paraId="7E90F4D9" w14:textId="77777777" w:rsidTr="00C605F1">
        <w:tc>
          <w:tcPr>
            <w:tcW w:w="4117" w:type="dxa"/>
            <w:tcBorders>
              <w:right w:val="single" w:sz="4" w:space="0" w:color="0000FF"/>
            </w:tcBorders>
          </w:tcPr>
          <w:p w14:paraId="70AFAB54" w14:textId="77777777" w:rsidR="00DB3A8E" w:rsidRPr="00004BEF" w:rsidRDefault="00DB3A8E" w:rsidP="00C605F1">
            <w:pPr>
              <w:keepNext/>
              <w:keepLines/>
              <w:tabs>
                <w:tab w:val="left" w:pos="-1440"/>
                <w:tab w:val="left" w:pos="-7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 w:rsidRPr="00004BEF">
              <w:rPr>
                <w:sz w:val="22"/>
              </w:rPr>
              <w:t>Sales representative name, telephone number and email address:</w:t>
            </w:r>
          </w:p>
        </w:tc>
        <w:tc>
          <w:tcPr>
            <w:tcW w:w="53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E4CACE1" w14:textId="77777777" w:rsidR="00DB3A8E" w:rsidRPr="00004BEF" w:rsidRDefault="00DB3A8E" w:rsidP="00C605F1">
            <w:pPr>
              <w:keepNext/>
              <w:keepLines/>
              <w:tabs>
                <w:tab w:val="left" w:pos="-1440"/>
                <w:tab w:val="left" w:pos="-7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FF"/>
                <w:sz w:val="22"/>
              </w:rPr>
            </w:pPr>
          </w:p>
        </w:tc>
      </w:tr>
      <w:tr w:rsidR="00DB3A8E" w:rsidRPr="009C3BB2" w14:paraId="023ABC95" w14:textId="77777777" w:rsidTr="00C605F1">
        <w:tc>
          <w:tcPr>
            <w:tcW w:w="4117" w:type="dxa"/>
            <w:tcBorders>
              <w:right w:val="single" w:sz="4" w:space="0" w:color="0000FF"/>
            </w:tcBorders>
          </w:tcPr>
          <w:p w14:paraId="1A0E231E" w14:textId="77777777" w:rsidR="00DB3A8E" w:rsidRPr="00004BEF" w:rsidRDefault="00DB3A8E" w:rsidP="00C605F1">
            <w:pPr>
              <w:keepNext/>
              <w:keepLines/>
              <w:tabs>
                <w:tab w:val="left" w:pos="-1440"/>
                <w:tab w:val="left" w:pos="-7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 w:rsidRPr="00004BEF">
              <w:rPr>
                <w:sz w:val="22"/>
              </w:rPr>
              <w:t>Technical advisor name, telephone number and email address:</w:t>
            </w:r>
          </w:p>
        </w:tc>
        <w:tc>
          <w:tcPr>
            <w:tcW w:w="53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B65FA29" w14:textId="77777777" w:rsidR="00DB3A8E" w:rsidRPr="00004BEF" w:rsidRDefault="00DB3A8E" w:rsidP="00C605F1">
            <w:pPr>
              <w:keepNext/>
              <w:keepLines/>
              <w:tabs>
                <w:tab w:val="left" w:pos="-1440"/>
                <w:tab w:val="left" w:pos="-7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FF"/>
                <w:sz w:val="22"/>
              </w:rPr>
            </w:pPr>
          </w:p>
        </w:tc>
      </w:tr>
      <w:tr w:rsidR="00DB3A8E" w:rsidRPr="009C3BB2" w14:paraId="3829FFBB" w14:textId="77777777" w:rsidTr="00C605F1">
        <w:tc>
          <w:tcPr>
            <w:tcW w:w="4117" w:type="dxa"/>
            <w:tcBorders>
              <w:right w:val="single" w:sz="4" w:space="0" w:color="0000FF"/>
            </w:tcBorders>
          </w:tcPr>
          <w:p w14:paraId="226150C2" w14:textId="77777777" w:rsidR="00DB3A8E" w:rsidRPr="00004BEF" w:rsidRDefault="00DB3A8E" w:rsidP="00C605F1">
            <w:pPr>
              <w:keepNext/>
              <w:keepLines/>
              <w:tabs>
                <w:tab w:val="left" w:pos="-1440"/>
                <w:tab w:val="left" w:pos="-7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</w:rPr>
            </w:pPr>
            <w:r w:rsidRPr="00004BEF">
              <w:rPr>
                <w:sz w:val="22"/>
              </w:rPr>
              <w:t>State the Manufacturer, Service Provider, or System Vendor intends to propose:</w:t>
            </w:r>
          </w:p>
        </w:tc>
        <w:tc>
          <w:tcPr>
            <w:tcW w:w="53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A63F7E7" w14:textId="77777777" w:rsidR="00DB3A8E" w:rsidRPr="00004BEF" w:rsidRDefault="00DB3A8E" w:rsidP="00C605F1">
            <w:pPr>
              <w:keepNext/>
              <w:keepLines/>
              <w:tabs>
                <w:tab w:val="left" w:pos="-1440"/>
                <w:tab w:val="left" w:pos="-7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NEC</w:t>
            </w:r>
          </w:p>
        </w:tc>
      </w:tr>
    </w:tbl>
    <w:p w14:paraId="3E448638" w14:textId="77777777" w:rsidR="00DB3A8E" w:rsidRPr="00004BEF" w:rsidRDefault="00DB3A8E" w:rsidP="00DB3A8E">
      <w:pPr>
        <w:rPr>
          <w:sz w:val="10"/>
        </w:rPr>
      </w:pPr>
    </w:p>
    <w:p w14:paraId="1588639D" w14:textId="77777777" w:rsidR="00A66D44" w:rsidRDefault="00DB3A8E"/>
    <w:sectPr w:rsidR="00A66D4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F6C9" w14:textId="77777777" w:rsidR="00DB3A8E" w:rsidRDefault="00DB3A8E" w:rsidP="00DB3A8E">
      <w:pPr>
        <w:spacing w:after="0"/>
      </w:pPr>
      <w:r>
        <w:separator/>
      </w:r>
    </w:p>
  </w:endnote>
  <w:endnote w:type="continuationSeparator" w:id="0">
    <w:p w14:paraId="2794CD12" w14:textId="77777777" w:rsidR="00DB3A8E" w:rsidRDefault="00DB3A8E" w:rsidP="00DB3A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896E" w14:textId="77777777" w:rsidR="00DB3A8E" w:rsidRDefault="00DB3A8E" w:rsidP="00DB3A8E">
      <w:pPr>
        <w:spacing w:after="0"/>
      </w:pPr>
      <w:r>
        <w:separator/>
      </w:r>
    </w:p>
  </w:footnote>
  <w:footnote w:type="continuationSeparator" w:id="0">
    <w:p w14:paraId="7FD2DA73" w14:textId="77777777" w:rsidR="00DB3A8E" w:rsidRDefault="00DB3A8E" w:rsidP="00DB3A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20D6" w14:textId="5A782709" w:rsidR="00DB3A8E" w:rsidRDefault="00DB3A8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7E6141" wp14:editId="604BC78E">
          <wp:simplePos x="0" y="0"/>
          <wp:positionH relativeFrom="margin">
            <wp:posOffset>4659782</wp:posOffset>
          </wp:positionH>
          <wp:positionV relativeFrom="paragraph">
            <wp:posOffset>-160883</wp:posOffset>
          </wp:positionV>
          <wp:extent cx="1792605" cy="3238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strat-wide-plain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11CCA6B" wp14:editId="39AC1E2D">
          <wp:simplePos x="0" y="0"/>
          <wp:positionH relativeFrom="column">
            <wp:posOffset>-599847</wp:posOffset>
          </wp:positionH>
          <wp:positionV relativeFrom="paragraph">
            <wp:posOffset>-238227</wp:posOffset>
          </wp:positionV>
          <wp:extent cx="2885594" cy="438150"/>
          <wp:effectExtent l="0" t="0" r="0" b="0"/>
          <wp:wrapNone/>
          <wp:docPr id="12" name="Picture 12" descr="Lane Council of Governments Oreg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ane Council of Governments Orego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594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7B36"/>
    <w:multiLevelType w:val="multilevel"/>
    <w:tmpl w:val="F3187118"/>
    <w:lvl w:ilvl="0">
      <w:start w:val="1"/>
      <w:numFmt w:val="decimal"/>
      <w:pStyle w:val="Com-Strat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Com-StratHeading2"/>
      <w:lvlText w:val="%1.%2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pStyle w:val="Com-Strat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om-StratQuestion4"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8E"/>
    <w:rsid w:val="009A0FD5"/>
    <w:rsid w:val="00B83276"/>
    <w:rsid w:val="00D30323"/>
    <w:rsid w:val="00DB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4263"/>
  <w15:chartTrackingRefBased/>
  <w15:docId w15:val="{99E8E060-29C8-4296-9D51-24EEA8BC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8E"/>
    <w:pPr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Heading5">
    <w:name w:val="heading 5"/>
    <w:aliases w:val="Table label,H5,h5,l5,hm,mh2,Module heading 2,Head 5,list 5,5"/>
    <w:basedOn w:val="Normal"/>
    <w:next w:val="Normal"/>
    <w:link w:val="Heading5Char"/>
    <w:qFormat/>
    <w:rsid w:val="00DB3A8E"/>
    <w:pPr>
      <w:keepNext/>
      <w:numPr>
        <w:ilvl w:val="4"/>
        <w:numId w:val="1"/>
      </w:numPr>
      <w:jc w:val="center"/>
      <w:outlineLvl w:val="4"/>
    </w:pPr>
    <w:rPr>
      <w:rFonts w:ascii="Arial" w:hAnsi="Arial"/>
      <w:i/>
      <w:smallCaps/>
      <w:color w:val="000080"/>
      <w:sz w:val="18"/>
    </w:rPr>
  </w:style>
  <w:style w:type="paragraph" w:styleId="Heading6">
    <w:name w:val="heading 6"/>
    <w:basedOn w:val="Normal"/>
    <w:next w:val="Normal"/>
    <w:link w:val="Heading6Char"/>
    <w:qFormat/>
    <w:rsid w:val="00DB3A8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B3A8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DB3A8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B3A8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point">
    <w:name w:val="sub point"/>
    <w:basedOn w:val="Normal"/>
    <w:link w:val="subpointChar"/>
    <w:qFormat/>
    <w:rsid w:val="00D30323"/>
    <w:pPr>
      <w:spacing w:after="0"/>
      <w:ind w:left="720"/>
    </w:pPr>
    <w:rPr>
      <w:b/>
      <w:color w:val="4472C4" w:themeColor="accent1"/>
      <w:sz w:val="28"/>
    </w:rPr>
  </w:style>
  <w:style w:type="character" w:customStyle="1" w:styleId="subpointChar">
    <w:name w:val="sub point Char"/>
    <w:basedOn w:val="DefaultParagraphFont"/>
    <w:link w:val="subpoint"/>
    <w:rsid w:val="00D30323"/>
    <w:rPr>
      <w:b/>
      <w:color w:val="4472C4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DB3A8E"/>
    <w:rPr>
      <w:rFonts w:ascii="Arial" w:eastAsia="Times New Roman" w:hAnsi="Arial" w:cs="Times New Roman"/>
      <w:i/>
      <w:smallCaps/>
      <w:color w:val="000080"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DB3A8E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DB3A8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B3A8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B3A8E"/>
    <w:rPr>
      <w:rFonts w:ascii="Arial" w:eastAsia="Times New Roman" w:hAnsi="Arial" w:cs="Times New Roman"/>
      <w:i/>
      <w:sz w:val="18"/>
      <w:szCs w:val="20"/>
    </w:rPr>
  </w:style>
  <w:style w:type="paragraph" w:customStyle="1" w:styleId="Com-StratHeading1">
    <w:name w:val="Com-Strat Heading 1"/>
    <w:basedOn w:val="Normal"/>
    <w:next w:val="Normal"/>
    <w:qFormat/>
    <w:rsid w:val="00DB3A8E"/>
    <w:pPr>
      <w:numPr>
        <w:numId w:val="1"/>
      </w:numPr>
      <w:outlineLvl w:val="0"/>
    </w:pPr>
    <w:rPr>
      <w:b/>
      <w:bCs/>
      <w:caps/>
      <w:color w:val="002060"/>
      <w:sz w:val="32"/>
      <w:szCs w:val="32"/>
    </w:rPr>
  </w:style>
  <w:style w:type="paragraph" w:customStyle="1" w:styleId="Com-StratHeading2">
    <w:name w:val="Com-Strat Heading 2"/>
    <w:basedOn w:val="Com-StratHeading1"/>
    <w:next w:val="Normal"/>
    <w:link w:val="Com-StratHeading2CharChar"/>
    <w:qFormat/>
    <w:rsid w:val="00DB3A8E"/>
    <w:pPr>
      <w:numPr>
        <w:ilvl w:val="1"/>
      </w:numPr>
      <w:outlineLvl w:val="1"/>
    </w:pPr>
    <w:rPr>
      <w:rFonts w:eastAsia="Batang"/>
      <w:bCs w:val="0"/>
      <w:caps w:val="0"/>
      <w:smallCaps/>
      <w:sz w:val="28"/>
      <w:szCs w:val="28"/>
    </w:rPr>
  </w:style>
  <w:style w:type="character" w:customStyle="1" w:styleId="Com-StratHeading2CharChar">
    <w:name w:val="Com-Strat Heading 2 Char Char"/>
    <w:basedOn w:val="DefaultParagraphFont"/>
    <w:link w:val="Com-StratHeading2"/>
    <w:rsid w:val="00DB3A8E"/>
    <w:rPr>
      <w:rFonts w:ascii="Calibri" w:eastAsia="Batang" w:hAnsi="Calibri" w:cs="Times New Roman"/>
      <w:b/>
      <w:smallCaps/>
      <w:color w:val="002060"/>
      <w:sz w:val="28"/>
      <w:szCs w:val="28"/>
    </w:rPr>
  </w:style>
  <w:style w:type="paragraph" w:customStyle="1" w:styleId="Com-StratHeading3">
    <w:name w:val="Com-Strat Heading 3"/>
    <w:basedOn w:val="Normal"/>
    <w:next w:val="Normal"/>
    <w:qFormat/>
    <w:rsid w:val="00DB3A8E"/>
    <w:pPr>
      <w:numPr>
        <w:ilvl w:val="2"/>
        <w:numId w:val="1"/>
      </w:numPr>
      <w:spacing w:after="60"/>
      <w:outlineLvl w:val="2"/>
    </w:pPr>
    <w:rPr>
      <w:rFonts w:eastAsia="Batang"/>
      <w:b/>
      <w:szCs w:val="24"/>
    </w:rPr>
  </w:style>
  <w:style w:type="paragraph" w:customStyle="1" w:styleId="Com-StratQuestion4">
    <w:name w:val="Com-Strat Question 4"/>
    <w:basedOn w:val="Normal"/>
    <w:qFormat/>
    <w:rsid w:val="00DB3A8E"/>
    <w:pPr>
      <w:numPr>
        <w:ilvl w:val="3"/>
        <w:numId w:val="1"/>
      </w:numPr>
      <w:tabs>
        <w:tab w:val="left" w:pos="720"/>
      </w:tabs>
      <w:spacing w:after="60"/>
      <w:ind w:left="1584" w:hanging="864"/>
      <w:contextualSpacing/>
      <w:outlineLvl w:val="2"/>
    </w:pPr>
    <w:rPr>
      <w:rFonts w:eastAsia="Batang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A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3A8E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3A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3A8E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20ED44F402A4DA85C7C2D36548EB4" ma:contentTypeVersion="16" ma:contentTypeDescription="Create a new document." ma:contentTypeScope="" ma:versionID="2abf7668899987550bc10f79f396726b">
  <xsd:schema xmlns:xsd="http://www.w3.org/2001/XMLSchema" xmlns:xs="http://www.w3.org/2001/XMLSchema" xmlns:p="http://schemas.microsoft.com/office/2006/metadata/properties" xmlns:ns2="2f8e0087-d3f7-4325-90c1-63bd93fc12cb" xmlns:ns3="92005fce-3e7e-415a-a9bb-627c3d3696b3" targetNamespace="http://schemas.microsoft.com/office/2006/metadata/properties" ma:root="true" ma:fieldsID="f05a1f359935189abcd2ba1a9e700d49" ns2:_="" ns3:_="">
    <xsd:import namespace="2f8e0087-d3f7-4325-90c1-63bd93fc12cb"/>
    <xsd:import namespace="92005fce-3e7e-415a-a9bb-627c3d3696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087-d3f7-4325-90c1-63bd93fc1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5fce-3e7e-415a-a9bb-627c3d369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B39B3-B680-4447-BBE8-534B09586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087-d3f7-4325-90c1-63bd93fc12cb"/>
    <ds:schemaRef ds:uri="92005fce-3e7e-415a-a9bb-627c3d369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98ACC-2F48-499E-B90F-3FAF2CE35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B21A5-E07C-4E23-B89E-5DAF2E91ECB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92005fce-3e7e-415a-a9bb-627c3d3696b3"/>
    <ds:schemaRef ds:uri="2f8e0087-d3f7-4325-90c1-63bd93fc12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Halvorsen</dc:creator>
  <cp:keywords/>
  <dc:description/>
  <cp:lastModifiedBy>Lloyd Halvorsen</cp:lastModifiedBy>
  <cp:revision>1</cp:revision>
  <dcterms:created xsi:type="dcterms:W3CDTF">2021-09-03T23:27:00Z</dcterms:created>
  <dcterms:modified xsi:type="dcterms:W3CDTF">2021-09-03T23:29:00Z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0x010100E1C20ED44F402A4DA85C7C2D36548EB4</vt:lpwstr>
  </property>
</Properties>
</file>