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0BEA" w14:textId="79C3137B" w:rsidR="009E24F3" w:rsidRPr="004C1CD5" w:rsidRDefault="009A02CF" w:rsidP="009C7665">
      <w:pPr>
        <w:pStyle w:val="Header"/>
        <w:tabs>
          <w:tab w:val="left" w:pos="4246"/>
          <w:tab w:val="center" w:pos="4680"/>
        </w:tabs>
        <w:rPr>
          <w:rFonts w:ascii="Calibri" w:hAnsi="Calibri"/>
          <w:b/>
          <w:bCs/>
          <w:sz w:val="56"/>
          <w:szCs w:val="52"/>
        </w:rPr>
      </w:pPr>
      <w:r w:rsidRPr="004C1CD5">
        <w:rPr>
          <w:rFonts w:ascii="Calibri" w:hAnsi="Calibri"/>
          <w:b/>
          <w:bCs/>
          <w:noProof/>
          <w:sz w:val="56"/>
          <w:szCs w:val="52"/>
        </w:rPr>
        <w:drawing>
          <wp:anchor distT="0" distB="0" distL="114300" distR="114300" simplePos="0" relativeHeight="251654656" behindDoc="0" locked="0" layoutInCell="1" allowOverlap="1" wp14:anchorId="4DA257CD" wp14:editId="58978058">
            <wp:simplePos x="0" y="0"/>
            <wp:positionH relativeFrom="margin">
              <wp:posOffset>1866900</wp:posOffset>
            </wp:positionH>
            <wp:positionV relativeFrom="paragraph">
              <wp:posOffset>0</wp:posOffset>
            </wp:positionV>
            <wp:extent cx="3019425" cy="65595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strat-wide-boxed Cropped.jpg"/>
                    <pic:cNvPicPr/>
                  </pic:nvPicPr>
                  <pic:blipFill>
                    <a:blip r:embed="rId11">
                      <a:extLst>
                        <a:ext uri="{28A0092B-C50C-407E-A947-70E740481C1C}">
                          <a14:useLocalDpi xmlns:a14="http://schemas.microsoft.com/office/drawing/2010/main" val="0"/>
                        </a:ext>
                      </a:extLst>
                    </a:blip>
                    <a:stretch>
                      <a:fillRect/>
                    </a:stretch>
                  </pic:blipFill>
                  <pic:spPr>
                    <a:xfrm>
                      <a:off x="0" y="0"/>
                      <a:ext cx="3019425" cy="655955"/>
                    </a:xfrm>
                    <a:prstGeom prst="rect">
                      <a:avLst/>
                    </a:prstGeom>
                  </pic:spPr>
                </pic:pic>
              </a:graphicData>
            </a:graphic>
            <wp14:sizeRelH relativeFrom="margin">
              <wp14:pctWidth>0</wp14:pctWidth>
            </wp14:sizeRelH>
            <wp14:sizeRelV relativeFrom="margin">
              <wp14:pctHeight>0</wp14:pctHeight>
            </wp14:sizeRelV>
          </wp:anchor>
        </w:drawing>
      </w:r>
      <w:r w:rsidR="009C7665" w:rsidRPr="004C1CD5">
        <w:rPr>
          <w:rFonts w:ascii="Calibri" w:hAnsi="Calibri"/>
          <w:b/>
          <w:bCs/>
          <w:sz w:val="56"/>
          <w:szCs w:val="52"/>
        </w:rPr>
        <w:tab/>
      </w:r>
      <w:r w:rsidR="009C7665" w:rsidRPr="004C1CD5">
        <w:rPr>
          <w:rFonts w:ascii="Calibri" w:hAnsi="Calibri"/>
          <w:b/>
          <w:bCs/>
          <w:sz w:val="56"/>
          <w:szCs w:val="52"/>
        </w:rPr>
        <w:tab/>
      </w:r>
      <w:r w:rsidR="009C7665" w:rsidRPr="004C1CD5">
        <w:rPr>
          <w:rFonts w:ascii="Calibri" w:hAnsi="Calibri"/>
          <w:b/>
          <w:bCs/>
          <w:sz w:val="56"/>
          <w:szCs w:val="52"/>
        </w:rPr>
        <w:tab/>
      </w:r>
    </w:p>
    <w:p w14:paraId="33BCA160" w14:textId="77777777" w:rsidR="00DF7ACA" w:rsidRPr="004C1CD5" w:rsidRDefault="00DF7ACA" w:rsidP="00C634DA">
      <w:pPr>
        <w:jc w:val="center"/>
        <w:rPr>
          <w:sz w:val="44"/>
        </w:rPr>
      </w:pPr>
    </w:p>
    <w:p w14:paraId="624205A7" w14:textId="77777777" w:rsidR="005833CB" w:rsidRDefault="005833CB" w:rsidP="00C634DA">
      <w:pPr>
        <w:jc w:val="center"/>
        <w:rPr>
          <w:b/>
          <w:sz w:val="48"/>
        </w:rPr>
      </w:pPr>
    </w:p>
    <w:p w14:paraId="20B90BED" w14:textId="5D9CC518" w:rsidR="009E24F3" w:rsidRDefault="007A46F5" w:rsidP="00C634DA">
      <w:pPr>
        <w:jc w:val="center"/>
        <w:rPr>
          <w:b/>
          <w:sz w:val="48"/>
        </w:rPr>
      </w:pPr>
      <w:r>
        <w:rPr>
          <w:b/>
          <w:sz w:val="48"/>
        </w:rPr>
        <w:t>Request</w:t>
      </w:r>
      <w:r w:rsidR="00C8173E">
        <w:rPr>
          <w:b/>
          <w:sz w:val="48"/>
        </w:rPr>
        <w:t xml:space="preserve"> </w:t>
      </w:r>
      <w:r w:rsidR="00B4305C">
        <w:rPr>
          <w:b/>
          <w:sz w:val="48"/>
        </w:rPr>
        <w:t>F</w:t>
      </w:r>
      <w:r w:rsidR="00C8173E">
        <w:rPr>
          <w:b/>
          <w:sz w:val="48"/>
        </w:rPr>
        <w:t xml:space="preserve">or </w:t>
      </w:r>
      <w:r w:rsidR="00B4305C">
        <w:rPr>
          <w:b/>
          <w:sz w:val="48"/>
        </w:rPr>
        <w:t>P</w:t>
      </w:r>
      <w:r w:rsidR="00C8173E">
        <w:rPr>
          <w:b/>
          <w:sz w:val="48"/>
        </w:rPr>
        <w:t>roposals</w:t>
      </w:r>
      <w:r w:rsidR="00B4305C">
        <w:rPr>
          <w:b/>
          <w:sz w:val="48"/>
        </w:rPr>
        <w:t xml:space="preserve"> for</w:t>
      </w:r>
    </w:p>
    <w:p w14:paraId="180D9385" w14:textId="549C10F4" w:rsidR="00B4305C" w:rsidRPr="004C1CD5" w:rsidRDefault="00B4305C" w:rsidP="00C634DA">
      <w:pPr>
        <w:jc w:val="center"/>
        <w:rPr>
          <w:b/>
          <w:sz w:val="24"/>
        </w:rPr>
      </w:pPr>
      <w:r>
        <w:rPr>
          <w:b/>
          <w:sz w:val="48"/>
        </w:rPr>
        <w:t>NEC Maintenance Renewal</w:t>
      </w:r>
    </w:p>
    <w:p w14:paraId="79765911" w14:textId="77777777" w:rsidR="008E0215" w:rsidRPr="004C1CD5" w:rsidRDefault="008E0215" w:rsidP="00C634DA">
      <w:pPr>
        <w:jc w:val="center"/>
        <w:rPr>
          <w:sz w:val="48"/>
          <w:szCs w:val="36"/>
        </w:rPr>
      </w:pPr>
    </w:p>
    <w:p w14:paraId="20B90BEF" w14:textId="3CF40BD2" w:rsidR="009E24F3" w:rsidRPr="004C1CD5" w:rsidRDefault="009E24F3" w:rsidP="00C634DA">
      <w:pPr>
        <w:jc w:val="center"/>
        <w:rPr>
          <w:sz w:val="48"/>
          <w:szCs w:val="36"/>
        </w:rPr>
      </w:pPr>
      <w:r w:rsidRPr="004C1CD5">
        <w:rPr>
          <w:sz w:val="48"/>
          <w:szCs w:val="36"/>
        </w:rPr>
        <w:t>For</w:t>
      </w:r>
    </w:p>
    <w:p w14:paraId="20B90BF0" w14:textId="77777777" w:rsidR="00EF19ED" w:rsidRPr="004C1CD5" w:rsidRDefault="00EF19ED" w:rsidP="00C634DA">
      <w:pPr>
        <w:jc w:val="center"/>
        <w:rPr>
          <w:sz w:val="28"/>
          <w:szCs w:val="36"/>
        </w:rPr>
      </w:pPr>
    </w:p>
    <w:p w14:paraId="20B90BF1" w14:textId="51584C46" w:rsidR="00E85215" w:rsidRPr="004C1CD5" w:rsidRDefault="00B4305C" w:rsidP="00B4305C">
      <w:pPr>
        <w:pStyle w:val="Header"/>
        <w:jc w:val="center"/>
        <w:rPr>
          <w:rFonts w:ascii="Calibri" w:hAnsi="Calibri"/>
          <w:b/>
          <w:bCs/>
          <w:sz w:val="56"/>
          <w:szCs w:val="52"/>
        </w:rPr>
      </w:pPr>
      <w:r>
        <w:rPr>
          <w:rFonts w:ascii="Calibri" w:hAnsi="Calibri"/>
          <w:b/>
          <w:bCs/>
          <w:noProof/>
          <w:sz w:val="56"/>
          <w:szCs w:val="52"/>
        </w:rPr>
        <w:drawing>
          <wp:inline distT="0" distB="0" distL="0" distR="0" wp14:anchorId="4980A759" wp14:editId="277EB0D8">
            <wp:extent cx="3975984" cy="603715"/>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26" cy="610995"/>
                    </a:xfrm>
                    <a:prstGeom prst="rect">
                      <a:avLst/>
                    </a:prstGeom>
                    <a:noFill/>
                  </pic:spPr>
                </pic:pic>
              </a:graphicData>
            </a:graphic>
          </wp:inline>
        </w:drawing>
      </w:r>
    </w:p>
    <w:p w14:paraId="302D7E95" w14:textId="77777777" w:rsidR="00B31A9D" w:rsidRDefault="00B31A9D" w:rsidP="00B31A9D">
      <w:pPr>
        <w:jc w:val="center"/>
        <w:rPr>
          <w:sz w:val="44"/>
          <w:szCs w:val="44"/>
          <w:highlight w:val="yellow"/>
        </w:rPr>
      </w:pPr>
    </w:p>
    <w:p w14:paraId="1B0C26C7" w14:textId="77777777" w:rsidR="00B31A9D" w:rsidRDefault="00B31A9D" w:rsidP="00B31A9D">
      <w:pPr>
        <w:jc w:val="center"/>
        <w:rPr>
          <w:sz w:val="44"/>
          <w:szCs w:val="44"/>
          <w:highlight w:val="yellow"/>
        </w:rPr>
      </w:pPr>
    </w:p>
    <w:p w14:paraId="0D8B8BEF" w14:textId="3DFC1665" w:rsidR="00B31A9D" w:rsidRPr="00C9663D" w:rsidRDefault="00B31A9D" w:rsidP="00B31A9D">
      <w:pPr>
        <w:jc w:val="center"/>
        <w:rPr>
          <w:sz w:val="44"/>
          <w:szCs w:val="44"/>
        </w:rPr>
        <w:sectPr w:rsidR="00B31A9D" w:rsidRPr="00C9663D" w:rsidSect="00B31A9D">
          <w:headerReference w:type="default" r:id="rId13"/>
          <w:footerReference w:type="default" r:id="rId14"/>
          <w:headerReference w:type="first" r:id="rId15"/>
          <w:type w:val="continuous"/>
          <w:pgSz w:w="12240" w:h="15840" w:code="1"/>
          <w:pgMar w:top="720" w:right="720" w:bottom="720" w:left="720" w:header="360" w:footer="360" w:gutter="0"/>
          <w:cols w:space="720"/>
          <w:docGrid w:linePitch="360"/>
        </w:sectPr>
      </w:pPr>
      <w:r w:rsidRPr="00C9663D">
        <w:rPr>
          <w:sz w:val="44"/>
          <w:szCs w:val="44"/>
        </w:rPr>
        <w:t xml:space="preserve">RFP Issued: </w:t>
      </w:r>
      <w:r w:rsidR="001F45E9" w:rsidRPr="00C9663D">
        <w:rPr>
          <w:sz w:val="44"/>
          <w:szCs w:val="44"/>
        </w:rPr>
        <w:t>09/0</w:t>
      </w:r>
      <w:r w:rsidR="0076150D">
        <w:rPr>
          <w:sz w:val="44"/>
          <w:szCs w:val="44"/>
        </w:rPr>
        <w:t>8</w:t>
      </w:r>
      <w:r w:rsidR="001F45E9" w:rsidRPr="00C9663D">
        <w:rPr>
          <w:sz w:val="44"/>
          <w:szCs w:val="44"/>
        </w:rPr>
        <w:t>/2021</w:t>
      </w:r>
    </w:p>
    <w:p w14:paraId="3D83F5BD" w14:textId="64FCCDA8" w:rsidR="00B31A9D" w:rsidRPr="00C9663D" w:rsidRDefault="00B31A9D" w:rsidP="00B31A9D">
      <w:pPr>
        <w:jc w:val="center"/>
        <w:rPr>
          <w:sz w:val="44"/>
          <w:szCs w:val="44"/>
        </w:rPr>
        <w:sectPr w:rsidR="00B31A9D" w:rsidRPr="00C9663D" w:rsidSect="00503FA8">
          <w:headerReference w:type="default" r:id="rId16"/>
          <w:headerReference w:type="first" r:id="rId17"/>
          <w:type w:val="continuous"/>
          <w:pgSz w:w="12240" w:h="15840" w:code="1"/>
          <w:pgMar w:top="720" w:right="720" w:bottom="720" w:left="720" w:header="360" w:footer="360" w:gutter="0"/>
          <w:cols w:space="720"/>
          <w:docGrid w:linePitch="360"/>
        </w:sectPr>
      </w:pPr>
      <w:r w:rsidRPr="00C9663D">
        <w:rPr>
          <w:sz w:val="44"/>
          <w:szCs w:val="44"/>
        </w:rPr>
        <w:t xml:space="preserve">Intent to Bid Due: </w:t>
      </w:r>
      <w:r w:rsidR="001F45E9" w:rsidRPr="00C9663D">
        <w:rPr>
          <w:sz w:val="44"/>
          <w:szCs w:val="44"/>
        </w:rPr>
        <w:t>09/</w:t>
      </w:r>
      <w:r w:rsidR="0076150D">
        <w:rPr>
          <w:sz w:val="44"/>
          <w:szCs w:val="44"/>
        </w:rPr>
        <w:t>10</w:t>
      </w:r>
      <w:r w:rsidR="00661A60" w:rsidRPr="00C9663D">
        <w:rPr>
          <w:sz w:val="44"/>
          <w:szCs w:val="44"/>
        </w:rPr>
        <w:t>/2021</w:t>
      </w:r>
    </w:p>
    <w:p w14:paraId="0A772A0E" w14:textId="28F80729" w:rsidR="00B31A9D" w:rsidRPr="00C634DA" w:rsidRDefault="00B31A9D" w:rsidP="00B31A9D">
      <w:pPr>
        <w:jc w:val="center"/>
        <w:rPr>
          <w:b/>
        </w:rPr>
      </w:pPr>
      <w:r w:rsidRPr="00C9663D">
        <w:rPr>
          <w:b/>
          <w:sz w:val="44"/>
          <w:szCs w:val="44"/>
        </w:rPr>
        <w:t xml:space="preserve">Response Due Date: </w:t>
      </w:r>
      <w:r w:rsidR="00661A60" w:rsidRPr="00C9663D">
        <w:rPr>
          <w:b/>
          <w:sz w:val="44"/>
          <w:szCs w:val="44"/>
        </w:rPr>
        <w:t>09/2</w:t>
      </w:r>
      <w:r w:rsidR="003879D7">
        <w:rPr>
          <w:b/>
          <w:sz w:val="44"/>
          <w:szCs w:val="44"/>
        </w:rPr>
        <w:t>2</w:t>
      </w:r>
      <w:r w:rsidR="00661A60" w:rsidRPr="00C9663D">
        <w:rPr>
          <w:b/>
          <w:sz w:val="44"/>
          <w:szCs w:val="44"/>
        </w:rPr>
        <w:t>/2021</w:t>
      </w:r>
    </w:p>
    <w:p w14:paraId="20B90BF2" w14:textId="77777777" w:rsidR="00960334" w:rsidRPr="004C1CD5" w:rsidRDefault="00960334" w:rsidP="00EF3A71">
      <w:pPr>
        <w:pStyle w:val="Header"/>
        <w:jc w:val="center"/>
        <w:rPr>
          <w:rFonts w:ascii="Calibri" w:hAnsi="Calibri"/>
          <w:b/>
          <w:bCs/>
          <w:sz w:val="56"/>
          <w:szCs w:val="52"/>
          <w:u w:val="single"/>
        </w:rPr>
      </w:pPr>
    </w:p>
    <w:p w14:paraId="54C78388" w14:textId="77777777" w:rsidR="00F83E41" w:rsidRPr="004C1CD5" w:rsidRDefault="00F83E41" w:rsidP="00C634DA">
      <w:pPr>
        <w:rPr>
          <w:sz w:val="22"/>
        </w:rPr>
        <w:sectPr w:rsidR="00F83E41" w:rsidRPr="004C1CD5" w:rsidSect="00503FA8">
          <w:headerReference w:type="default" r:id="rId18"/>
          <w:headerReference w:type="first" r:id="rId19"/>
          <w:type w:val="continuous"/>
          <w:pgSz w:w="12240" w:h="15840" w:code="1"/>
          <w:pgMar w:top="720" w:right="720" w:bottom="720" w:left="720" w:header="360" w:footer="360" w:gutter="0"/>
          <w:cols w:space="720"/>
          <w:docGrid w:linePitch="360"/>
        </w:sectPr>
      </w:pPr>
    </w:p>
    <w:p w14:paraId="20B90BF7" w14:textId="30788BCE" w:rsidR="00254594" w:rsidRPr="00BE7E67" w:rsidRDefault="00A878A3" w:rsidP="006F5CC0">
      <w:pPr>
        <w:pStyle w:val="Com-StratHeading1"/>
        <w:numPr>
          <w:ilvl w:val="0"/>
          <w:numId w:val="0"/>
        </w:numPr>
        <w:jc w:val="center"/>
        <w:rPr>
          <w:sz w:val="36"/>
          <w:u w:val="single"/>
        </w:rPr>
      </w:pPr>
      <w:r w:rsidRPr="004C1CD5">
        <w:rPr>
          <w:sz w:val="36"/>
          <w:u w:val="single"/>
        </w:rPr>
        <w:br w:type="page"/>
      </w:r>
      <w:bookmarkStart w:id="0" w:name="_Toc253667935"/>
      <w:bookmarkStart w:id="1" w:name="_Toc81581978"/>
      <w:r w:rsidR="00ED4E51" w:rsidRPr="00BE7E67">
        <w:rPr>
          <w:sz w:val="36"/>
          <w:u w:val="single"/>
        </w:rPr>
        <w:lastRenderedPageBreak/>
        <w:t>TABLE OF CONTENTS</w:t>
      </w:r>
      <w:bookmarkEnd w:id="0"/>
      <w:bookmarkEnd w:id="1"/>
    </w:p>
    <w:p w14:paraId="32D1EF01" w14:textId="3E492C00" w:rsidR="00C9663D" w:rsidRDefault="00C615E2">
      <w:pPr>
        <w:pStyle w:val="TOC1"/>
        <w:tabs>
          <w:tab w:val="right" w:leader="dot" w:pos="10790"/>
        </w:tabs>
        <w:rPr>
          <w:rFonts w:asciiTheme="minorHAnsi" w:eastAsiaTheme="minorEastAsia" w:hAnsiTheme="minorHAnsi" w:cstheme="minorBidi"/>
          <w:bCs w:val="0"/>
          <w:caps w:val="0"/>
          <w:noProof/>
          <w:sz w:val="22"/>
          <w:szCs w:val="22"/>
        </w:rPr>
      </w:pPr>
      <w:r w:rsidRPr="00BE7E67">
        <w:rPr>
          <w:b/>
          <w:sz w:val="28"/>
        </w:rPr>
        <w:fldChar w:fldCharType="begin"/>
      </w:r>
      <w:r w:rsidRPr="00BE7E67">
        <w:rPr>
          <w:b/>
          <w:sz w:val="28"/>
        </w:rPr>
        <w:instrText xml:space="preserve"> TOC \h \z \u \t "Com-Strat Heading 1,1,Com-Strat Heading,1" </w:instrText>
      </w:r>
      <w:r w:rsidRPr="00BE7E67">
        <w:rPr>
          <w:b/>
          <w:sz w:val="28"/>
        </w:rPr>
        <w:fldChar w:fldCharType="separate"/>
      </w:r>
      <w:hyperlink w:anchor="_Toc81581978" w:history="1">
        <w:r w:rsidR="00C9663D" w:rsidRPr="00B66AAE">
          <w:rPr>
            <w:rStyle w:val="Hyperlink"/>
            <w:noProof/>
          </w:rPr>
          <w:t>TABLE OF CONTENTS</w:t>
        </w:r>
        <w:r w:rsidR="00C9663D">
          <w:rPr>
            <w:noProof/>
            <w:webHidden/>
          </w:rPr>
          <w:tab/>
        </w:r>
        <w:r w:rsidR="00C9663D">
          <w:rPr>
            <w:noProof/>
            <w:webHidden/>
          </w:rPr>
          <w:fldChar w:fldCharType="begin"/>
        </w:r>
        <w:r w:rsidR="00C9663D">
          <w:rPr>
            <w:noProof/>
            <w:webHidden/>
          </w:rPr>
          <w:instrText xml:space="preserve"> PAGEREF _Toc81581978 \h </w:instrText>
        </w:r>
        <w:r w:rsidR="00C9663D">
          <w:rPr>
            <w:noProof/>
            <w:webHidden/>
          </w:rPr>
        </w:r>
        <w:r w:rsidR="00C9663D">
          <w:rPr>
            <w:noProof/>
            <w:webHidden/>
          </w:rPr>
          <w:fldChar w:fldCharType="separate"/>
        </w:r>
        <w:r w:rsidR="00C9663D">
          <w:rPr>
            <w:noProof/>
            <w:webHidden/>
          </w:rPr>
          <w:t>2</w:t>
        </w:r>
        <w:r w:rsidR="00C9663D">
          <w:rPr>
            <w:noProof/>
            <w:webHidden/>
          </w:rPr>
          <w:fldChar w:fldCharType="end"/>
        </w:r>
      </w:hyperlink>
    </w:p>
    <w:p w14:paraId="3ACAC93D" w14:textId="707FC08A"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79" w:history="1">
        <w:r w:rsidR="00C9663D" w:rsidRPr="00B66AAE">
          <w:rPr>
            <w:rStyle w:val="Hyperlink"/>
            <w:noProof/>
          </w:rPr>
          <w:t>1</w:t>
        </w:r>
        <w:r w:rsidR="00C9663D">
          <w:rPr>
            <w:rFonts w:asciiTheme="minorHAnsi" w:eastAsiaTheme="minorEastAsia" w:hAnsiTheme="minorHAnsi" w:cstheme="minorBidi"/>
            <w:bCs w:val="0"/>
            <w:caps w:val="0"/>
            <w:noProof/>
            <w:sz w:val="22"/>
            <w:szCs w:val="22"/>
          </w:rPr>
          <w:tab/>
        </w:r>
        <w:r w:rsidR="00C9663D" w:rsidRPr="00B66AAE">
          <w:rPr>
            <w:rStyle w:val="Hyperlink"/>
            <w:noProof/>
          </w:rPr>
          <w:t>REQUEST FOR PROPOSALS requirements Overview</w:t>
        </w:r>
        <w:r w:rsidR="00C9663D">
          <w:rPr>
            <w:noProof/>
            <w:webHidden/>
          </w:rPr>
          <w:tab/>
        </w:r>
        <w:r w:rsidR="00C9663D">
          <w:rPr>
            <w:noProof/>
            <w:webHidden/>
          </w:rPr>
          <w:fldChar w:fldCharType="begin"/>
        </w:r>
        <w:r w:rsidR="00C9663D">
          <w:rPr>
            <w:noProof/>
            <w:webHidden/>
          </w:rPr>
          <w:instrText xml:space="preserve"> PAGEREF _Toc81581979 \h </w:instrText>
        </w:r>
        <w:r w:rsidR="00C9663D">
          <w:rPr>
            <w:noProof/>
            <w:webHidden/>
          </w:rPr>
        </w:r>
        <w:r w:rsidR="00C9663D">
          <w:rPr>
            <w:noProof/>
            <w:webHidden/>
          </w:rPr>
          <w:fldChar w:fldCharType="separate"/>
        </w:r>
        <w:r w:rsidR="00C9663D">
          <w:rPr>
            <w:noProof/>
            <w:webHidden/>
          </w:rPr>
          <w:t>3</w:t>
        </w:r>
        <w:r w:rsidR="00C9663D">
          <w:rPr>
            <w:noProof/>
            <w:webHidden/>
          </w:rPr>
          <w:fldChar w:fldCharType="end"/>
        </w:r>
      </w:hyperlink>
    </w:p>
    <w:p w14:paraId="1096F4C4" w14:textId="68A7ABC0"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0" w:history="1">
        <w:r w:rsidR="00C9663D" w:rsidRPr="00B66AAE">
          <w:rPr>
            <w:rStyle w:val="Hyperlink"/>
            <w:noProof/>
          </w:rPr>
          <w:t>2</w:t>
        </w:r>
        <w:r w:rsidR="00C9663D">
          <w:rPr>
            <w:rFonts w:asciiTheme="minorHAnsi" w:eastAsiaTheme="minorEastAsia" w:hAnsiTheme="minorHAnsi" w:cstheme="minorBidi"/>
            <w:bCs w:val="0"/>
            <w:caps w:val="0"/>
            <w:noProof/>
            <w:sz w:val="22"/>
            <w:szCs w:val="22"/>
          </w:rPr>
          <w:tab/>
        </w:r>
        <w:r w:rsidR="00C9663D" w:rsidRPr="00B66AAE">
          <w:rPr>
            <w:rStyle w:val="Hyperlink"/>
            <w:noProof/>
          </w:rPr>
          <w:t>Vendor Instructions for response</w:t>
        </w:r>
        <w:r w:rsidR="00C9663D">
          <w:rPr>
            <w:noProof/>
            <w:webHidden/>
          </w:rPr>
          <w:tab/>
        </w:r>
        <w:r w:rsidR="00C9663D">
          <w:rPr>
            <w:noProof/>
            <w:webHidden/>
          </w:rPr>
          <w:fldChar w:fldCharType="begin"/>
        </w:r>
        <w:r w:rsidR="00C9663D">
          <w:rPr>
            <w:noProof/>
            <w:webHidden/>
          </w:rPr>
          <w:instrText xml:space="preserve"> PAGEREF _Toc81581980 \h </w:instrText>
        </w:r>
        <w:r w:rsidR="00C9663D">
          <w:rPr>
            <w:noProof/>
            <w:webHidden/>
          </w:rPr>
        </w:r>
        <w:r w:rsidR="00C9663D">
          <w:rPr>
            <w:noProof/>
            <w:webHidden/>
          </w:rPr>
          <w:fldChar w:fldCharType="separate"/>
        </w:r>
        <w:r w:rsidR="00C9663D">
          <w:rPr>
            <w:noProof/>
            <w:webHidden/>
          </w:rPr>
          <w:t>5</w:t>
        </w:r>
        <w:r w:rsidR="00C9663D">
          <w:rPr>
            <w:noProof/>
            <w:webHidden/>
          </w:rPr>
          <w:fldChar w:fldCharType="end"/>
        </w:r>
      </w:hyperlink>
    </w:p>
    <w:p w14:paraId="0A38C13F" w14:textId="22D1C1A7"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1" w:history="1">
        <w:r w:rsidR="00C9663D" w:rsidRPr="00B66AAE">
          <w:rPr>
            <w:rStyle w:val="Hyperlink"/>
            <w:noProof/>
          </w:rPr>
          <w:t>3</w:t>
        </w:r>
        <w:r w:rsidR="00C9663D">
          <w:rPr>
            <w:rFonts w:asciiTheme="minorHAnsi" w:eastAsiaTheme="minorEastAsia" w:hAnsiTheme="minorHAnsi" w:cstheme="minorBidi"/>
            <w:bCs w:val="0"/>
            <w:caps w:val="0"/>
            <w:noProof/>
            <w:sz w:val="22"/>
            <w:szCs w:val="22"/>
          </w:rPr>
          <w:tab/>
        </w:r>
        <w:r w:rsidR="00C9663D" w:rsidRPr="00B66AAE">
          <w:rPr>
            <w:rStyle w:val="Hyperlink"/>
            <w:noProof/>
          </w:rPr>
          <w:t>Current Infrastructure and Environment</w:t>
        </w:r>
        <w:r w:rsidR="00C9663D">
          <w:rPr>
            <w:noProof/>
            <w:webHidden/>
          </w:rPr>
          <w:tab/>
        </w:r>
        <w:r w:rsidR="00C9663D">
          <w:rPr>
            <w:noProof/>
            <w:webHidden/>
          </w:rPr>
          <w:fldChar w:fldCharType="begin"/>
        </w:r>
        <w:r w:rsidR="00C9663D">
          <w:rPr>
            <w:noProof/>
            <w:webHidden/>
          </w:rPr>
          <w:instrText xml:space="preserve"> PAGEREF _Toc81581981 \h </w:instrText>
        </w:r>
        <w:r w:rsidR="00C9663D">
          <w:rPr>
            <w:noProof/>
            <w:webHidden/>
          </w:rPr>
        </w:r>
        <w:r w:rsidR="00C9663D">
          <w:rPr>
            <w:noProof/>
            <w:webHidden/>
          </w:rPr>
          <w:fldChar w:fldCharType="separate"/>
        </w:r>
        <w:r w:rsidR="00C9663D">
          <w:rPr>
            <w:noProof/>
            <w:webHidden/>
          </w:rPr>
          <w:t>8</w:t>
        </w:r>
        <w:r w:rsidR="00C9663D">
          <w:rPr>
            <w:noProof/>
            <w:webHidden/>
          </w:rPr>
          <w:fldChar w:fldCharType="end"/>
        </w:r>
      </w:hyperlink>
    </w:p>
    <w:p w14:paraId="3E5A50A6" w14:textId="716AF40F"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2" w:history="1">
        <w:r w:rsidR="00C9663D" w:rsidRPr="00B66AAE">
          <w:rPr>
            <w:rStyle w:val="Hyperlink"/>
            <w:noProof/>
          </w:rPr>
          <w:t>4</w:t>
        </w:r>
        <w:r w:rsidR="00C9663D">
          <w:rPr>
            <w:rFonts w:asciiTheme="minorHAnsi" w:eastAsiaTheme="minorEastAsia" w:hAnsiTheme="minorHAnsi" w:cstheme="minorBidi"/>
            <w:bCs w:val="0"/>
            <w:caps w:val="0"/>
            <w:noProof/>
            <w:sz w:val="22"/>
            <w:szCs w:val="22"/>
          </w:rPr>
          <w:tab/>
        </w:r>
        <w:r w:rsidR="00C9663D" w:rsidRPr="00B66AAE">
          <w:rPr>
            <w:rStyle w:val="Hyperlink"/>
            <w:noProof/>
          </w:rPr>
          <w:t>Vendor RFP AUTHORIZATION</w:t>
        </w:r>
        <w:r w:rsidR="00C9663D">
          <w:rPr>
            <w:noProof/>
            <w:webHidden/>
          </w:rPr>
          <w:tab/>
        </w:r>
        <w:r w:rsidR="00C9663D">
          <w:rPr>
            <w:noProof/>
            <w:webHidden/>
          </w:rPr>
          <w:fldChar w:fldCharType="begin"/>
        </w:r>
        <w:r w:rsidR="00C9663D">
          <w:rPr>
            <w:noProof/>
            <w:webHidden/>
          </w:rPr>
          <w:instrText xml:space="preserve"> PAGEREF _Toc81581982 \h </w:instrText>
        </w:r>
        <w:r w:rsidR="00C9663D">
          <w:rPr>
            <w:noProof/>
            <w:webHidden/>
          </w:rPr>
        </w:r>
        <w:r w:rsidR="00C9663D">
          <w:rPr>
            <w:noProof/>
            <w:webHidden/>
          </w:rPr>
          <w:fldChar w:fldCharType="separate"/>
        </w:r>
        <w:r w:rsidR="00C9663D">
          <w:rPr>
            <w:noProof/>
            <w:webHidden/>
          </w:rPr>
          <w:t>11</w:t>
        </w:r>
        <w:r w:rsidR="00C9663D">
          <w:rPr>
            <w:noProof/>
            <w:webHidden/>
          </w:rPr>
          <w:fldChar w:fldCharType="end"/>
        </w:r>
      </w:hyperlink>
    </w:p>
    <w:p w14:paraId="29D4C414" w14:textId="26E5B845"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3" w:history="1">
        <w:r w:rsidR="00C9663D" w:rsidRPr="00B66AAE">
          <w:rPr>
            <w:rStyle w:val="Hyperlink"/>
            <w:noProof/>
          </w:rPr>
          <w:t>5</w:t>
        </w:r>
        <w:r w:rsidR="00C9663D">
          <w:rPr>
            <w:rFonts w:asciiTheme="minorHAnsi" w:eastAsiaTheme="minorEastAsia" w:hAnsiTheme="minorHAnsi" w:cstheme="minorBidi"/>
            <w:bCs w:val="0"/>
            <w:caps w:val="0"/>
            <w:noProof/>
            <w:sz w:val="22"/>
            <w:szCs w:val="22"/>
          </w:rPr>
          <w:tab/>
        </w:r>
        <w:r w:rsidR="00C9663D" w:rsidRPr="00B66AAE">
          <w:rPr>
            <w:rStyle w:val="Hyperlink"/>
            <w:noProof/>
          </w:rPr>
          <w:t>Proposal Delivery</w:t>
        </w:r>
        <w:r w:rsidR="00C9663D">
          <w:rPr>
            <w:noProof/>
            <w:webHidden/>
          </w:rPr>
          <w:tab/>
        </w:r>
        <w:r w:rsidR="00C9663D">
          <w:rPr>
            <w:noProof/>
            <w:webHidden/>
          </w:rPr>
          <w:fldChar w:fldCharType="begin"/>
        </w:r>
        <w:r w:rsidR="00C9663D">
          <w:rPr>
            <w:noProof/>
            <w:webHidden/>
          </w:rPr>
          <w:instrText xml:space="preserve"> PAGEREF _Toc81581983 \h </w:instrText>
        </w:r>
        <w:r w:rsidR="00C9663D">
          <w:rPr>
            <w:noProof/>
            <w:webHidden/>
          </w:rPr>
        </w:r>
        <w:r w:rsidR="00C9663D">
          <w:rPr>
            <w:noProof/>
            <w:webHidden/>
          </w:rPr>
          <w:fldChar w:fldCharType="separate"/>
        </w:r>
        <w:r w:rsidR="00C9663D">
          <w:rPr>
            <w:noProof/>
            <w:webHidden/>
          </w:rPr>
          <w:t>12</w:t>
        </w:r>
        <w:r w:rsidR="00C9663D">
          <w:rPr>
            <w:noProof/>
            <w:webHidden/>
          </w:rPr>
          <w:fldChar w:fldCharType="end"/>
        </w:r>
      </w:hyperlink>
    </w:p>
    <w:p w14:paraId="6272E996" w14:textId="419A852B"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4" w:history="1">
        <w:r w:rsidR="00C9663D" w:rsidRPr="00B66AAE">
          <w:rPr>
            <w:rStyle w:val="Hyperlink"/>
            <w:noProof/>
          </w:rPr>
          <w:t>6</w:t>
        </w:r>
        <w:r w:rsidR="00C9663D">
          <w:rPr>
            <w:rFonts w:asciiTheme="minorHAnsi" w:eastAsiaTheme="minorEastAsia" w:hAnsiTheme="minorHAnsi" w:cstheme="minorBidi"/>
            <w:bCs w:val="0"/>
            <w:caps w:val="0"/>
            <w:noProof/>
            <w:sz w:val="22"/>
            <w:szCs w:val="22"/>
          </w:rPr>
          <w:tab/>
        </w:r>
        <w:r w:rsidR="00C9663D" w:rsidRPr="00B66AAE">
          <w:rPr>
            <w:rStyle w:val="Hyperlink"/>
            <w:noProof/>
          </w:rPr>
          <w:t>Company Information</w:t>
        </w:r>
        <w:r w:rsidR="00C9663D">
          <w:rPr>
            <w:noProof/>
            <w:webHidden/>
          </w:rPr>
          <w:tab/>
        </w:r>
        <w:r w:rsidR="00C9663D">
          <w:rPr>
            <w:noProof/>
            <w:webHidden/>
          </w:rPr>
          <w:fldChar w:fldCharType="begin"/>
        </w:r>
        <w:r w:rsidR="00C9663D">
          <w:rPr>
            <w:noProof/>
            <w:webHidden/>
          </w:rPr>
          <w:instrText xml:space="preserve"> PAGEREF _Toc81581984 \h </w:instrText>
        </w:r>
        <w:r w:rsidR="00C9663D">
          <w:rPr>
            <w:noProof/>
            <w:webHidden/>
          </w:rPr>
        </w:r>
        <w:r w:rsidR="00C9663D">
          <w:rPr>
            <w:noProof/>
            <w:webHidden/>
          </w:rPr>
          <w:fldChar w:fldCharType="separate"/>
        </w:r>
        <w:r w:rsidR="00C9663D">
          <w:rPr>
            <w:noProof/>
            <w:webHidden/>
          </w:rPr>
          <w:t>13</w:t>
        </w:r>
        <w:r w:rsidR="00C9663D">
          <w:rPr>
            <w:noProof/>
            <w:webHidden/>
          </w:rPr>
          <w:fldChar w:fldCharType="end"/>
        </w:r>
      </w:hyperlink>
    </w:p>
    <w:p w14:paraId="6D7813C7" w14:textId="369981C9"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5" w:history="1">
        <w:r w:rsidR="00C9663D" w:rsidRPr="00B66AAE">
          <w:rPr>
            <w:rStyle w:val="Hyperlink"/>
            <w:noProof/>
          </w:rPr>
          <w:t>7</w:t>
        </w:r>
        <w:r w:rsidR="00C9663D">
          <w:rPr>
            <w:rFonts w:asciiTheme="minorHAnsi" w:eastAsiaTheme="minorEastAsia" w:hAnsiTheme="minorHAnsi" w:cstheme="minorBidi"/>
            <w:bCs w:val="0"/>
            <w:caps w:val="0"/>
            <w:noProof/>
            <w:sz w:val="22"/>
            <w:szCs w:val="22"/>
          </w:rPr>
          <w:tab/>
        </w:r>
        <w:r w:rsidR="00C9663D" w:rsidRPr="00B66AAE">
          <w:rPr>
            <w:rStyle w:val="Hyperlink"/>
            <w:noProof/>
          </w:rPr>
          <w:t>Executive Summary</w:t>
        </w:r>
        <w:r w:rsidR="00C9663D">
          <w:rPr>
            <w:noProof/>
            <w:webHidden/>
          </w:rPr>
          <w:tab/>
        </w:r>
        <w:r w:rsidR="00C9663D">
          <w:rPr>
            <w:noProof/>
            <w:webHidden/>
          </w:rPr>
          <w:fldChar w:fldCharType="begin"/>
        </w:r>
        <w:r w:rsidR="00C9663D">
          <w:rPr>
            <w:noProof/>
            <w:webHidden/>
          </w:rPr>
          <w:instrText xml:space="preserve"> PAGEREF _Toc81581985 \h </w:instrText>
        </w:r>
        <w:r w:rsidR="00C9663D">
          <w:rPr>
            <w:noProof/>
            <w:webHidden/>
          </w:rPr>
        </w:r>
        <w:r w:rsidR="00C9663D">
          <w:rPr>
            <w:noProof/>
            <w:webHidden/>
          </w:rPr>
          <w:fldChar w:fldCharType="separate"/>
        </w:r>
        <w:r w:rsidR="00C9663D">
          <w:rPr>
            <w:noProof/>
            <w:webHidden/>
          </w:rPr>
          <w:t>17</w:t>
        </w:r>
        <w:r w:rsidR="00C9663D">
          <w:rPr>
            <w:noProof/>
            <w:webHidden/>
          </w:rPr>
          <w:fldChar w:fldCharType="end"/>
        </w:r>
      </w:hyperlink>
    </w:p>
    <w:p w14:paraId="329BB5E6" w14:textId="271FED2E"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6" w:history="1">
        <w:r w:rsidR="00C9663D" w:rsidRPr="00B66AAE">
          <w:rPr>
            <w:rStyle w:val="Hyperlink"/>
            <w:noProof/>
          </w:rPr>
          <w:t>8</w:t>
        </w:r>
        <w:r w:rsidR="00C9663D">
          <w:rPr>
            <w:rFonts w:asciiTheme="minorHAnsi" w:eastAsiaTheme="minorEastAsia" w:hAnsiTheme="minorHAnsi" w:cstheme="minorBidi"/>
            <w:bCs w:val="0"/>
            <w:caps w:val="0"/>
            <w:noProof/>
            <w:sz w:val="22"/>
            <w:szCs w:val="22"/>
          </w:rPr>
          <w:tab/>
        </w:r>
        <w:r w:rsidR="00C9663D" w:rsidRPr="00B66AAE">
          <w:rPr>
            <w:rStyle w:val="Hyperlink"/>
            <w:noProof/>
          </w:rPr>
          <w:t>REQUIREMENTs and Options</w:t>
        </w:r>
        <w:r w:rsidR="00C9663D">
          <w:rPr>
            <w:noProof/>
            <w:webHidden/>
          </w:rPr>
          <w:tab/>
        </w:r>
        <w:r w:rsidR="00C9663D">
          <w:rPr>
            <w:noProof/>
            <w:webHidden/>
          </w:rPr>
          <w:fldChar w:fldCharType="begin"/>
        </w:r>
        <w:r w:rsidR="00C9663D">
          <w:rPr>
            <w:noProof/>
            <w:webHidden/>
          </w:rPr>
          <w:instrText xml:space="preserve"> PAGEREF _Toc81581986 \h </w:instrText>
        </w:r>
        <w:r w:rsidR="00C9663D">
          <w:rPr>
            <w:noProof/>
            <w:webHidden/>
          </w:rPr>
        </w:r>
        <w:r w:rsidR="00C9663D">
          <w:rPr>
            <w:noProof/>
            <w:webHidden/>
          </w:rPr>
          <w:fldChar w:fldCharType="separate"/>
        </w:r>
        <w:r w:rsidR="00C9663D">
          <w:rPr>
            <w:noProof/>
            <w:webHidden/>
          </w:rPr>
          <w:t>19</w:t>
        </w:r>
        <w:r w:rsidR="00C9663D">
          <w:rPr>
            <w:noProof/>
            <w:webHidden/>
          </w:rPr>
          <w:fldChar w:fldCharType="end"/>
        </w:r>
      </w:hyperlink>
    </w:p>
    <w:p w14:paraId="1A9E1518" w14:textId="3C88817A" w:rsidR="00C9663D" w:rsidRDefault="00344807">
      <w:pPr>
        <w:pStyle w:val="TOC1"/>
        <w:tabs>
          <w:tab w:val="left" w:pos="400"/>
          <w:tab w:val="right" w:leader="dot" w:pos="10790"/>
        </w:tabs>
        <w:rPr>
          <w:rFonts w:asciiTheme="minorHAnsi" w:eastAsiaTheme="minorEastAsia" w:hAnsiTheme="minorHAnsi" w:cstheme="minorBidi"/>
          <w:bCs w:val="0"/>
          <w:caps w:val="0"/>
          <w:noProof/>
          <w:sz w:val="22"/>
          <w:szCs w:val="22"/>
        </w:rPr>
      </w:pPr>
      <w:hyperlink w:anchor="_Toc81581987" w:history="1">
        <w:r w:rsidR="00C9663D" w:rsidRPr="00B66AAE">
          <w:rPr>
            <w:rStyle w:val="Hyperlink"/>
            <w:noProof/>
          </w:rPr>
          <w:t>9</w:t>
        </w:r>
        <w:r w:rsidR="00C9663D">
          <w:rPr>
            <w:rFonts w:asciiTheme="minorHAnsi" w:eastAsiaTheme="minorEastAsia" w:hAnsiTheme="minorHAnsi" w:cstheme="minorBidi"/>
            <w:bCs w:val="0"/>
            <w:caps w:val="0"/>
            <w:noProof/>
            <w:sz w:val="22"/>
            <w:szCs w:val="22"/>
          </w:rPr>
          <w:tab/>
        </w:r>
        <w:r w:rsidR="00C9663D" w:rsidRPr="00B66AAE">
          <w:rPr>
            <w:rStyle w:val="Hyperlink"/>
            <w:noProof/>
          </w:rPr>
          <w:t>installation and support</w:t>
        </w:r>
        <w:r w:rsidR="00C9663D">
          <w:rPr>
            <w:noProof/>
            <w:webHidden/>
          </w:rPr>
          <w:tab/>
        </w:r>
        <w:r w:rsidR="00C9663D">
          <w:rPr>
            <w:noProof/>
            <w:webHidden/>
          </w:rPr>
          <w:fldChar w:fldCharType="begin"/>
        </w:r>
        <w:r w:rsidR="00C9663D">
          <w:rPr>
            <w:noProof/>
            <w:webHidden/>
          </w:rPr>
          <w:instrText xml:space="preserve"> PAGEREF _Toc81581987 \h </w:instrText>
        </w:r>
        <w:r w:rsidR="00C9663D">
          <w:rPr>
            <w:noProof/>
            <w:webHidden/>
          </w:rPr>
        </w:r>
        <w:r w:rsidR="00C9663D">
          <w:rPr>
            <w:noProof/>
            <w:webHidden/>
          </w:rPr>
          <w:fldChar w:fldCharType="separate"/>
        </w:r>
        <w:r w:rsidR="00C9663D">
          <w:rPr>
            <w:noProof/>
            <w:webHidden/>
          </w:rPr>
          <w:t>20</w:t>
        </w:r>
        <w:r w:rsidR="00C9663D">
          <w:rPr>
            <w:noProof/>
            <w:webHidden/>
          </w:rPr>
          <w:fldChar w:fldCharType="end"/>
        </w:r>
      </w:hyperlink>
    </w:p>
    <w:p w14:paraId="3D9BF9B5" w14:textId="4C74121B" w:rsidR="00C9663D" w:rsidRDefault="00344807">
      <w:pPr>
        <w:pStyle w:val="TOC1"/>
        <w:tabs>
          <w:tab w:val="left" w:pos="600"/>
          <w:tab w:val="right" w:leader="dot" w:pos="10790"/>
        </w:tabs>
        <w:rPr>
          <w:rFonts w:asciiTheme="minorHAnsi" w:eastAsiaTheme="minorEastAsia" w:hAnsiTheme="minorHAnsi" w:cstheme="minorBidi"/>
          <w:bCs w:val="0"/>
          <w:caps w:val="0"/>
          <w:noProof/>
          <w:sz w:val="22"/>
          <w:szCs w:val="22"/>
        </w:rPr>
      </w:pPr>
      <w:hyperlink w:anchor="_Toc81581988" w:history="1">
        <w:r w:rsidR="00C9663D" w:rsidRPr="00B66AAE">
          <w:rPr>
            <w:rStyle w:val="Hyperlink"/>
            <w:noProof/>
          </w:rPr>
          <w:t>10</w:t>
        </w:r>
        <w:r w:rsidR="00C9663D">
          <w:rPr>
            <w:rFonts w:asciiTheme="minorHAnsi" w:eastAsiaTheme="minorEastAsia" w:hAnsiTheme="minorHAnsi" w:cstheme="minorBidi"/>
            <w:bCs w:val="0"/>
            <w:caps w:val="0"/>
            <w:noProof/>
            <w:sz w:val="22"/>
            <w:szCs w:val="22"/>
          </w:rPr>
          <w:tab/>
        </w:r>
        <w:r w:rsidR="00C9663D" w:rsidRPr="00B66AAE">
          <w:rPr>
            <w:rStyle w:val="Hyperlink"/>
            <w:noProof/>
          </w:rPr>
          <w:t>Attachments</w:t>
        </w:r>
        <w:r w:rsidR="00C9663D">
          <w:rPr>
            <w:noProof/>
            <w:webHidden/>
          </w:rPr>
          <w:tab/>
        </w:r>
        <w:r w:rsidR="00C9663D">
          <w:rPr>
            <w:noProof/>
            <w:webHidden/>
          </w:rPr>
          <w:fldChar w:fldCharType="begin"/>
        </w:r>
        <w:r w:rsidR="00C9663D">
          <w:rPr>
            <w:noProof/>
            <w:webHidden/>
          </w:rPr>
          <w:instrText xml:space="preserve"> PAGEREF _Toc81581988 \h </w:instrText>
        </w:r>
        <w:r w:rsidR="00C9663D">
          <w:rPr>
            <w:noProof/>
            <w:webHidden/>
          </w:rPr>
        </w:r>
        <w:r w:rsidR="00C9663D">
          <w:rPr>
            <w:noProof/>
            <w:webHidden/>
          </w:rPr>
          <w:fldChar w:fldCharType="separate"/>
        </w:r>
        <w:r w:rsidR="00C9663D">
          <w:rPr>
            <w:noProof/>
            <w:webHidden/>
          </w:rPr>
          <w:t>22</w:t>
        </w:r>
        <w:r w:rsidR="00C9663D">
          <w:rPr>
            <w:noProof/>
            <w:webHidden/>
          </w:rPr>
          <w:fldChar w:fldCharType="end"/>
        </w:r>
      </w:hyperlink>
    </w:p>
    <w:p w14:paraId="02BDB374" w14:textId="4FA5EB67" w:rsidR="00C615E2" w:rsidRPr="00BE7E67" w:rsidRDefault="00C615E2">
      <w:pPr>
        <w:pStyle w:val="TOC1"/>
        <w:tabs>
          <w:tab w:val="right" w:leader="dot" w:pos="10790"/>
        </w:tabs>
        <w:rPr>
          <w:b/>
          <w:sz w:val="28"/>
        </w:rPr>
      </w:pPr>
      <w:r w:rsidRPr="00BE7E67">
        <w:rPr>
          <w:b/>
          <w:sz w:val="28"/>
        </w:rPr>
        <w:fldChar w:fldCharType="end"/>
      </w:r>
    </w:p>
    <w:p w14:paraId="20B90C61" w14:textId="16A3A126" w:rsidR="00FA725E" w:rsidRPr="00BE7E67" w:rsidRDefault="00FA725E" w:rsidP="00706CDD">
      <w:pPr>
        <w:pStyle w:val="Com-StratHeading1"/>
        <w:numPr>
          <w:ilvl w:val="0"/>
          <w:numId w:val="0"/>
        </w:numPr>
        <w:tabs>
          <w:tab w:val="right" w:leader="dot" w:pos="9720"/>
        </w:tabs>
        <w:jc w:val="center"/>
        <w:rPr>
          <w:sz w:val="36"/>
          <w:u w:val="single"/>
        </w:rPr>
      </w:pPr>
      <w:r w:rsidRPr="00BE7E67">
        <w:rPr>
          <w:sz w:val="36"/>
        </w:rPr>
        <w:br w:type="page"/>
      </w:r>
    </w:p>
    <w:p w14:paraId="20B90C62" w14:textId="7626AE3A" w:rsidR="00FA725E" w:rsidRPr="00BE7E67" w:rsidRDefault="00ED4E51" w:rsidP="00552308">
      <w:pPr>
        <w:pStyle w:val="Com-StratHeading1"/>
        <w:rPr>
          <w:sz w:val="36"/>
        </w:rPr>
      </w:pPr>
      <w:bookmarkStart w:id="2" w:name="_Ref177647114"/>
      <w:bookmarkStart w:id="3" w:name="_Ref177647130"/>
      <w:bookmarkStart w:id="4" w:name="_Toc253667938"/>
      <w:bookmarkStart w:id="5" w:name="_Toc81581979"/>
      <w:r w:rsidRPr="00BE7E67">
        <w:rPr>
          <w:sz w:val="36"/>
        </w:rPr>
        <w:lastRenderedPageBreak/>
        <w:t>R</w:t>
      </w:r>
      <w:r w:rsidR="00C8173E">
        <w:rPr>
          <w:sz w:val="36"/>
        </w:rPr>
        <w:t xml:space="preserve">EQUEST </w:t>
      </w:r>
      <w:r w:rsidRPr="00BE7E67">
        <w:rPr>
          <w:sz w:val="36"/>
        </w:rPr>
        <w:t>F</w:t>
      </w:r>
      <w:r w:rsidR="00C8173E">
        <w:rPr>
          <w:sz w:val="36"/>
        </w:rPr>
        <w:t xml:space="preserve">OR </w:t>
      </w:r>
      <w:r w:rsidRPr="00BE7E67">
        <w:rPr>
          <w:sz w:val="36"/>
        </w:rPr>
        <w:t>P</w:t>
      </w:r>
      <w:r w:rsidR="00C8173E">
        <w:rPr>
          <w:sz w:val="36"/>
        </w:rPr>
        <w:t>ROPOSALS</w:t>
      </w:r>
      <w:r w:rsidRPr="00BE7E67">
        <w:rPr>
          <w:sz w:val="36"/>
        </w:rPr>
        <w:t xml:space="preserve"> </w:t>
      </w:r>
      <w:r w:rsidR="008377A0" w:rsidRPr="00BE7E67">
        <w:rPr>
          <w:sz w:val="36"/>
        </w:rPr>
        <w:t xml:space="preserve">requirements </w:t>
      </w:r>
      <w:r w:rsidRPr="00BE7E67">
        <w:rPr>
          <w:sz w:val="36"/>
        </w:rPr>
        <w:t>Overview</w:t>
      </w:r>
      <w:bookmarkEnd w:id="2"/>
      <w:bookmarkEnd w:id="3"/>
      <w:bookmarkEnd w:id="4"/>
      <w:bookmarkEnd w:id="5"/>
    </w:p>
    <w:p w14:paraId="20B90C63" w14:textId="77777777" w:rsidR="00241381" w:rsidRPr="00004BEF" w:rsidRDefault="00241381" w:rsidP="00F05324">
      <w:pPr>
        <w:pStyle w:val="Com-StratHeading2"/>
        <w:numPr>
          <w:ilvl w:val="1"/>
          <w:numId w:val="13"/>
        </w:numPr>
        <w:ind w:left="720"/>
        <w:rPr>
          <w:sz w:val="32"/>
        </w:rPr>
      </w:pPr>
      <w:r w:rsidRPr="00004BEF">
        <w:rPr>
          <w:sz w:val="32"/>
        </w:rPr>
        <w:t>Introduction</w:t>
      </w:r>
    </w:p>
    <w:p w14:paraId="1E2E75A6" w14:textId="431FD38B" w:rsidR="00B435BB" w:rsidRDefault="00B4305C" w:rsidP="00503FA8">
      <w:pPr>
        <w:rPr>
          <w:sz w:val="22"/>
        </w:rPr>
      </w:pPr>
      <w:r>
        <w:rPr>
          <w:sz w:val="22"/>
        </w:rPr>
        <w:t xml:space="preserve">Lane Council of Governments (LCOG) is seeking proposal for ongoing maintenance and support for four NEC systems that </w:t>
      </w:r>
      <w:r w:rsidR="00545913">
        <w:rPr>
          <w:sz w:val="22"/>
        </w:rPr>
        <w:t xml:space="preserve">are currently in use by four </w:t>
      </w:r>
      <w:r w:rsidR="00993B66">
        <w:rPr>
          <w:sz w:val="22"/>
        </w:rPr>
        <w:t xml:space="preserve">members of the LCOG </w:t>
      </w:r>
      <w:r w:rsidR="000303FC" w:rsidRPr="000303FC">
        <w:rPr>
          <w:sz w:val="22"/>
        </w:rPr>
        <w:t>consortium</w:t>
      </w:r>
      <w:r w:rsidR="000303FC">
        <w:rPr>
          <w:sz w:val="22"/>
        </w:rPr>
        <w:t xml:space="preserve">.  These </w:t>
      </w:r>
      <w:r w:rsidR="009245D7">
        <w:rPr>
          <w:sz w:val="22"/>
        </w:rPr>
        <w:t xml:space="preserve">members </w:t>
      </w:r>
      <w:r w:rsidR="002D7524">
        <w:rPr>
          <w:sz w:val="22"/>
        </w:rPr>
        <w:t>are</w:t>
      </w:r>
      <w:r w:rsidR="009245D7">
        <w:rPr>
          <w:sz w:val="22"/>
        </w:rPr>
        <w:t xml:space="preserve"> City of Springfield, </w:t>
      </w:r>
      <w:r w:rsidR="00AE0607">
        <w:rPr>
          <w:sz w:val="22"/>
        </w:rPr>
        <w:t xml:space="preserve">Eugene </w:t>
      </w:r>
      <w:r w:rsidR="009245D7">
        <w:rPr>
          <w:sz w:val="22"/>
        </w:rPr>
        <w:t>School District</w:t>
      </w:r>
      <w:r w:rsidR="00AE0607">
        <w:rPr>
          <w:sz w:val="22"/>
        </w:rPr>
        <w:t xml:space="preserve"> 4J</w:t>
      </w:r>
      <w:r w:rsidR="009245D7">
        <w:rPr>
          <w:sz w:val="22"/>
        </w:rPr>
        <w:t xml:space="preserve">, </w:t>
      </w:r>
      <w:r w:rsidR="00C132EF">
        <w:rPr>
          <w:sz w:val="22"/>
        </w:rPr>
        <w:t>Lane E</w:t>
      </w:r>
      <w:r w:rsidR="00E67674">
        <w:rPr>
          <w:sz w:val="22"/>
        </w:rPr>
        <w:t>ducation Service District (</w:t>
      </w:r>
      <w:r w:rsidR="000B3793">
        <w:rPr>
          <w:sz w:val="22"/>
        </w:rPr>
        <w:t xml:space="preserve">Lane </w:t>
      </w:r>
      <w:r w:rsidR="00E67674">
        <w:rPr>
          <w:sz w:val="22"/>
        </w:rPr>
        <w:t>E</w:t>
      </w:r>
      <w:r w:rsidR="00C132EF">
        <w:rPr>
          <w:sz w:val="22"/>
        </w:rPr>
        <w:t>SD</w:t>
      </w:r>
      <w:r w:rsidR="00E67674">
        <w:rPr>
          <w:sz w:val="22"/>
        </w:rPr>
        <w:t>)</w:t>
      </w:r>
      <w:r w:rsidR="00C132EF">
        <w:rPr>
          <w:sz w:val="22"/>
        </w:rPr>
        <w:t xml:space="preserve"> and Lane Community College</w:t>
      </w:r>
      <w:r w:rsidR="00F35478">
        <w:rPr>
          <w:sz w:val="22"/>
        </w:rPr>
        <w:t xml:space="preserve"> (LCC)</w:t>
      </w:r>
      <w:r w:rsidR="00D24F05">
        <w:rPr>
          <w:sz w:val="22"/>
        </w:rPr>
        <w:t xml:space="preserve">.  </w:t>
      </w:r>
      <w:r w:rsidR="00B9555D">
        <w:rPr>
          <w:sz w:val="22"/>
        </w:rPr>
        <w:t xml:space="preserve">As of </w:t>
      </w:r>
      <w:r w:rsidR="002562AE">
        <w:rPr>
          <w:sz w:val="22"/>
        </w:rPr>
        <w:t>April 2021,</w:t>
      </w:r>
      <w:r w:rsidR="00B9555D">
        <w:rPr>
          <w:sz w:val="22"/>
        </w:rPr>
        <w:t xml:space="preserve"> t</w:t>
      </w:r>
      <w:r w:rsidR="004760BC">
        <w:rPr>
          <w:sz w:val="22"/>
        </w:rPr>
        <w:t>here are a total</w:t>
      </w:r>
      <w:r w:rsidR="00B9555D">
        <w:rPr>
          <w:sz w:val="22"/>
        </w:rPr>
        <w:t xml:space="preserve"> </w:t>
      </w:r>
      <w:r w:rsidR="00990FC3">
        <w:rPr>
          <w:sz w:val="22"/>
        </w:rPr>
        <w:t xml:space="preserve">823 </w:t>
      </w:r>
      <w:r w:rsidR="00F20CE0">
        <w:rPr>
          <w:sz w:val="22"/>
        </w:rPr>
        <w:t xml:space="preserve">trunk ports </w:t>
      </w:r>
      <w:r w:rsidR="00990FC3">
        <w:rPr>
          <w:sz w:val="22"/>
        </w:rPr>
        <w:t>and 4650 station ports f</w:t>
      </w:r>
      <w:r w:rsidR="002562AE">
        <w:rPr>
          <w:sz w:val="22"/>
        </w:rPr>
        <w:t>o</w:t>
      </w:r>
      <w:r w:rsidR="00990FC3">
        <w:rPr>
          <w:sz w:val="22"/>
        </w:rPr>
        <w:t>r a total of 54</w:t>
      </w:r>
      <w:r w:rsidR="00930F66">
        <w:rPr>
          <w:sz w:val="22"/>
        </w:rPr>
        <w:t xml:space="preserve">73 active ports.  The responding vendors will be expected to provide </w:t>
      </w:r>
      <w:r w:rsidR="00FB50EE">
        <w:rPr>
          <w:sz w:val="22"/>
        </w:rPr>
        <w:t>onsite</w:t>
      </w:r>
      <w:r w:rsidR="00930F66">
        <w:rPr>
          <w:sz w:val="22"/>
        </w:rPr>
        <w:t xml:space="preserve"> support for moves and changes as required, remote </w:t>
      </w:r>
      <w:r w:rsidR="00470095">
        <w:rPr>
          <w:sz w:val="22"/>
        </w:rPr>
        <w:t xml:space="preserve">technical support, </w:t>
      </w:r>
      <w:r w:rsidR="00520E77">
        <w:rPr>
          <w:sz w:val="22"/>
        </w:rPr>
        <w:t xml:space="preserve">upgrades to keep the systems up to date with the latest NEC software releases and </w:t>
      </w:r>
      <w:r w:rsidR="00B435BB">
        <w:rPr>
          <w:sz w:val="22"/>
        </w:rPr>
        <w:t>advanced technical resources (Tier 3) as needed.</w:t>
      </w:r>
    </w:p>
    <w:p w14:paraId="20B90C65" w14:textId="29A0AA7F" w:rsidR="00241381" w:rsidRPr="00004BEF" w:rsidRDefault="00FB50EE" w:rsidP="00503FA8">
      <w:pPr>
        <w:rPr>
          <w:sz w:val="22"/>
        </w:rPr>
      </w:pPr>
      <w:r>
        <w:rPr>
          <w:sz w:val="22"/>
        </w:rPr>
        <w:t xml:space="preserve">LCOG </w:t>
      </w:r>
      <w:r w:rsidR="00671BD0" w:rsidRPr="00004BEF">
        <w:rPr>
          <w:sz w:val="22"/>
        </w:rPr>
        <w:t>has retained Communication Strategies (Com-Strat), an independent technology consulting firm, to assist in the RFP process and to analyze Vendor responses.</w:t>
      </w:r>
      <w:r w:rsidR="00400746" w:rsidRPr="00004BEF">
        <w:rPr>
          <w:sz w:val="22"/>
        </w:rPr>
        <w:t>”</w:t>
      </w:r>
      <w:r w:rsidR="00671BD0" w:rsidRPr="00004BEF">
        <w:rPr>
          <w:sz w:val="22"/>
        </w:rPr>
        <w:t xml:space="preserve"> </w:t>
      </w:r>
    </w:p>
    <w:p w14:paraId="161F2DB1" w14:textId="00669DD3" w:rsidR="00914CE7" w:rsidRPr="00004BEF" w:rsidRDefault="00657D3E" w:rsidP="00C85DDF">
      <w:pPr>
        <w:pStyle w:val="Com-StratHeading2"/>
        <w:numPr>
          <w:ilvl w:val="1"/>
          <w:numId w:val="13"/>
        </w:numPr>
        <w:ind w:left="720"/>
        <w:rPr>
          <w:sz w:val="32"/>
        </w:rPr>
      </w:pPr>
      <w:r w:rsidRPr="00004BEF">
        <w:rPr>
          <w:sz w:val="32"/>
        </w:rPr>
        <w:t>Client</w:t>
      </w:r>
      <w:r w:rsidR="00914CE7" w:rsidRPr="00004BEF">
        <w:rPr>
          <w:sz w:val="32"/>
        </w:rPr>
        <w:t xml:space="preserve"> Background</w:t>
      </w:r>
    </w:p>
    <w:p w14:paraId="017CC75B" w14:textId="4E731549" w:rsidR="00E14E88" w:rsidRDefault="00D2198D" w:rsidP="00DB133D">
      <w:pPr>
        <w:rPr>
          <w:sz w:val="22"/>
        </w:rPr>
      </w:pPr>
      <w:r w:rsidRPr="00C24522">
        <w:rPr>
          <w:rFonts w:asciiTheme="minorHAnsi" w:hAnsiTheme="minorHAnsi" w:cstheme="minorHAnsi"/>
          <w:sz w:val="22"/>
          <w:szCs w:val="22"/>
        </w:rPr>
        <w:t>L</w:t>
      </w:r>
      <w:r w:rsidRPr="00006A9F">
        <w:rPr>
          <w:rFonts w:asciiTheme="minorHAnsi" w:hAnsiTheme="minorHAnsi" w:cstheme="minorHAnsi"/>
          <w:sz w:val="22"/>
          <w:szCs w:val="22"/>
        </w:rPr>
        <w:t>ane Council of Governments (LCOG) is a voluntary association of local governments in Lane County, Oregon. The agency is a regional planning, coordination, program-development, and service-delivery organization. LCOG helps area cities, Lane County, educational districts, and special-purpose districts reach their common goals.</w:t>
      </w:r>
    </w:p>
    <w:p w14:paraId="36F8DEAD" w14:textId="77C4A67F" w:rsidR="00FC4328" w:rsidRPr="00006A9F" w:rsidRDefault="00FC4328" w:rsidP="00FC4328">
      <w:pPr>
        <w:rPr>
          <w:rFonts w:asciiTheme="minorHAnsi" w:hAnsiTheme="minorHAnsi" w:cstheme="minorHAnsi"/>
          <w:sz w:val="22"/>
          <w:szCs w:val="22"/>
        </w:rPr>
      </w:pPr>
      <w:r w:rsidRPr="00006A9F">
        <w:rPr>
          <w:rFonts w:asciiTheme="minorHAnsi" w:hAnsiTheme="minorHAnsi" w:cstheme="minorHAnsi"/>
          <w:sz w:val="22"/>
          <w:szCs w:val="22"/>
        </w:rPr>
        <w:t xml:space="preserve">Since LCOG's creation in 1945, the agency has participated in a wide variety of projects and programs for local governments. Today, LCOG serves 33 members including Lane County, </w:t>
      </w:r>
      <w:r w:rsidR="006821A1" w:rsidRPr="00006A9F">
        <w:rPr>
          <w:rFonts w:asciiTheme="minorHAnsi" w:hAnsiTheme="minorHAnsi" w:cstheme="minorHAnsi"/>
          <w:sz w:val="22"/>
          <w:szCs w:val="22"/>
        </w:rPr>
        <w:t>all</w:t>
      </w:r>
      <w:r w:rsidRPr="00006A9F">
        <w:rPr>
          <w:rFonts w:asciiTheme="minorHAnsi" w:hAnsiTheme="minorHAnsi" w:cstheme="minorHAnsi"/>
          <w:sz w:val="22"/>
          <w:szCs w:val="22"/>
        </w:rPr>
        <w:t xml:space="preserve"> the 12 cities within the county, and education, public utilities, and other special districts.  Lane Council of Governments is dedicated to serving the public interest and enhancing the quality of life for the citizens of Lane County. It provides and facilitates efficient and effective government services through cooperative planning, program development, analysis, and service delivery.  </w:t>
      </w:r>
    </w:p>
    <w:p w14:paraId="048374EF" w14:textId="77777777" w:rsidR="00FC4328" w:rsidRPr="00006A9F" w:rsidRDefault="00FC4328" w:rsidP="007F6849">
      <w:pPr>
        <w:jc w:val="center"/>
        <w:rPr>
          <w:rFonts w:asciiTheme="minorHAnsi" w:hAnsiTheme="minorHAnsi" w:cstheme="minorHAnsi"/>
          <w:sz w:val="22"/>
          <w:szCs w:val="22"/>
        </w:rPr>
      </w:pPr>
      <w:r w:rsidRPr="00006A9F">
        <w:rPr>
          <w:rFonts w:asciiTheme="minorHAnsi" w:hAnsiTheme="minorHAnsi" w:cstheme="minorHAnsi"/>
          <w:sz w:val="22"/>
          <w:szCs w:val="22"/>
        </w:rPr>
        <w:t>LCOG’s mission Statement:</w:t>
      </w:r>
    </w:p>
    <w:p w14:paraId="30047B3F" w14:textId="7F52366B" w:rsidR="00FC4328" w:rsidRPr="00FC4328" w:rsidRDefault="00FC4328" w:rsidP="007F6849">
      <w:pPr>
        <w:jc w:val="center"/>
        <w:rPr>
          <w:rFonts w:asciiTheme="minorHAnsi" w:hAnsiTheme="minorHAnsi" w:cstheme="minorHAnsi"/>
          <w:sz w:val="22"/>
          <w:szCs w:val="22"/>
        </w:rPr>
      </w:pPr>
      <w:r w:rsidRPr="00006A9F">
        <w:rPr>
          <w:rFonts w:asciiTheme="minorHAnsi" w:hAnsiTheme="minorHAnsi" w:cstheme="minorHAnsi"/>
          <w:sz w:val="22"/>
          <w:szCs w:val="22"/>
        </w:rPr>
        <w:t>Our mission is to coordinate and provide high quality public services in Lane County.</w:t>
      </w:r>
    </w:p>
    <w:p w14:paraId="779A945F" w14:textId="7D712489" w:rsidR="008049E0" w:rsidRPr="00004BEF" w:rsidRDefault="008049E0" w:rsidP="00CE59A1">
      <w:pPr>
        <w:pStyle w:val="Com-StratHeading2"/>
        <w:numPr>
          <w:ilvl w:val="1"/>
          <w:numId w:val="13"/>
        </w:numPr>
        <w:ind w:left="720"/>
        <w:rPr>
          <w:sz w:val="32"/>
        </w:rPr>
      </w:pPr>
      <w:r w:rsidRPr="00004BEF">
        <w:rPr>
          <w:sz w:val="32"/>
        </w:rPr>
        <w:t>Desired Outcome</w:t>
      </w:r>
      <w:r w:rsidR="004C1587" w:rsidRPr="00004BEF">
        <w:rPr>
          <w:sz w:val="32"/>
        </w:rPr>
        <w:t>s</w:t>
      </w:r>
    </w:p>
    <w:p w14:paraId="327C4D39" w14:textId="58AE025F" w:rsidR="00E11F09" w:rsidRDefault="00440E24" w:rsidP="00457BFA">
      <w:pPr>
        <w:rPr>
          <w:sz w:val="22"/>
        </w:rPr>
      </w:pPr>
      <w:r>
        <w:rPr>
          <w:sz w:val="22"/>
        </w:rPr>
        <w:t xml:space="preserve">The current maintenance agreement ends on </w:t>
      </w:r>
      <w:r w:rsidR="00EA41F5">
        <w:rPr>
          <w:sz w:val="22"/>
        </w:rPr>
        <w:t>October</w:t>
      </w:r>
      <w:r w:rsidR="000B3793">
        <w:rPr>
          <w:sz w:val="22"/>
        </w:rPr>
        <w:t xml:space="preserve"> </w:t>
      </w:r>
      <w:r w:rsidR="00EA41F5">
        <w:rPr>
          <w:sz w:val="22"/>
        </w:rPr>
        <w:t>31</w:t>
      </w:r>
      <w:r w:rsidR="00EA41F5" w:rsidRPr="00EA41F5">
        <w:rPr>
          <w:sz w:val="22"/>
          <w:vertAlign w:val="superscript"/>
        </w:rPr>
        <w:t>st</w:t>
      </w:r>
      <w:r w:rsidR="0025389F">
        <w:rPr>
          <w:sz w:val="22"/>
        </w:rPr>
        <w:t xml:space="preserve">, 2021.  It is the goal of this RFP to have an agreement in place prior to the expiration of the </w:t>
      </w:r>
      <w:r w:rsidR="00451846">
        <w:rPr>
          <w:sz w:val="22"/>
        </w:rPr>
        <w:t>current</w:t>
      </w:r>
      <w:r w:rsidR="0025389F">
        <w:rPr>
          <w:sz w:val="22"/>
        </w:rPr>
        <w:t xml:space="preserve"> agreement.  </w:t>
      </w:r>
      <w:r w:rsidR="00F90059">
        <w:rPr>
          <w:sz w:val="22"/>
        </w:rPr>
        <w:t xml:space="preserve">This agreement would be in place for 3 years </w:t>
      </w:r>
      <w:r w:rsidR="001B5C6C">
        <w:rPr>
          <w:sz w:val="22"/>
        </w:rPr>
        <w:t>with a</w:t>
      </w:r>
      <w:r w:rsidR="00F90059">
        <w:rPr>
          <w:sz w:val="22"/>
        </w:rPr>
        <w:t xml:space="preserve"> possible extension beyond that</w:t>
      </w:r>
      <w:r w:rsidR="001B5C6C">
        <w:rPr>
          <w:sz w:val="22"/>
        </w:rPr>
        <w:t>.</w:t>
      </w:r>
      <w:r w:rsidR="00883CB5">
        <w:rPr>
          <w:sz w:val="22"/>
        </w:rPr>
        <w:t xml:space="preserve">  </w:t>
      </w:r>
    </w:p>
    <w:p w14:paraId="427FEB2A" w14:textId="564D9153" w:rsidR="00E40CA7" w:rsidRDefault="00883CB5" w:rsidP="00457BFA">
      <w:pPr>
        <w:rPr>
          <w:sz w:val="22"/>
        </w:rPr>
      </w:pPr>
      <w:r>
        <w:rPr>
          <w:sz w:val="22"/>
        </w:rPr>
        <w:t>It is also a goal to have this agreement flexible where</w:t>
      </w:r>
      <w:r w:rsidR="00AC5C87">
        <w:rPr>
          <w:sz w:val="22"/>
        </w:rPr>
        <w:t>,</w:t>
      </w:r>
      <w:r>
        <w:rPr>
          <w:sz w:val="22"/>
        </w:rPr>
        <w:t xml:space="preserve"> as members are added </w:t>
      </w:r>
      <w:r w:rsidR="00AB2A1C">
        <w:rPr>
          <w:sz w:val="22"/>
        </w:rPr>
        <w:t xml:space="preserve">or removed </w:t>
      </w:r>
      <w:r w:rsidR="004C16D2">
        <w:rPr>
          <w:sz w:val="22"/>
        </w:rPr>
        <w:t xml:space="preserve">the </w:t>
      </w:r>
      <w:r w:rsidR="00247B38">
        <w:rPr>
          <w:sz w:val="22"/>
        </w:rPr>
        <w:t>annual charges would be adjusted accordingly</w:t>
      </w:r>
      <w:r w:rsidR="00F65E52">
        <w:rPr>
          <w:sz w:val="22"/>
        </w:rPr>
        <w:t xml:space="preserve"> </w:t>
      </w:r>
      <w:r w:rsidR="0028043E">
        <w:rPr>
          <w:sz w:val="22"/>
        </w:rPr>
        <w:t>and that the members are billed for the level of support that they require.</w:t>
      </w:r>
      <w:r w:rsidR="00C26ED6">
        <w:rPr>
          <w:sz w:val="22"/>
        </w:rPr>
        <w:t xml:space="preserve">  </w:t>
      </w:r>
    </w:p>
    <w:p w14:paraId="46B90A80" w14:textId="390448AB" w:rsidR="00E40CA7" w:rsidRDefault="00C26ED6" w:rsidP="00457BFA">
      <w:pPr>
        <w:rPr>
          <w:sz w:val="22"/>
        </w:rPr>
      </w:pPr>
      <w:r>
        <w:rPr>
          <w:sz w:val="22"/>
        </w:rPr>
        <w:t>T</w:t>
      </w:r>
      <w:r w:rsidR="00225D8A">
        <w:rPr>
          <w:sz w:val="22"/>
        </w:rPr>
        <w:t>he City of Springfield is in the process of replacing the current SV9</w:t>
      </w:r>
      <w:r w:rsidR="005A0181">
        <w:rPr>
          <w:sz w:val="22"/>
        </w:rPr>
        <w:t>1</w:t>
      </w:r>
      <w:r w:rsidR="00225D8A">
        <w:rPr>
          <w:sz w:val="22"/>
        </w:rPr>
        <w:t xml:space="preserve">00 and </w:t>
      </w:r>
      <w:r w:rsidR="00880385">
        <w:rPr>
          <w:sz w:val="22"/>
        </w:rPr>
        <w:t xml:space="preserve">NEC </w:t>
      </w:r>
      <w:r w:rsidR="00327C8E">
        <w:rPr>
          <w:sz w:val="22"/>
        </w:rPr>
        <w:t>2400</w:t>
      </w:r>
      <w:r w:rsidR="00740459">
        <w:rPr>
          <w:sz w:val="22"/>
        </w:rPr>
        <w:t xml:space="preserve"> IPX</w:t>
      </w:r>
      <w:r w:rsidR="00327C8E">
        <w:rPr>
          <w:sz w:val="22"/>
        </w:rPr>
        <w:t xml:space="preserve"> with a new premises installed Mitel system that will be completed by the end of 2021</w:t>
      </w:r>
      <w:r w:rsidR="0048783A">
        <w:rPr>
          <w:sz w:val="22"/>
        </w:rPr>
        <w:t xml:space="preserve"> or the first quarter of 2022</w:t>
      </w:r>
      <w:r w:rsidR="00327C8E">
        <w:rPr>
          <w:sz w:val="22"/>
        </w:rPr>
        <w:t>.  The maintenance fo</w:t>
      </w:r>
      <w:r w:rsidR="009E4E66">
        <w:rPr>
          <w:sz w:val="22"/>
        </w:rPr>
        <w:t>r</w:t>
      </w:r>
      <w:r w:rsidR="00327C8E">
        <w:rPr>
          <w:sz w:val="22"/>
        </w:rPr>
        <w:t xml:space="preserve"> </w:t>
      </w:r>
      <w:r w:rsidR="00514AF2">
        <w:rPr>
          <w:sz w:val="22"/>
        </w:rPr>
        <w:t>their existing</w:t>
      </w:r>
      <w:r w:rsidR="00327C8E">
        <w:rPr>
          <w:sz w:val="22"/>
        </w:rPr>
        <w:t xml:space="preserve"> system</w:t>
      </w:r>
      <w:r w:rsidR="00112CDD">
        <w:rPr>
          <w:sz w:val="22"/>
        </w:rPr>
        <w:t>s</w:t>
      </w:r>
      <w:r w:rsidR="00327C8E">
        <w:rPr>
          <w:sz w:val="22"/>
        </w:rPr>
        <w:t xml:space="preserve"> will then be terminated</w:t>
      </w:r>
      <w:r w:rsidR="009E4E66">
        <w:rPr>
          <w:sz w:val="22"/>
        </w:rPr>
        <w:t xml:space="preserve"> </w:t>
      </w:r>
      <w:r w:rsidR="00E37BF9">
        <w:rPr>
          <w:sz w:val="22"/>
        </w:rPr>
        <w:t xml:space="preserve">when the migration </w:t>
      </w:r>
      <w:r w:rsidR="00DE4AC3">
        <w:rPr>
          <w:sz w:val="22"/>
        </w:rPr>
        <w:t xml:space="preserve">to the new system </w:t>
      </w:r>
      <w:r w:rsidR="00E37BF9">
        <w:rPr>
          <w:sz w:val="22"/>
        </w:rPr>
        <w:t>is completed</w:t>
      </w:r>
      <w:r w:rsidR="00327C8E">
        <w:rPr>
          <w:sz w:val="22"/>
        </w:rPr>
        <w:t>.</w:t>
      </w:r>
    </w:p>
    <w:p w14:paraId="44DC8DCC" w14:textId="6B8D2209" w:rsidR="00451846" w:rsidRDefault="00C26ED6" w:rsidP="00457BFA">
      <w:pPr>
        <w:rPr>
          <w:sz w:val="22"/>
        </w:rPr>
      </w:pPr>
      <w:r>
        <w:rPr>
          <w:sz w:val="22"/>
        </w:rPr>
        <w:t xml:space="preserve">Lane ESD </w:t>
      </w:r>
      <w:r w:rsidR="00D531EB">
        <w:rPr>
          <w:sz w:val="22"/>
        </w:rPr>
        <w:t xml:space="preserve">has </w:t>
      </w:r>
      <w:r w:rsidR="001D5577">
        <w:rPr>
          <w:sz w:val="22"/>
        </w:rPr>
        <w:t xml:space="preserve">the desire to replace the current SV9300 within the next 18 months with possibly a </w:t>
      </w:r>
      <w:r w:rsidR="0092322A">
        <w:rPr>
          <w:sz w:val="22"/>
        </w:rPr>
        <w:t>cloud</w:t>
      </w:r>
      <w:r w:rsidR="001D5577">
        <w:rPr>
          <w:sz w:val="22"/>
        </w:rPr>
        <w:t xml:space="preserve">-based </w:t>
      </w:r>
      <w:r w:rsidR="00A82E83">
        <w:rPr>
          <w:sz w:val="22"/>
        </w:rPr>
        <w:t xml:space="preserve">system but will require </w:t>
      </w:r>
      <w:r w:rsidR="00FE3011">
        <w:rPr>
          <w:sz w:val="22"/>
        </w:rPr>
        <w:t xml:space="preserve">support, maintenance, and </w:t>
      </w:r>
      <w:r w:rsidR="00A82E83">
        <w:rPr>
          <w:sz w:val="22"/>
        </w:rPr>
        <w:t>upgrades to keep the current system up to date until that time</w:t>
      </w:r>
      <w:r w:rsidR="004E553F">
        <w:rPr>
          <w:sz w:val="22"/>
        </w:rPr>
        <w:t>.</w:t>
      </w:r>
    </w:p>
    <w:p w14:paraId="754FD7EB" w14:textId="2849DAF5" w:rsidR="001142BA" w:rsidRDefault="006247D4" w:rsidP="00457BFA">
      <w:pPr>
        <w:rPr>
          <w:sz w:val="22"/>
        </w:rPr>
      </w:pPr>
      <w:r>
        <w:rPr>
          <w:sz w:val="22"/>
        </w:rPr>
        <w:t>Lane Community College</w:t>
      </w:r>
      <w:r w:rsidR="001D32EC">
        <w:rPr>
          <w:sz w:val="22"/>
        </w:rPr>
        <w:t xml:space="preserve"> (LCC)</w:t>
      </w:r>
      <w:r>
        <w:rPr>
          <w:sz w:val="22"/>
        </w:rPr>
        <w:t xml:space="preserve"> with its 8 locations and </w:t>
      </w:r>
      <w:r w:rsidR="002E6335">
        <w:rPr>
          <w:sz w:val="22"/>
        </w:rPr>
        <w:t xml:space="preserve">2100 ports </w:t>
      </w:r>
      <w:r w:rsidR="00B765DC">
        <w:rPr>
          <w:sz w:val="22"/>
        </w:rPr>
        <w:t xml:space="preserve">on a SV9500, </w:t>
      </w:r>
      <w:r w:rsidR="002E6335">
        <w:rPr>
          <w:sz w:val="22"/>
        </w:rPr>
        <w:t xml:space="preserve">is currently using a majority of digital and analog phones with several VoIP phones for remote </w:t>
      </w:r>
      <w:r w:rsidR="001D32EC">
        <w:rPr>
          <w:sz w:val="22"/>
        </w:rPr>
        <w:t xml:space="preserve">users.  </w:t>
      </w:r>
      <w:r w:rsidR="00B12A4C">
        <w:rPr>
          <w:sz w:val="22"/>
        </w:rPr>
        <w:t>LCC is in the process of upgrading their network</w:t>
      </w:r>
      <w:r w:rsidR="000F4CD4">
        <w:rPr>
          <w:sz w:val="22"/>
        </w:rPr>
        <w:t xml:space="preserve"> and as a result will be able</w:t>
      </w:r>
      <w:r w:rsidR="00B12A4C">
        <w:rPr>
          <w:sz w:val="22"/>
        </w:rPr>
        <w:t xml:space="preserve"> </w:t>
      </w:r>
      <w:r w:rsidR="000F4CD4">
        <w:rPr>
          <w:sz w:val="22"/>
        </w:rPr>
        <w:t>to support more VoIP phones</w:t>
      </w:r>
      <w:r w:rsidR="00784F32">
        <w:rPr>
          <w:sz w:val="22"/>
        </w:rPr>
        <w:t xml:space="preserve">.  </w:t>
      </w:r>
      <w:r w:rsidR="001D32EC">
        <w:rPr>
          <w:sz w:val="22"/>
        </w:rPr>
        <w:t xml:space="preserve">With a majority of digital and </w:t>
      </w:r>
      <w:r w:rsidR="0028043E">
        <w:rPr>
          <w:sz w:val="22"/>
        </w:rPr>
        <w:t>analog</w:t>
      </w:r>
      <w:r w:rsidR="001D32EC">
        <w:rPr>
          <w:sz w:val="22"/>
        </w:rPr>
        <w:t xml:space="preserve"> end points</w:t>
      </w:r>
      <w:r w:rsidR="00787BB8">
        <w:rPr>
          <w:sz w:val="22"/>
        </w:rPr>
        <w:t>, LCC requires more on-site support to assist with moves and changes.</w:t>
      </w:r>
    </w:p>
    <w:p w14:paraId="184A9E1F" w14:textId="794E4E4B" w:rsidR="00E40CA7" w:rsidRDefault="00E40CA7" w:rsidP="00457BFA">
      <w:pPr>
        <w:rPr>
          <w:sz w:val="22"/>
        </w:rPr>
      </w:pPr>
      <w:r>
        <w:rPr>
          <w:sz w:val="22"/>
        </w:rPr>
        <w:t xml:space="preserve">4J School District </w:t>
      </w:r>
      <w:r w:rsidR="0055605E">
        <w:rPr>
          <w:sz w:val="22"/>
        </w:rPr>
        <w:t xml:space="preserve">is the largest of the LCOG </w:t>
      </w:r>
      <w:r w:rsidR="001142BA">
        <w:rPr>
          <w:sz w:val="22"/>
        </w:rPr>
        <w:t>members</w:t>
      </w:r>
      <w:r w:rsidR="0055605E">
        <w:rPr>
          <w:sz w:val="22"/>
        </w:rPr>
        <w:t xml:space="preserve"> that </w:t>
      </w:r>
      <w:r w:rsidR="00EA5CD3">
        <w:rPr>
          <w:sz w:val="22"/>
        </w:rPr>
        <w:t xml:space="preserve">are </w:t>
      </w:r>
      <w:r w:rsidR="0055605E">
        <w:rPr>
          <w:sz w:val="22"/>
        </w:rPr>
        <w:t xml:space="preserve">part of this RFP </w:t>
      </w:r>
      <w:r w:rsidR="00127512">
        <w:rPr>
          <w:sz w:val="22"/>
        </w:rPr>
        <w:t xml:space="preserve">with </w:t>
      </w:r>
      <w:r w:rsidR="00AB2A1C">
        <w:rPr>
          <w:sz w:val="22"/>
        </w:rPr>
        <w:t>an SV95</w:t>
      </w:r>
      <w:r w:rsidR="00CE43E0">
        <w:rPr>
          <w:sz w:val="22"/>
        </w:rPr>
        <w:t xml:space="preserve">00 with </w:t>
      </w:r>
      <w:r w:rsidR="00127512">
        <w:rPr>
          <w:sz w:val="22"/>
        </w:rPr>
        <w:t>2400 ports including both trunks and stations.  They are very skilled at maintain</w:t>
      </w:r>
      <w:r w:rsidR="00103915">
        <w:rPr>
          <w:sz w:val="22"/>
        </w:rPr>
        <w:t>ing the current system and only require support for the more complex ta</w:t>
      </w:r>
      <w:r w:rsidR="001E6E98">
        <w:rPr>
          <w:sz w:val="22"/>
        </w:rPr>
        <w:t xml:space="preserve">sks such as </w:t>
      </w:r>
      <w:r w:rsidR="00C835E9">
        <w:rPr>
          <w:sz w:val="22"/>
        </w:rPr>
        <w:t xml:space="preserve">trunk routing changes, network routing between the </w:t>
      </w:r>
      <w:r w:rsidR="00D762EB">
        <w:rPr>
          <w:sz w:val="22"/>
        </w:rPr>
        <w:t>36 site</w:t>
      </w:r>
      <w:r w:rsidR="000D7054">
        <w:rPr>
          <w:sz w:val="22"/>
        </w:rPr>
        <w:t xml:space="preserve">s, </w:t>
      </w:r>
      <w:r w:rsidR="00770F54">
        <w:rPr>
          <w:sz w:val="22"/>
        </w:rPr>
        <w:t xml:space="preserve">software and </w:t>
      </w:r>
      <w:r w:rsidR="000D7054">
        <w:rPr>
          <w:sz w:val="22"/>
        </w:rPr>
        <w:t>firmware update</w:t>
      </w:r>
      <w:r w:rsidR="00DF2B6D">
        <w:rPr>
          <w:sz w:val="22"/>
        </w:rPr>
        <w:t>s</w:t>
      </w:r>
      <w:r w:rsidR="000D7054">
        <w:rPr>
          <w:sz w:val="22"/>
        </w:rPr>
        <w:t xml:space="preserve"> and system upgrades.</w:t>
      </w:r>
    </w:p>
    <w:p w14:paraId="47443DEA" w14:textId="77777777" w:rsidR="00024030" w:rsidRDefault="0028043E" w:rsidP="007F3575">
      <w:pPr>
        <w:rPr>
          <w:color w:val="000000"/>
        </w:rPr>
      </w:pPr>
      <w:r>
        <w:rPr>
          <w:sz w:val="22"/>
        </w:rPr>
        <w:lastRenderedPageBreak/>
        <w:t xml:space="preserve">The </w:t>
      </w:r>
      <w:r w:rsidR="00747055">
        <w:rPr>
          <w:sz w:val="22"/>
        </w:rPr>
        <w:t xml:space="preserve">Vendors would be expected to be able to </w:t>
      </w:r>
      <w:r w:rsidR="009D2DC6">
        <w:rPr>
          <w:sz w:val="22"/>
        </w:rPr>
        <w:t xml:space="preserve">support not only on-site as needed but also to provide remote support, manage the </w:t>
      </w:r>
      <w:r w:rsidR="0066658E">
        <w:rPr>
          <w:sz w:val="22"/>
        </w:rPr>
        <w:t xml:space="preserve">upgrades, provide technical </w:t>
      </w:r>
      <w:r w:rsidR="00A50BE6">
        <w:rPr>
          <w:sz w:val="22"/>
        </w:rPr>
        <w:t>support,</w:t>
      </w:r>
      <w:r w:rsidR="0066658E">
        <w:rPr>
          <w:sz w:val="22"/>
        </w:rPr>
        <w:t xml:space="preserve"> provide the LCOG members with a Client Success Manager that is </w:t>
      </w:r>
      <w:r w:rsidR="006F5C5A">
        <w:rPr>
          <w:sz w:val="22"/>
        </w:rPr>
        <w:t>famil</w:t>
      </w:r>
      <w:r w:rsidR="00FE433E">
        <w:rPr>
          <w:sz w:val="22"/>
        </w:rPr>
        <w:t xml:space="preserve">iar with </w:t>
      </w:r>
      <w:r w:rsidR="00B220D3">
        <w:rPr>
          <w:sz w:val="22"/>
        </w:rPr>
        <w:t xml:space="preserve">all aspects of the members </w:t>
      </w:r>
      <w:r w:rsidR="00EE0C97">
        <w:rPr>
          <w:sz w:val="22"/>
        </w:rPr>
        <w:t xml:space="preserve">NEC </w:t>
      </w:r>
      <w:r w:rsidR="007F3575">
        <w:rPr>
          <w:sz w:val="22"/>
        </w:rPr>
        <w:t>environment</w:t>
      </w:r>
      <w:r w:rsidR="009A7A29">
        <w:rPr>
          <w:sz w:val="22"/>
        </w:rPr>
        <w:t xml:space="preserve"> and </w:t>
      </w:r>
      <w:r w:rsidR="007F3575">
        <w:rPr>
          <w:sz w:val="22"/>
        </w:rPr>
        <w:t>able to provide an escalation resource as needed and ensure the members complete satisfaction with the services that are provided by the vendors.</w:t>
      </w:r>
      <w:r w:rsidR="00A94F02" w:rsidRPr="00A94F02">
        <w:rPr>
          <w:color w:val="000000"/>
        </w:rPr>
        <w:t xml:space="preserve"> </w:t>
      </w:r>
    </w:p>
    <w:p w14:paraId="1C273F33" w14:textId="61660E1A" w:rsidR="000D592D" w:rsidRPr="000D592D" w:rsidRDefault="00024030" w:rsidP="000D592D">
      <w:pPr>
        <w:rPr>
          <w:sz w:val="22"/>
        </w:rPr>
      </w:pPr>
      <w:r>
        <w:rPr>
          <w:sz w:val="22"/>
        </w:rPr>
        <w:t>Th</w:t>
      </w:r>
      <w:r w:rsidR="00A94F02" w:rsidRPr="00A94F02">
        <w:rPr>
          <w:sz w:val="22"/>
        </w:rPr>
        <w:t xml:space="preserve">e </w:t>
      </w:r>
      <w:r w:rsidR="00A94F02">
        <w:rPr>
          <w:sz w:val="22"/>
        </w:rPr>
        <w:t>Vendor</w:t>
      </w:r>
      <w:r>
        <w:rPr>
          <w:sz w:val="22"/>
        </w:rPr>
        <w:t xml:space="preserve"> who obtains this contract </w:t>
      </w:r>
      <w:r w:rsidR="00A94F02">
        <w:rPr>
          <w:sz w:val="22"/>
        </w:rPr>
        <w:t>must</w:t>
      </w:r>
      <w:r w:rsidR="00A94F02" w:rsidRPr="00A94F02">
        <w:rPr>
          <w:sz w:val="22"/>
        </w:rPr>
        <w:t xml:space="preserve"> meet the highest standards in the industry in providing </w:t>
      </w:r>
      <w:r>
        <w:rPr>
          <w:sz w:val="22"/>
        </w:rPr>
        <w:t>these</w:t>
      </w:r>
      <w:r w:rsidR="00A94F02" w:rsidRPr="00A94F02">
        <w:rPr>
          <w:sz w:val="22"/>
        </w:rPr>
        <w:t xml:space="preserve"> services.</w:t>
      </w:r>
      <w:r w:rsidR="000D592D">
        <w:rPr>
          <w:sz w:val="22"/>
        </w:rPr>
        <w:t xml:space="preserve"> The </w:t>
      </w:r>
      <w:r w:rsidR="000D592D" w:rsidRPr="000D592D">
        <w:rPr>
          <w:sz w:val="22"/>
        </w:rPr>
        <w:t xml:space="preserve">consequences for </w:t>
      </w:r>
      <w:r w:rsidR="000D592D">
        <w:rPr>
          <w:sz w:val="22"/>
        </w:rPr>
        <w:t>the successful Vendor’s</w:t>
      </w:r>
      <w:r w:rsidR="000D592D" w:rsidRPr="000D592D">
        <w:rPr>
          <w:sz w:val="22"/>
        </w:rPr>
        <w:t xml:space="preserve"> failure to perform the scope of work identified </w:t>
      </w:r>
      <w:r w:rsidR="000D592D">
        <w:rPr>
          <w:sz w:val="22"/>
        </w:rPr>
        <w:t xml:space="preserve">herein or to </w:t>
      </w:r>
      <w:r w:rsidR="000D592D" w:rsidRPr="000D592D">
        <w:rPr>
          <w:sz w:val="22"/>
        </w:rPr>
        <w:t>meet established performance standards may include, but are not limited to:</w:t>
      </w:r>
    </w:p>
    <w:p w14:paraId="28B04D83" w14:textId="44FE83D2" w:rsidR="000D592D" w:rsidRPr="000D592D" w:rsidRDefault="000D592D" w:rsidP="000D592D">
      <w:pPr>
        <w:rPr>
          <w:sz w:val="22"/>
        </w:rPr>
      </w:pPr>
      <w:r w:rsidRPr="000D592D">
        <w:rPr>
          <w:sz w:val="22"/>
        </w:rPr>
        <w:t>     </w:t>
      </w:r>
      <w:r>
        <w:rPr>
          <w:sz w:val="22"/>
        </w:rPr>
        <w:t xml:space="preserve"> </w:t>
      </w:r>
      <w:r w:rsidRPr="000D592D">
        <w:rPr>
          <w:sz w:val="22"/>
        </w:rPr>
        <w:t xml:space="preserve"> (A) Reducing or withholding payment;</w:t>
      </w:r>
    </w:p>
    <w:p w14:paraId="0E9A6718" w14:textId="2AF0BC7B" w:rsidR="000D592D" w:rsidRPr="000D592D" w:rsidRDefault="000D592D" w:rsidP="000D592D">
      <w:pPr>
        <w:rPr>
          <w:sz w:val="22"/>
        </w:rPr>
      </w:pPr>
      <w:r w:rsidRPr="000D592D">
        <w:rPr>
          <w:sz w:val="22"/>
        </w:rPr>
        <w:t>     </w:t>
      </w:r>
      <w:r>
        <w:rPr>
          <w:sz w:val="22"/>
        </w:rPr>
        <w:t xml:space="preserve"> </w:t>
      </w:r>
      <w:r w:rsidRPr="000D592D">
        <w:rPr>
          <w:sz w:val="22"/>
        </w:rPr>
        <w:t>(B) Requiring the contractor to perform, at the contractor’s expense, additional work necessary to perform the identified scope of work or meet the established performance standards; or</w:t>
      </w:r>
    </w:p>
    <w:p w14:paraId="01531E49" w14:textId="2946132A" w:rsidR="007F3575" w:rsidRPr="00DE7DEB" w:rsidRDefault="000D592D" w:rsidP="007F3575">
      <w:pPr>
        <w:rPr>
          <w:sz w:val="22"/>
        </w:rPr>
      </w:pPr>
      <w:r w:rsidRPr="000D592D">
        <w:rPr>
          <w:sz w:val="22"/>
        </w:rPr>
        <w:t>     </w:t>
      </w:r>
      <w:r>
        <w:rPr>
          <w:sz w:val="22"/>
        </w:rPr>
        <w:t xml:space="preserve"> </w:t>
      </w:r>
      <w:r w:rsidRPr="000D592D">
        <w:rPr>
          <w:sz w:val="22"/>
        </w:rPr>
        <w:t xml:space="preserve"> (C) Declaring a default, terminating the public </w:t>
      </w:r>
      <w:r w:rsidR="00E46E81" w:rsidRPr="000D592D">
        <w:rPr>
          <w:sz w:val="22"/>
        </w:rPr>
        <w:t>contract,</w:t>
      </w:r>
      <w:r w:rsidRPr="000D592D">
        <w:rPr>
          <w:sz w:val="22"/>
        </w:rPr>
        <w:t xml:space="preserve"> and seeking damages and other relief available under the terms of the public contract or other applicable law.</w:t>
      </w:r>
    </w:p>
    <w:p w14:paraId="26C145BD" w14:textId="59D3363E" w:rsidR="004F60B2" w:rsidRPr="00DE7DEB" w:rsidRDefault="00DB133D" w:rsidP="00DE7DEB">
      <w:pPr>
        <w:rPr>
          <w:sz w:val="22"/>
        </w:rPr>
      </w:pPr>
      <w:r w:rsidRPr="00DE7DEB">
        <w:rPr>
          <w:sz w:val="22"/>
        </w:rPr>
        <w:t xml:space="preserve">  </w:t>
      </w:r>
    </w:p>
    <w:p w14:paraId="404710AF" w14:textId="4654A0A5" w:rsidR="00FC1960" w:rsidRPr="00004BEF" w:rsidRDefault="00FC1960" w:rsidP="00CE59A1">
      <w:pPr>
        <w:pStyle w:val="Com-StratHeading2"/>
        <w:numPr>
          <w:ilvl w:val="1"/>
          <w:numId w:val="13"/>
        </w:numPr>
        <w:ind w:left="720"/>
      </w:pPr>
      <w:r w:rsidRPr="00004BEF">
        <w:t>Technology Preference</w:t>
      </w:r>
    </w:p>
    <w:p w14:paraId="0157F1E1" w14:textId="57AE076D" w:rsidR="00FC1960" w:rsidRPr="00004BEF" w:rsidRDefault="003C17B7" w:rsidP="00FC1960">
      <w:pPr>
        <w:rPr>
          <w:sz w:val="22"/>
        </w:rPr>
      </w:pPr>
      <w:r>
        <w:rPr>
          <w:sz w:val="22"/>
        </w:rPr>
        <w:t>LCOG</w:t>
      </w:r>
      <w:r w:rsidR="00FC1960" w:rsidRPr="00004BEF">
        <w:rPr>
          <w:sz w:val="22"/>
        </w:rPr>
        <w:t xml:space="preserve"> expects that vendors will bid </w:t>
      </w:r>
      <w:r w:rsidR="00C73F1F">
        <w:rPr>
          <w:sz w:val="22"/>
        </w:rPr>
        <w:t xml:space="preserve">software support, </w:t>
      </w:r>
      <w:r w:rsidR="00FC1960" w:rsidRPr="00004BEF">
        <w:rPr>
          <w:sz w:val="22"/>
        </w:rPr>
        <w:t>system</w:t>
      </w:r>
      <w:r w:rsidR="00400746" w:rsidRPr="00004BEF">
        <w:rPr>
          <w:sz w:val="22"/>
        </w:rPr>
        <w:t xml:space="preserve"> upgrades and </w:t>
      </w:r>
      <w:r w:rsidR="00DD6763" w:rsidRPr="00004BEF">
        <w:rPr>
          <w:sz w:val="22"/>
        </w:rPr>
        <w:t>multi-year</w:t>
      </w:r>
      <w:r w:rsidR="00400746" w:rsidRPr="00004BEF">
        <w:rPr>
          <w:sz w:val="22"/>
        </w:rPr>
        <w:t xml:space="preserve"> maintenance for the </w:t>
      </w:r>
      <w:r w:rsidR="001A1380">
        <w:rPr>
          <w:sz w:val="22"/>
        </w:rPr>
        <w:t>LCOG’s</w:t>
      </w:r>
      <w:r w:rsidR="00400746" w:rsidRPr="00004BEF">
        <w:rPr>
          <w:sz w:val="22"/>
        </w:rPr>
        <w:t xml:space="preserve"> existing </w:t>
      </w:r>
      <w:r w:rsidR="001A1380">
        <w:rPr>
          <w:sz w:val="22"/>
        </w:rPr>
        <w:t>NEC</w:t>
      </w:r>
      <w:r w:rsidR="00400746" w:rsidRPr="00004BEF">
        <w:rPr>
          <w:sz w:val="22"/>
        </w:rPr>
        <w:t xml:space="preserve"> infrastructure</w:t>
      </w:r>
      <w:r w:rsidR="00FC1960" w:rsidRPr="00004BEF">
        <w:rPr>
          <w:sz w:val="22"/>
        </w:rPr>
        <w:t xml:space="preserve"> that reflects </w:t>
      </w:r>
      <w:r w:rsidR="00011DD5" w:rsidRPr="00004BEF">
        <w:rPr>
          <w:sz w:val="22"/>
        </w:rPr>
        <w:t>currently supported</w:t>
      </w:r>
      <w:r w:rsidR="00AD0A20" w:rsidRPr="00004BEF">
        <w:rPr>
          <w:sz w:val="22"/>
        </w:rPr>
        <w:t xml:space="preserve"> </w:t>
      </w:r>
      <w:r w:rsidR="001A1380">
        <w:rPr>
          <w:sz w:val="22"/>
        </w:rPr>
        <w:t>NEC</w:t>
      </w:r>
      <w:r w:rsidR="00FC1960" w:rsidRPr="00004BEF">
        <w:rPr>
          <w:sz w:val="22"/>
        </w:rPr>
        <w:t xml:space="preserve"> technology</w:t>
      </w:r>
      <w:r w:rsidR="00400746" w:rsidRPr="00004BEF">
        <w:rPr>
          <w:sz w:val="22"/>
        </w:rPr>
        <w:t xml:space="preserve"> and </w:t>
      </w:r>
      <w:r w:rsidR="001A1380">
        <w:rPr>
          <w:sz w:val="22"/>
        </w:rPr>
        <w:t>NEC’s</w:t>
      </w:r>
      <w:r w:rsidR="00400746" w:rsidRPr="00004BEF">
        <w:rPr>
          <w:sz w:val="22"/>
        </w:rPr>
        <w:t xml:space="preserve"> most recent general release software</w:t>
      </w:r>
      <w:r w:rsidR="00FC1960" w:rsidRPr="00004BEF">
        <w:rPr>
          <w:sz w:val="22"/>
        </w:rPr>
        <w:t>.</w:t>
      </w:r>
    </w:p>
    <w:p w14:paraId="57184555" w14:textId="4BF28C35" w:rsidR="00FC1960" w:rsidRPr="00004BEF" w:rsidRDefault="00657D3E" w:rsidP="00FC1960">
      <w:pPr>
        <w:pStyle w:val="Com-StratQuestion3"/>
        <w:rPr>
          <w:sz w:val="22"/>
        </w:rPr>
      </w:pPr>
      <w:r w:rsidRPr="00004BEF">
        <w:rPr>
          <w:sz w:val="22"/>
        </w:rPr>
        <w:t>Client</w:t>
      </w:r>
      <w:r w:rsidR="00FC1960" w:rsidRPr="00004BEF">
        <w:rPr>
          <w:sz w:val="22"/>
        </w:rPr>
        <w:t xml:space="preserve"> </w:t>
      </w:r>
      <w:r w:rsidR="00AD0A20" w:rsidRPr="00004BEF">
        <w:rPr>
          <w:sz w:val="22"/>
        </w:rPr>
        <w:t>will expect vendor to</w:t>
      </w:r>
      <w:r w:rsidR="00FC1960" w:rsidRPr="00004BEF">
        <w:rPr>
          <w:sz w:val="22"/>
        </w:rPr>
        <w:t xml:space="preserve"> reus</w:t>
      </w:r>
      <w:r w:rsidR="00AD0A20" w:rsidRPr="00004BEF">
        <w:rPr>
          <w:sz w:val="22"/>
        </w:rPr>
        <w:t>e</w:t>
      </w:r>
      <w:r w:rsidR="00FC1960" w:rsidRPr="00004BEF">
        <w:rPr>
          <w:sz w:val="22"/>
        </w:rPr>
        <w:t xml:space="preserve"> elements of the current telecom infrastructure </w:t>
      </w:r>
      <w:r w:rsidR="00AD0A20" w:rsidRPr="00004BEF">
        <w:rPr>
          <w:sz w:val="22"/>
        </w:rPr>
        <w:t>as follows:</w:t>
      </w:r>
    </w:p>
    <w:p w14:paraId="5928C277" w14:textId="1EC76098" w:rsidR="00FC1960" w:rsidRPr="00004BEF" w:rsidRDefault="00FC1960" w:rsidP="008E65B8">
      <w:pPr>
        <w:pStyle w:val="Com-StratQuestion4"/>
        <w:rPr>
          <w:sz w:val="22"/>
        </w:rPr>
      </w:pPr>
      <w:r w:rsidRPr="00004BEF">
        <w:rPr>
          <w:sz w:val="22"/>
        </w:rPr>
        <w:t xml:space="preserve">Vendor is </w:t>
      </w:r>
      <w:r w:rsidR="001B1A0B" w:rsidRPr="00004BEF">
        <w:rPr>
          <w:sz w:val="22"/>
        </w:rPr>
        <w:t>required to upgrade any such system</w:t>
      </w:r>
      <w:r w:rsidR="00C22750" w:rsidRPr="00004BEF">
        <w:rPr>
          <w:sz w:val="22"/>
        </w:rPr>
        <w:t xml:space="preserve"> including</w:t>
      </w:r>
      <w:r w:rsidR="001B0A22" w:rsidRPr="00004BEF">
        <w:rPr>
          <w:sz w:val="22"/>
        </w:rPr>
        <w:t xml:space="preserve"> the cost</w:t>
      </w:r>
      <w:r w:rsidR="001B1A0B" w:rsidRPr="00004BEF">
        <w:rPr>
          <w:sz w:val="22"/>
        </w:rPr>
        <w:t xml:space="preserve"> </w:t>
      </w:r>
      <w:r w:rsidRPr="00004BEF">
        <w:rPr>
          <w:sz w:val="22"/>
        </w:rPr>
        <w:t xml:space="preserve">for hardware/software/labor to upgrade the system to the current software release, hardware platform and specifications, and integrating it with the rest of their system without the involvement of </w:t>
      </w:r>
      <w:r w:rsidR="003C17B7">
        <w:rPr>
          <w:sz w:val="22"/>
        </w:rPr>
        <w:t>LCOG</w:t>
      </w:r>
      <w:r w:rsidRPr="00004BEF">
        <w:rPr>
          <w:sz w:val="22"/>
        </w:rPr>
        <w:t xml:space="preserve"> or other vendors.  All work on the existing/retained hardware must be performed by technicians certified on such equipment that are employed by a</w:t>
      </w:r>
      <w:r w:rsidR="00AD0A20" w:rsidRPr="00004BEF">
        <w:rPr>
          <w:sz w:val="22"/>
        </w:rPr>
        <w:t xml:space="preserve"> value-added reseller (</w:t>
      </w:r>
      <w:r w:rsidRPr="00004BEF">
        <w:rPr>
          <w:sz w:val="22"/>
        </w:rPr>
        <w:t>VAR</w:t>
      </w:r>
      <w:r w:rsidR="00AD0A20" w:rsidRPr="00004BEF">
        <w:rPr>
          <w:sz w:val="22"/>
        </w:rPr>
        <w:t>)</w:t>
      </w:r>
      <w:r w:rsidRPr="00004BEF">
        <w:rPr>
          <w:sz w:val="22"/>
        </w:rPr>
        <w:t xml:space="preserve"> in good standing of that hardware</w:t>
      </w:r>
      <w:r w:rsidR="00AD0A20" w:rsidRPr="00004BEF">
        <w:rPr>
          <w:sz w:val="22"/>
        </w:rPr>
        <w:t xml:space="preserve"> and software</w:t>
      </w:r>
      <w:r w:rsidRPr="00004BEF">
        <w:rPr>
          <w:sz w:val="22"/>
        </w:rPr>
        <w:t>.</w:t>
      </w:r>
    </w:p>
    <w:p w14:paraId="5E8280D9" w14:textId="285FD81F" w:rsidR="007176C6" w:rsidRDefault="00FC1960" w:rsidP="00011DD5">
      <w:pPr>
        <w:pStyle w:val="Com-StratQuestion4"/>
        <w:rPr>
          <w:sz w:val="22"/>
        </w:rPr>
      </w:pPr>
      <w:r w:rsidRPr="00004BEF">
        <w:rPr>
          <w:sz w:val="22"/>
        </w:rPr>
        <w:t xml:space="preserve">Additionally, this upgrade and integration must </w:t>
      </w:r>
      <w:r w:rsidR="000C7D3A" w:rsidRPr="00004BEF">
        <w:rPr>
          <w:sz w:val="22"/>
        </w:rPr>
        <w:t>maintain all current system programming and capabilities.</w:t>
      </w:r>
    </w:p>
    <w:p w14:paraId="6377E34D" w14:textId="77777777" w:rsidR="009B32FA" w:rsidRPr="00004BEF" w:rsidRDefault="009B32FA" w:rsidP="00CE59A1">
      <w:pPr>
        <w:pStyle w:val="Com-StratHeading2"/>
        <w:numPr>
          <w:ilvl w:val="1"/>
          <w:numId w:val="13"/>
        </w:numPr>
        <w:ind w:left="720"/>
        <w:rPr>
          <w:sz w:val="32"/>
        </w:rPr>
      </w:pPr>
      <w:r w:rsidRPr="00004BEF">
        <w:rPr>
          <w:sz w:val="32"/>
        </w:rPr>
        <w:t>Recommended Upgrades</w:t>
      </w:r>
    </w:p>
    <w:p w14:paraId="0957E455" w14:textId="722B7844" w:rsidR="009B32FA" w:rsidRPr="00004BEF" w:rsidRDefault="009B32FA" w:rsidP="009B32FA">
      <w:pPr>
        <w:rPr>
          <w:sz w:val="22"/>
        </w:rPr>
      </w:pPr>
      <w:r>
        <w:rPr>
          <w:sz w:val="22"/>
        </w:rPr>
        <w:t xml:space="preserve">LCOG requires that vendors include pricing to include </w:t>
      </w:r>
      <w:r w:rsidR="00077014">
        <w:rPr>
          <w:sz w:val="22"/>
        </w:rPr>
        <w:t>all</w:t>
      </w:r>
      <w:r>
        <w:rPr>
          <w:sz w:val="22"/>
        </w:rPr>
        <w:t xml:space="preserve"> recommended upgrades to not only keep the systems in support as defined by the manufacturer but to also keep them on the current release of software.  The pricing included in this response should include software, any hardware required and labor, whether on-site or remote support as needed to maintain the software levels.</w:t>
      </w:r>
    </w:p>
    <w:p w14:paraId="0BDF3ED0" w14:textId="77777777" w:rsidR="009B32FA" w:rsidRPr="00CE4BBD" w:rsidRDefault="009B32FA" w:rsidP="009B32FA">
      <w:pPr>
        <w:pStyle w:val="ResponseCompliance"/>
        <w:tabs>
          <w:tab w:val="left" w:pos="1080"/>
          <w:tab w:val="left" w:pos="2970"/>
          <w:tab w:val="left" w:pos="5400"/>
          <w:tab w:val="left" w:pos="8100"/>
        </w:tabs>
        <w:rPr>
          <w:sz w:val="22"/>
        </w:rPr>
      </w:pPr>
      <w:r w:rsidRPr="00CE4BBD">
        <w:rPr>
          <w:sz w:val="22"/>
        </w:rPr>
        <w:t xml:space="preserve">Response:  </w:t>
      </w:r>
      <w:r w:rsidRPr="00CE4BBD">
        <w:rPr>
          <w:sz w:val="22"/>
        </w:rPr>
        <w:tab/>
      </w:r>
      <w:sdt>
        <w:sdtPr>
          <w:rPr>
            <w:sz w:val="22"/>
          </w:rPr>
          <w:id w:val="1395317074"/>
          <w14:checkbox>
            <w14:checked w14:val="0"/>
            <w14:checkedState w14:val="2612" w14:font="MS Gothic"/>
            <w14:uncheckedState w14:val="2610" w14:font="MS Gothic"/>
          </w14:checkbox>
        </w:sdtPr>
        <w:sdtEndPr/>
        <w:sdtContent>
          <w:r w:rsidRPr="00CE4BBD">
            <w:rPr>
              <w:rFonts w:ascii="MS Gothic" w:eastAsia="MS Gothic" w:hAnsi="MS Gothic" w:hint="eastAsia"/>
              <w:sz w:val="22"/>
            </w:rPr>
            <w:t>☐</w:t>
          </w:r>
        </w:sdtContent>
      </w:sdt>
      <w:r w:rsidRPr="00CE4BBD">
        <w:rPr>
          <w:sz w:val="22"/>
        </w:rPr>
        <w:t xml:space="preserve"> Comply &amp; Included </w:t>
      </w:r>
      <w:r>
        <w:rPr>
          <w:sz w:val="22"/>
        </w:rPr>
        <w:t xml:space="preserve"> </w:t>
      </w:r>
      <w:sdt>
        <w:sdtPr>
          <w:rPr>
            <w:sz w:val="22"/>
          </w:rPr>
          <w:id w:val="-1888477070"/>
          <w14:checkbox>
            <w14:checked w14:val="0"/>
            <w14:checkedState w14:val="2612" w14:font="MS Gothic"/>
            <w14:uncheckedState w14:val="2610" w14:font="MS Gothic"/>
          </w14:checkbox>
        </w:sdtPr>
        <w:sdtEndPr/>
        <w:sdtContent>
          <w:r w:rsidRPr="00CE4BBD">
            <w:rPr>
              <w:rFonts w:ascii="MS Gothic" w:eastAsia="MS Gothic" w:hAnsi="MS Gothic" w:hint="eastAsia"/>
              <w:sz w:val="22"/>
            </w:rPr>
            <w:t>☐</w:t>
          </w:r>
        </w:sdtContent>
      </w:sdt>
      <w:r w:rsidRPr="00CE4BBD">
        <w:rPr>
          <w:sz w:val="22"/>
        </w:rPr>
        <w:t xml:space="preserve"> Partial Comply &amp; Included</w:t>
      </w:r>
      <w:r>
        <w:rPr>
          <w:sz w:val="22"/>
        </w:rPr>
        <w:t xml:space="preserve">  </w:t>
      </w:r>
      <w:sdt>
        <w:sdtPr>
          <w:rPr>
            <w:sz w:val="22"/>
          </w:rPr>
          <w:id w:val="-80222851"/>
          <w14:checkbox>
            <w14:checked w14:val="0"/>
            <w14:checkedState w14:val="2612" w14:font="MS Gothic"/>
            <w14:uncheckedState w14:val="2610" w14:font="MS Gothic"/>
          </w14:checkbox>
        </w:sdtPr>
        <w:sdtEndPr/>
        <w:sdtContent>
          <w:r w:rsidRPr="00CE4BBD">
            <w:rPr>
              <w:rFonts w:ascii="MS Gothic" w:eastAsia="MS Gothic" w:hAnsi="MS Gothic" w:hint="eastAsia"/>
              <w:sz w:val="22"/>
            </w:rPr>
            <w:t>☐</w:t>
          </w:r>
        </w:sdtContent>
      </w:sdt>
      <w:r w:rsidRPr="00CE4BBD">
        <w:rPr>
          <w:sz w:val="22"/>
        </w:rPr>
        <w:t xml:space="preserve"> Optional Cost, Not Included</w:t>
      </w:r>
      <w:r>
        <w:rPr>
          <w:sz w:val="22"/>
        </w:rPr>
        <w:t xml:space="preserve">  </w:t>
      </w:r>
      <w:sdt>
        <w:sdtPr>
          <w:rPr>
            <w:sz w:val="22"/>
          </w:rPr>
          <w:id w:val="1359479945"/>
          <w14:checkbox>
            <w14:checked w14:val="0"/>
            <w14:checkedState w14:val="2612" w14:font="MS Gothic"/>
            <w14:uncheckedState w14:val="2610" w14:font="MS Gothic"/>
          </w14:checkbox>
        </w:sdtPr>
        <w:sdtEndPr/>
        <w:sdtContent>
          <w:r w:rsidRPr="00CE4BBD">
            <w:rPr>
              <w:rFonts w:ascii="MS Gothic" w:eastAsia="MS Gothic" w:hAnsi="MS Gothic" w:hint="eastAsia"/>
              <w:sz w:val="22"/>
            </w:rPr>
            <w:t>☐</w:t>
          </w:r>
        </w:sdtContent>
      </w:sdt>
      <w:r w:rsidRPr="00CE4BBD">
        <w:rPr>
          <w:sz w:val="22"/>
        </w:rPr>
        <w:t xml:space="preserve"> Do Not Comply </w:t>
      </w:r>
    </w:p>
    <w:p w14:paraId="0E79724E" w14:textId="77777777" w:rsidR="009B32FA" w:rsidRPr="00004BEF" w:rsidRDefault="009B32FA" w:rsidP="009B32FA">
      <w:pPr>
        <w:pStyle w:val="ResponseCompliance"/>
        <w:tabs>
          <w:tab w:val="left" w:pos="1080"/>
          <w:tab w:val="left" w:pos="2970"/>
          <w:tab w:val="left" w:pos="5400"/>
          <w:tab w:val="left" w:pos="8100"/>
        </w:tabs>
        <w:rPr>
          <w:b w:val="0"/>
          <w:bCs/>
          <w:caps/>
          <w:color w:val="002060"/>
          <w:sz w:val="36"/>
          <w:szCs w:val="32"/>
        </w:rPr>
      </w:pPr>
      <w:r w:rsidRPr="00CE4BBD">
        <w:rPr>
          <w:b w:val="0"/>
          <w:sz w:val="22"/>
        </w:rPr>
        <w:t>Response:</w:t>
      </w:r>
      <w:bookmarkStart w:id="6" w:name="_Toc253400254"/>
      <w:bookmarkStart w:id="7" w:name="_Toc253400256"/>
      <w:bookmarkEnd w:id="6"/>
      <w:bookmarkEnd w:id="7"/>
    </w:p>
    <w:p w14:paraId="7FF2EF28" w14:textId="4F0AFDD5" w:rsidR="006C25CD" w:rsidRPr="009D6EDE" w:rsidRDefault="00B249DC" w:rsidP="00B249DC">
      <w:pPr>
        <w:rPr>
          <w:sz w:val="22"/>
          <w:szCs w:val="22"/>
        </w:rPr>
      </w:pPr>
      <w:r w:rsidRPr="009D6EDE">
        <w:rPr>
          <w:sz w:val="22"/>
          <w:szCs w:val="22"/>
        </w:rPr>
        <w:t>Note:  The systems at the City of Springfield are in the process o</w:t>
      </w:r>
      <w:r w:rsidR="00115560" w:rsidRPr="009D6EDE">
        <w:rPr>
          <w:sz w:val="22"/>
          <w:szCs w:val="22"/>
        </w:rPr>
        <w:t xml:space="preserve">f being replaced with a new </w:t>
      </w:r>
      <w:r w:rsidR="009D6EDE" w:rsidRPr="009D6EDE">
        <w:rPr>
          <w:sz w:val="22"/>
          <w:szCs w:val="22"/>
        </w:rPr>
        <w:t>premises-based</w:t>
      </w:r>
      <w:r w:rsidR="00115560" w:rsidRPr="009D6EDE">
        <w:rPr>
          <w:sz w:val="22"/>
          <w:szCs w:val="22"/>
        </w:rPr>
        <w:t xml:space="preserve"> system from a different manufacturer and will not be part of the </w:t>
      </w:r>
      <w:r w:rsidR="00B63E45" w:rsidRPr="009D6EDE">
        <w:rPr>
          <w:sz w:val="22"/>
          <w:szCs w:val="22"/>
        </w:rPr>
        <w:t xml:space="preserve">upgrade </w:t>
      </w:r>
      <w:r w:rsidR="00137F36" w:rsidRPr="009D6EDE">
        <w:rPr>
          <w:sz w:val="22"/>
          <w:szCs w:val="22"/>
        </w:rPr>
        <w:t>requirements</w:t>
      </w:r>
      <w:r w:rsidR="00B63E45" w:rsidRPr="009D6EDE">
        <w:rPr>
          <w:sz w:val="22"/>
          <w:szCs w:val="22"/>
        </w:rPr>
        <w:t xml:space="preserve"> and only under this maintenance agreement until </w:t>
      </w:r>
      <w:r w:rsidR="00137F36" w:rsidRPr="009D6EDE">
        <w:rPr>
          <w:sz w:val="22"/>
          <w:szCs w:val="22"/>
        </w:rPr>
        <w:t>they are fully retired</w:t>
      </w:r>
      <w:r w:rsidR="005647B3">
        <w:rPr>
          <w:sz w:val="22"/>
          <w:szCs w:val="22"/>
        </w:rPr>
        <w:t xml:space="preserve"> in </w:t>
      </w:r>
      <w:r w:rsidR="003E718E">
        <w:rPr>
          <w:sz w:val="22"/>
          <w:szCs w:val="22"/>
        </w:rPr>
        <w:t xml:space="preserve">approximately </w:t>
      </w:r>
      <w:r w:rsidR="00BE19FE">
        <w:rPr>
          <w:sz w:val="22"/>
          <w:szCs w:val="22"/>
        </w:rPr>
        <w:t>first quarter of 2022</w:t>
      </w:r>
      <w:r w:rsidR="005647B3">
        <w:rPr>
          <w:sz w:val="22"/>
          <w:szCs w:val="22"/>
        </w:rPr>
        <w:t>.</w:t>
      </w:r>
      <w:r w:rsidR="003E19B2">
        <w:rPr>
          <w:sz w:val="22"/>
          <w:szCs w:val="22"/>
        </w:rPr>
        <w:t xml:space="preserve">  Until the current system is retired, the Vendor would be required to </w:t>
      </w:r>
      <w:r w:rsidR="00A76A48">
        <w:rPr>
          <w:sz w:val="22"/>
          <w:szCs w:val="22"/>
        </w:rPr>
        <w:t>provide any security patches for the City of Springfield systems.</w:t>
      </w:r>
    </w:p>
    <w:p w14:paraId="039895C5" w14:textId="77777777" w:rsidR="00CD26B4" w:rsidRPr="00004BEF" w:rsidRDefault="00CD26B4">
      <w:pPr>
        <w:spacing w:after="0"/>
        <w:jc w:val="left"/>
        <w:rPr>
          <w:b/>
          <w:bCs/>
          <w:caps/>
          <w:color w:val="002060"/>
          <w:sz w:val="36"/>
          <w:szCs w:val="32"/>
        </w:rPr>
      </w:pPr>
      <w:bookmarkStart w:id="8" w:name="_Toc530910928"/>
      <w:bookmarkStart w:id="9" w:name="_Toc530911086"/>
      <w:bookmarkStart w:id="10" w:name="_Toc530910929"/>
      <w:bookmarkStart w:id="11" w:name="_Toc530911087"/>
      <w:bookmarkStart w:id="12" w:name="_Toc530910930"/>
      <w:bookmarkStart w:id="13" w:name="_Toc530911088"/>
      <w:bookmarkStart w:id="14" w:name="_Toc530912358"/>
      <w:bookmarkStart w:id="15" w:name="_Toc530912360"/>
      <w:bookmarkStart w:id="16" w:name="_Toc253667941"/>
      <w:bookmarkEnd w:id="8"/>
      <w:bookmarkEnd w:id="9"/>
      <w:bookmarkEnd w:id="10"/>
      <w:bookmarkEnd w:id="11"/>
      <w:bookmarkEnd w:id="12"/>
      <w:bookmarkEnd w:id="13"/>
      <w:bookmarkEnd w:id="14"/>
      <w:bookmarkEnd w:id="15"/>
      <w:r w:rsidRPr="00004BEF">
        <w:rPr>
          <w:sz w:val="22"/>
        </w:rPr>
        <w:br w:type="page"/>
      </w:r>
    </w:p>
    <w:p w14:paraId="20B90C76" w14:textId="02CCBDC3" w:rsidR="0091454A" w:rsidRPr="00004BEF" w:rsidRDefault="00F22818" w:rsidP="0091454A">
      <w:pPr>
        <w:pStyle w:val="Com-StratHeading1"/>
        <w:rPr>
          <w:sz w:val="36"/>
        </w:rPr>
      </w:pPr>
      <w:bookmarkStart w:id="17" w:name="_Toc81581980"/>
      <w:r w:rsidRPr="00004BEF">
        <w:rPr>
          <w:sz w:val="36"/>
        </w:rPr>
        <w:lastRenderedPageBreak/>
        <w:t>Vendor</w:t>
      </w:r>
      <w:r w:rsidR="0091454A" w:rsidRPr="00004BEF">
        <w:rPr>
          <w:sz w:val="36"/>
        </w:rPr>
        <w:t xml:space="preserve"> Instructions for response</w:t>
      </w:r>
      <w:bookmarkEnd w:id="16"/>
      <w:bookmarkEnd w:id="17"/>
    </w:p>
    <w:p w14:paraId="5AEE80CD" w14:textId="33C12E8B" w:rsidR="005E623F" w:rsidRPr="00004BEF" w:rsidRDefault="00DE5F23" w:rsidP="2347DFD4">
      <w:pPr>
        <w:rPr>
          <w:sz w:val="22"/>
        </w:rPr>
      </w:pPr>
      <w:bookmarkStart w:id="18" w:name="_Toc253667942"/>
      <w:r w:rsidRPr="00004BEF">
        <w:rPr>
          <w:sz w:val="22"/>
        </w:rPr>
        <w:t xml:space="preserve">This RFP is not an offer by </w:t>
      </w:r>
      <w:r w:rsidR="00657D3E" w:rsidRPr="00004BEF">
        <w:rPr>
          <w:sz w:val="22"/>
        </w:rPr>
        <w:t>Client</w:t>
      </w:r>
      <w:r w:rsidRPr="00004BEF">
        <w:rPr>
          <w:sz w:val="22"/>
        </w:rPr>
        <w:t xml:space="preserve"> to enter into a contract under these or any other terms. </w:t>
      </w:r>
      <w:r w:rsidR="00773DCF" w:rsidRPr="00004BEF">
        <w:rPr>
          <w:sz w:val="22"/>
        </w:rPr>
        <w:t xml:space="preserve"> </w:t>
      </w:r>
      <w:r w:rsidR="00657D3E" w:rsidRPr="00004BEF">
        <w:rPr>
          <w:sz w:val="22"/>
        </w:rPr>
        <w:t>Client</w:t>
      </w:r>
      <w:r w:rsidRPr="00004BEF">
        <w:rPr>
          <w:sz w:val="22"/>
        </w:rPr>
        <w:t xml:space="preserve"> shall have the right to make its selection decision on any basis, in its sole discretion. </w:t>
      </w:r>
      <w:r w:rsidR="00D652B9" w:rsidRPr="00004BEF">
        <w:rPr>
          <w:sz w:val="22"/>
        </w:rPr>
        <w:t xml:space="preserve"> </w:t>
      </w:r>
      <w:r w:rsidRPr="00004BEF">
        <w:rPr>
          <w:sz w:val="22"/>
        </w:rPr>
        <w:t>All costs for proposal preparation are the responsibility of the Vendor.</w:t>
      </w:r>
      <w:r w:rsidR="00F04DD9" w:rsidRPr="00004BEF">
        <w:rPr>
          <w:sz w:val="22"/>
        </w:rPr>
        <w:t xml:space="preserve"> RFP responses are bound by</w:t>
      </w:r>
      <w:r w:rsidR="00734464">
        <w:rPr>
          <w:sz w:val="22"/>
        </w:rPr>
        <w:t xml:space="preserve"> Oregon’s</w:t>
      </w:r>
      <w:r w:rsidR="00F04DD9" w:rsidRPr="00004BEF">
        <w:rPr>
          <w:sz w:val="22"/>
        </w:rPr>
        <w:t xml:space="preserve"> Public Records Act and may not be marked as confidential. </w:t>
      </w:r>
      <w:r w:rsidR="00283B18">
        <w:rPr>
          <w:sz w:val="22"/>
        </w:rPr>
        <w:t xml:space="preserve"> LCOG</w:t>
      </w:r>
      <w:r w:rsidR="00F04DD9" w:rsidRPr="00004BEF">
        <w:rPr>
          <w:sz w:val="22"/>
        </w:rPr>
        <w:t xml:space="preserve"> </w:t>
      </w:r>
      <w:r w:rsidR="00283B18" w:rsidRPr="00283B18">
        <w:rPr>
          <w:sz w:val="22"/>
        </w:rPr>
        <w:t>may cancel th</w:t>
      </w:r>
      <w:r w:rsidR="00283B18">
        <w:rPr>
          <w:sz w:val="22"/>
        </w:rPr>
        <w:t>is</w:t>
      </w:r>
      <w:r w:rsidR="00283B18" w:rsidRPr="00283B18">
        <w:rPr>
          <w:sz w:val="22"/>
        </w:rPr>
        <w:t xml:space="preserve"> procurement or reject any or all proposals in accordance with ORS 279B.100.</w:t>
      </w:r>
      <w:r w:rsidR="00D652B9" w:rsidRPr="00004BEF">
        <w:rPr>
          <w:sz w:val="22"/>
        </w:rPr>
        <w:t xml:space="preserve">  </w:t>
      </w:r>
      <w:bookmarkStart w:id="19" w:name="_Toc253400243"/>
      <w:bookmarkStart w:id="20" w:name="_Toc131333994"/>
      <w:bookmarkStart w:id="21" w:name="_Toc132370651"/>
      <w:bookmarkStart w:id="22" w:name="_Toc131333996"/>
      <w:bookmarkStart w:id="23" w:name="_Toc132370653"/>
      <w:bookmarkStart w:id="24" w:name="_Toc131333997"/>
      <w:bookmarkStart w:id="25" w:name="_Toc132370654"/>
      <w:bookmarkStart w:id="26" w:name="_Toc131333998"/>
      <w:bookmarkStart w:id="27" w:name="_Toc132370655"/>
      <w:bookmarkStart w:id="28" w:name="_Toc131334001"/>
      <w:bookmarkStart w:id="29" w:name="_Toc132370658"/>
      <w:bookmarkStart w:id="30" w:name="_Toc97705882"/>
      <w:bookmarkStart w:id="31" w:name="_Toc93474014"/>
      <w:bookmarkStart w:id="32" w:name="_Toc63766144"/>
      <w:bookmarkEnd w:id="18"/>
      <w:bookmarkEnd w:id="19"/>
      <w:bookmarkEnd w:id="20"/>
      <w:bookmarkEnd w:id="21"/>
      <w:bookmarkEnd w:id="22"/>
      <w:bookmarkEnd w:id="23"/>
      <w:bookmarkEnd w:id="24"/>
      <w:bookmarkEnd w:id="25"/>
      <w:bookmarkEnd w:id="26"/>
      <w:bookmarkEnd w:id="27"/>
      <w:bookmarkEnd w:id="28"/>
      <w:bookmarkEnd w:id="29"/>
    </w:p>
    <w:p w14:paraId="20B90CA6" w14:textId="780FC362" w:rsidR="008C0F85" w:rsidRPr="00004BEF" w:rsidRDefault="1EBCC85F" w:rsidP="00CE59A1">
      <w:pPr>
        <w:pStyle w:val="Com-StratHeading2"/>
        <w:numPr>
          <w:ilvl w:val="1"/>
          <w:numId w:val="13"/>
        </w:numPr>
        <w:ind w:left="720"/>
        <w:rPr>
          <w:sz w:val="32"/>
        </w:rPr>
      </w:pPr>
      <w:bookmarkStart w:id="33" w:name="_Toc530910938"/>
      <w:bookmarkStart w:id="34" w:name="_Toc530911096"/>
      <w:bookmarkStart w:id="35" w:name="_Toc253667944"/>
      <w:bookmarkEnd w:id="33"/>
      <w:bookmarkEnd w:id="34"/>
      <w:r w:rsidRPr="00004BEF">
        <w:rPr>
          <w:sz w:val="32"/>
        </w:rPr>
        <w:t>Intent to Bid</w:t>
      </w:r>
    </w:p>
    <w:p w14:paraId="20B90CA7" w14:textId="644C617B" w:rsidR="008C0F85" w:rsidRPr="00004BEF" w:rsidRDefault="008C0F85" w:rsidP="00C954E8">
      <w:pPr>
        <w:keepNext/>
        <w:keepLines/>
        <w:rPr>
          <w:sz w:val="22"/>
        </w:rPr>
      </w:pPr>
      <w:r w:rsidRPr="00004BEF">
        <w:rPr>
          <w:b/>
          <w:bCs/>
          <w:color w:val="FF0000"/>
          <w:sz w:val="22"/>
        </w:rPr>
        <w:t xml:space="preserve">Vendors must notify </w:t>
      </w:r>
      <w:r w:rsidR="00657D3E" w:rsidRPr="00004BEF">
        <w:rPr>
          <w:b/>
          <w:bCs/>
          <w:color w:val="FF0000"/>
          <w:sz w:val="22"/>
        </w:rPr>
        <w:t>Client</w:t>
      </w:r>
      <w:r w:rsidRPr="00004BEF">
        <w:rPr>
          <w:b/>
          <w:bCs/>
          <w:color w:val="FF0000"/>
          <w:sz w:val="22"/>
        </w:rPr>
        <w:t xml:space="preserve"> of their intention to bid, or not to bid, </w:t>
      </w:r>
      <w:r w:rsidR="00684734">
        <w:rPr>
          <w:b/>
          <w:bCs/>
          <w:color w:val="FF0000"/>
          <w:sz w:val="22"/>
        </w:rPr>
        <w:t>on or before</w:t>
      </w:r>
      <w:r w:rsidR="00DB5ACC">
        <w:rPr>
          <w:b/>
          <w:bCs/>
          <w:color w:val="FF0000"/>
          <w:sz w:val="22"/>
        </w:rPr>
        <w:t xml:space="preserve"> </w:t>
      </w:r>
      <w:r w:rsidR="0092298E">
        <w:rPr>
          <w:b/>
          <w:bCs/>
          <w:color w:val="FF0000"/>
          <w:sz w:val="22"/>
        </w:rPr>
        <w:t xml:space="preserve">September </w:t>
      </w:r>
      <w:r w:rsidR="007D066B">
        <w:rPr>
          <w:b/>
          <w:bCs/>
          <w:color w:val="FF0000"/>
          <w:sz w:val="22"/>
        </w:rPr>
        <w:t>9</w:t>
      </w:r>
      <w:r w:rsidR="0092298E" w:rsidRPr="007D066B">
        <w:rPr>
          <w:b/>
          <w:bCs/>
          <w:color w:val="FF0000"/>
          <w:sz w:val="22"/>
          <w:vertAlign w:val="superscript"/>
        </w:rPr>
        <w:t>th</w:t>
      </w:r>
      <w:r w:rsidR="00E87756">
        <w:rPr>
          <w:b/>
          <w:bCs/>
          <w:color w:val="FF0000"/>
          <w:sz w:val="22"/>
        </w:rPr>
        <w:t>, 2021</w:t>
      </w:r>
      <w:r w:rsidRPr="00004BEF">
        <w:rPr>
          <w:b/>
          <w:bCs/>
          <w:color w:val="FF0000"/>
          <w:sz w:val="22"/>
        </w:rPr>
        <w:t xml:space="preserve">. </w:t>
      </w:r>
      <w:r w:rsidRPr="00004BEF">
        <w:rPr>
          <w:sz w:val="22"/>
        </w:rPr>
        <w:t xml:space="preserve"> You should use the form below for your Intent to Bid and it may be copied into an email response to </w:t>
      </w:r>
      <w:r w:rsidR="00011DD5">
        <w:rPr>
          <w:sz w:val="22"/>
        </w:rPr>
        <w:t>Lloyd Halvorsen</w:t>
      </w:r>
      <w:r w:rsidR="00CD0DDB">
        <w:rPr>
          <w:sz w:val="22"/>
        </w:rPr>
        <w:t>, lloydh@com-strat.com</w:t>
      </w:r>
      <w:r w:rsidRPr="00004BEF">
        <w:rPr>
          <w:sz w:val="22"/>
        </w:rPr>
        <w:t xml:space="preserve">.  </w:t>
      </w:r>
      <w:r w:rsidR="00891B6A" w:rsidRPr="00004BEF">
        <w:rPr>
          <w:sz w:val="22"/>
        </w:rPr>
        <w:t xml:space="preserve">Additional information and </w:t>
      </w:r>
      <w:r w:rsidRPr="00004BEF">
        <w:rPr>
          <w:sz w:val="22"/>
        </w:rPr>
        <w:t xml:space="preserve">Addendum communications will be delivered to the contacts delineated in the Intent to Bid.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351"/>
      </w:tblGrid>
      <w:tr w:rsidR="008C0F85" w:rsidRPr="009C3BB2" w14:paraId="20B90CAA" w14:textId="77777777" w:rsidTr="00004BEF">
        <w:tc>
          <w:tcPr>
            <w:tcW w:w="4117" w:type="dxa"/>
            <w:tcBorders>
              <w:right w:val="single" w:sz="4" w:space="0" w:color="0000FF"/>
            </w:tcBorders>
          </w:tcPr>
          <w:p w14:paraId="20B90CA8"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004BEF">
              <w:rPr>
                <w:sz w:val="22"/>
              </w:rPr>
              <w:t>Vendor Company Name:</w:t>
            </w:r>
            <w:r w:rsidRPr="00004BEF">
              <w:rPr>
                <w:sz w:val="22"/>
              </w:rPr>
              <w:tab/>
            </w:r>
          </w:p>
        </w:tc>
        <w:tc>
          <w:tcPr>
            <w:tcW w:w="5351" w:type="dxa"/>
            <w:tcBorders>
              <w:top w:val="single" w:sz="4" w:space="0" w:color="0000FF"/>
              <w:left w:val="single" w:sz="4" w:space="0" w:color="0000FF"/>
              <w:bottom w:val="single" w:sz="4" w:space="0" w:color="0000FF"/>
              <w:right w:val="single" w:sz="4" w:space="0" w:color="0000FF"/>
            </w:tcBorders>
          </w:tcPr>
          <w:p w14:paraId="20B90CA9"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rPr>
            </w:pPr>
          </w:p>
        </w:tc>
      </w:tr>
      <w:tr w:rsidR="008C0F85" w:rsidRPr="009C3BB2" w14:paraId="20B90CAD" w14:textId="77777777" w:rsidTr="00004BEF">
        <w:tc>
          <w:tcPr>
            <w:tcW w:w="4117" w:type="dxa"/>
            <w:tcBorders>
              <w:right w:val="single" w:sz="4" w:space="0" w:color="0000FF"/>
            </w:tcBorders>
          </w:tcPr>
          <w:p w14:paraId="20B90CAB"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004BEF">
              <w:rPr>
                <w:sz w:val="22"/>
              </w:rPr>
              <w:t>Sales representative name, telephone number and email address:</w:t>
            </w:r>
          </w:p>
        </w:tc>
        <w:tc>
          <w:tcPr>
            <w:tcW w:w="5351" w:type="dxa"/>
            <w:tcBorders>
              <w:top w:val="single" w:sz="4" w:space="0" w:color="0000FF"/>
              <w:left w:val="single" w:sz="4" w:space="0" w:color="0000FF"/>
              <w:bottom w:val="single" w:sz="4" w:space="0" w:color="0000FF"/>
              <w:right w:val="single" w:sz="4" w:space="0" w:color="0000FF"/>
            </w:tcBorders>
          </w:tcPr>
          <w:p w14:paraId="20B90CAC"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rPr>
            </w:pPr>
          </w:p>
        </w:tc>
      </w:tr>
      <w:tr w:rsidR="008C0F85" w:rsidRPr="009C3BB2" w14:paraId="20B90CB0" w14:textId="77777777" w:rsidTr="00004BEF">
        <w:tc>
          <w:tcPr>
            <w:tcW w:w="4117" w:type="dxa"/>
            <w:tcBorders>
              <w:right w:val="single" w:sz="4" w:space="0" w:color="0000FF"/>
            </w:tcBorders>
          </w:tcPr>
          <w:p w14:paraId="20B90CAE"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004BEF">
              <w:rPr>
                <w:sz w:val="22"/>
              </w:rPr>
              <w:t>Technical advisor name, telephone number and email address:</w:t>
            </w:r>
          </w:p>
        </w:tc>
        <w:tc>
          <w:tcPr>
            <w:tcW w:w="5351" w:type="dxa"/>
            <w:tcBorders>
              <w:top w:val="single" w:sz="4" w:space="0" w:color="0000FF"/>
              <w:left w:val="single" w:sz="4" w:space="0" w:color="0000FF"/>
              <w:bottom w:val="single" w:sz="4" w:space="0" w:color="0000FF"/>
              <w:right w:val="single" w:sz="4" w:space="0" w:color="0000FF"/>
            </w:tcBorders>
          </w:tcPr>
          <w:p w14:paraId="20B90CAF" w14:textId="77777777"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rPr>
            </w:pPr>
          </w:p>
        </w:tc>
      </w:tr>
      <w:tr w:rsidR="008C0F85" w:rsidRPr="009C3BB2" w14:paraId="20B90CB3" w14:textId="77777777" w:rsidTr="00004BEF">
        <w:tc>
          <w:tcPr>
            <w:tcW w:w="4117" w:type="dxa"/>
            <w:tcBorders>
              <w:right w:val="single" w:sz="4" w:space="0" w:color="0000FF"/>
            </w:tcBorders>
          </w:tcPr>
          <w:p w14:paraId="20B90CB1" w14:textId="6C0AB6E1" w:rsidR="008C0F85" w:rsidRPr="00004BEF"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004BEF">
              <w:rPr>
                <w:sz w:val="22"/>
              </w:rPr>
              <w:t>State the Manufacturer</w:t>
            </w:r>
            <w:r w:rsidR="008C4CC3" w:rsidRPr="00004BEF">
              <w:rPr>
                <w:sz w:val="22"/>
              </w:rPr>
              <w:t>, Service Provider</w:t>
            </w:r>
            <w:r w:rsidRPr="00004BEF">
              <w:rPr>
                <w:sz w:val="22"/>
              </w:rPr>
              <w:t xml:space="preserve">, </w:t>
            </w:r>
            <w:r w:rsidR="008C4CC3" w:rsidRPr="00004BEF">
              <w:rPr>
                <w:sz w:val="22"/>
              </w:rPr>
              <w:t xml:space="preserve">or </w:t>
            </w:r>
            <w:r w:rsidRPr="00004BEF">
              <w:rPr>
                <w:sz w:val="22"/>
              </w:rPr>
              <w:t>System Vendor intends to propose:</w:t>
            </w:r>
          </w:p>
        </w:tc>
        <w:tc>
          <w:tcPr>
            <w:tcW w:w="5351" w:type="dxa"/>
            <w:tcBorders>
              <w:top w:val="single" w:sz="4" w:space="0" w:color="0000FF"/>
              <w:left w:val="single" w:sz="4" w:space="0" w:color="0000FF"/>
              <w:bottom w:val="single" w:sz="4" w:space="0" w:color="0000FF"/>
              <w:right w:val="single" w:sz="4" w:space="0" w:color="0000FF"/>
            </w:tcBorders>
          </w:tcPr>
          <w:p w14:paraId="20B90CB2" w14:textId="69AF16E9" w:rsidR="008C0F85" w:rsidRPr="00004BEF" w:rsidRDefault="00CD0DDB"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rPr>
            </w:pPr>
            <w:r>
              <w:rPr>
                <w:color w:val="0000FF"/>
                <w:sz w:val="22"/>
              </w:rPr>
              <w:t>NEC</w:t>
            </w:r>
          </w:p>
        </w:tc>
      </w:tr>
    </w:tbl>
    <w:p w14:paraId="20B90CB7" w14:textId="77777777" w:rsidR="008C0F85" w:rsidRPr="00004BEF" w:rsidRDefault="008C0F85" w:rsidP="008C0F85">
      <w:pPr>
        <w:rPr>
          <w:sz w:val="10"/>
        </w:rPr>
      </w:pPr>
    </w:p>
    <w:p w14:paraId="778DAD5F" w14:textId="1BF7D56D" w:rsidR="005274B6" w:rsidRPr="00004BEF" w:rsidRDefault="005274B6" w:rsidP="00CE59A1">
      <w:pPr>
        <w:pStyle w:val="Com-StratHeading2"/>
        <w:numPr>
          <w:ilvl w:val="1"/>
          <w:numId w:val="13"/>
        </w:numPr>
        <w:ind w:left="720"/>
        <w:rPr>
          <w:sz w:val="32"/>
        </w:rPr>
      </w:pPr>
      <w:r w:rsidRPr="00004BEF">
        <w:rPr>
          <w:sz w:val="32"/>
        </w:rPr>
        <w:t>Bidder’s Conference</w:t>
      </w:r>
      <w:r w:rsidR="007176C6" w:rsidRPr="00004BEF">
        <w:rPr>
          <w:sz w:val="32"/>
        </w:rPr>
        <w:t xml:space="preserve"> and Vendor Questions</w:t>
      </w:r>
    </w:p>
    <w:p w14:paraId="5BE27C16" w14:textId="73FEA0CD" w:rsidR="005274B6" w:rsidRPr="00004BEF" w:rsidRDefault="008A60EF" w:rsidP="003F044D">
      <w:pPr>
        <w:rPr>
          <w:sz w:val="22"/>
        </w:rPr>
      </w:pPr>
      <w:r>
        <w:rPr>
          <w:sz w:val="22"/>
        </w:rPr>
        <w:t>L</w:t>
      </w:r>
      <w:r w:rsidR="00630037">
        <w:rPr>
          <w:sz w:val="22"/>
        </w:rPr>
        <w:t>COG</w:t>
      </w:r>
      <w:r w:rsidR="007176C6" w:rsidRPr="00004BEF">
        <w:rPr>
          <w:sz w:val="22"/>
        </w:rPr>
        <w:t xml:space="preserve"> does not anticipate that there will be a </w:t>
      </w:r>
      <w:r w:rsidR="2347DFD4" w:rsidRPr="00004BEF">
        <w:rPr>
          <w:sz w:val="22"/>
        </w:rPr>
        <w:t>bidder’s conference</w:t>
      </w:r>
      <w:r w:rsidR="007176C6" w:rsidRPr="00004BEF">
        <w:rPr>
          <w:sz w:val="22"/>
        </w:rPr>
        <w:t xml:space="preserve"> for this RFP.  Rather, Vendors should direct all questions in email to the Contacts listed </w:t>
      </w:r>
      <w:r w:rsidR="00BD2F9E" w:rsidRPr="00004BEF">
        <w:rPr>
          <w:sz w:val="22"/>
        </w:rPr>
        <w:t>in the RFP</w:t>
      </w:r>
      <w:r w:rsidR="007176C6" w:rsidRPr="00004BEF">
        <w:rPr>
          <w:sz w:val="22"/>
        </w:rPr>
        <w:t xml:space="preserve">.  </w:t>
      </w:r>
      <w:r w:rsidR="2347DFD4" w:rsidRPr="00004BEF">
        <w:rPr>
          <w:sz w:val="22"/>
        </w:rPr>
        <w:t xml:space="preserve"> </w:t>
      </w:r>
    </w:p>
    <w:p w14:paraId="20B90CB8" w14:textId="77777777" w:rsidR="0052359A" w:rsidRPr="00004BEF" w:rsidRDefault="0052359A" w:rsidP="00CE59A1">
      <w:pPr>
        <w:pStyle w:val="Com-StratHeading2"/>
        <w:numPr>
          <w:ilvl w:val="1"/>
          <w:numId w:val="13"/>
        </w:numPr>
        <w:ind w:left="720"/>
        <w:rPr>
          <w:sz w:val="32"/>
        </w:rPr>
      </w:pPr>
      <w:bookmarkStart w:id="36" w:name="_Toc530910941"/>
      <w:bookmarkStart w:id="37" w:name="_Toc530911099"/>
      <w:bookmarkStart w:id="38" w:name="_Toc471227627"/>
      <w:bookmarkEnd w:id="36"/>
      <w:bookmarkEnd w:id="37"/>
      <w:bookmarkEnd w:id="38"/>
      <w:r w:rsidRPr="00004BEF">
        <w:rPr>
          <w:sz w:val="32"/>
        </w:rPr>
        <w:t>RFP Response Format</w:t>
      </w:r>
    </w:p>
    <w:p w14:paraId="20B90CB9" w14:textId="455CC1BE" w:rsidR="0052359A" w:rsidRPr="00004BEF" w:rsidRDefault="0052359A">
      <w:pPr>
        <w:pStyle w:val="Com-StratQuestion3"/>
        <w:rPr>
          <w:sz w:val="22"/>
        </w:rPr>
      </w:pPr>
      <w:r w:rsidRPr="00004BEF">
        <w:rPr>
          <w:b/>
          <w:sz w:val="22"/>
        </w:rPr>
        <w:t>RFP</w:t>
      </w:r>
      <w:r w:rsidR="00F84B26" w:rsidRPr="00004BEF">
        <w:rPr>
          <w:b/>
          <w:sz w:val="22"/>
        </w:rPr>
        <w:t xml:space="preserve"> Requirements </w:t>
      </w:r>
      <w:r w:rsidR="00E71842" w:rsidRPr="00004BEF">
        <w:rPr>
          <w:sz w:val="22"/>
        </w:rPr>
        <w:t xml:space="preserve">Word </w:t>
      </w:r>
      <w:r w:rsidR="00F84B26" w:rsidRPr="00004BEF">
        <w:rPr>
          <w:sz w:val="22"/>
        </w:rPr>
        <w:t>d</w:t>
      </w:r>
      <w:r w:rsidRPr="00004BEF">
        <w:rPr>
          <w:sz w:val="22"/>
        </w:rPr>
        <w:t>ocument</w:t>
      </w:r>
      <w:r w:rsidR="00F84B26" w:rsidRPr="00004BEF">
        <w:rPr>
          <w:sz w:val="22"/>
        </w:rPr>
        <w:t xml:space="preserve"> is a Mandatory Response document.  </w:t>
      </w:r>
      <w:r w:rsidR="007176C6" w:rsidRPr="00004BEF">
        <w:rPr>
          <w:sz w:val="22"/>
        </w:rPr>
        <w:t>Th</w:t>
      </w:r>
      <w:r w:rsidR="00F84B26" w:rsidRPr="00004BEF">
        <w:rPr>
          <w:sz w:val="22"/>
        </w:rPr>
        <w:t>is</w:t>
      </w:r>
      <w:r w:rsidRPr="00004BEF">
        <w:rPr>
          <w:sz w:val="22"/>
        </w:rPr>
        <w:t xml:space="preserve"> document should be reviewed</w:t>
      </w:r>
      <w:r w:rsidR="007176C6" w:rsidRPr="00004BEF">
        <w:rPr>
          <w:sz w:val="22"/>
        </w:rPr>
        <w:t xml:space="preserve"> closely for vendor</w:t>
      </w:r>
      <w:r w:rsidRPr="00004BEF">
        <w:rPr>
          <w:sz w:val="22"/>
        </w:rPr>
        <w:t xml:space="preserve"> to engineer a solution that is fully compliant.  </w:t>
      </w:r>
      <w:r w:rsidR="003F615C" w:rsidRPr="00004BEF">
        <w:rPr>
          <w:color w:val="FF0000"/>
          <w:sz w:val="22"/>
        </w:rPr>
        <w:t>E</w:t>
      </w:r>
      <w:r w:rsidR="003B11BC" w:rsidRPr="00004BEF">
        <w:rPr>
          <w:color w:val="FF0000"/>
          <w:sz w:val="22"/>
        </w:rPr>
        <w:t xml:space="preserve">ach question must be answered </w:t>
      </w:r>
      <w:r w:rsidR="006B15D8" w:rsidRPr="00004BEF">
        <w:rPr>
          <w:color w:val="FF0000"/>
          <w:sz w:val="22"/>
        </w:rPr>
        <w:t>for</w:t>
      </w:r>
      <w:r w:rsidR="00F84B26" w:rsidRPr="00004BEF">
        <w:rPr>
          <w:color w:val="FF0000"/>
          <w:sz w:val="22"/>
        </w:rPr>
        <w:t xml:space="preserve"> the vendor submission</w:t>
      </w:r>
      <w:r w:rsidR="003B11BC" w:rsidRPr="00004BEF">
        <w:rPr>
          <w:color w:val="FF0000"/>
          <w:sz w:val="22"/>
        </w:rPr>
        <w:t xml:space="preserve"> to be considered responsive.  </w:t>
      </w:r>
    </w:p>
    <w:p w14:paraId="7C9F20DE" w14:textId="08405EE5" w:rsidR="00CD5EF9" w:rsidRPr="00004BEF" w:rsidRDefault="00CD5EF9" w:rsidP="00CD5EF9">
      <w:pPr>
        <w:pStyle w:val="Com-StratQuestion3"/>
        <w:rPr>
          <w:sz w:val="22"/>
        </w:rPr>
      </w:pPr>
      <w:r w:rsidRPr="00004BEF">
        <w:rPr>
          <w:b/>
          <w:sz w:val="22"/>
        </w:rPr>
        <w:t>Schedule A</w:t>
      </w:r>
      <w:r w:rsidR="00F84B26" w:rsidRPr="00004BEF">
        <w:rPr>
          <w:b/>
          <w:sz w:val="22"/>
        </w:rPr>
        <w:t xml:space="preserve"> </w:t>
      </w:r>
      <w:r w:rsidR="00F84B26" w:rsidRPr="00004BEF">
        <w:rPr>
          <w:sz w:val="22"/>
        </w:rPr>
        <w:t xml:space="preserve">Excel document </w:t>
      </w:r>
      <w:r w:rsidRPr="00004BEF">
        <w:rPr>
          <w:sz w:val="22"/>
        </w:rPr>
        <w:t>Pricing Worksheet</w:t>
      </w:r>
      <w:r w:rsidR="007176C6" w:rsidRPr="00004BEF">
        <w:rPr>
          <w:sz w:val="22"/>
        </w:rPr>
        <w:t xml:space="preserve"> </w:t>
      </w:r>
      <w:r w:rsidR="00AD4428" w:rsidRPr="00004BEF">
        <w:rPr>
          <w:sz w:val="22"/>
        </w:rPr>
        <w:t>is a</w:t>
      </w:r>
      <w:r w:rsidRPr="00004BEF">
        <w:rPr>
          <w:sz w:val="22"/>
        </w:rPr>
        <w:t xml:space="preserve"> Mandatory Response document.  Instructions for completing th</w:t>
      </w:r>
      <w:r w:rsidR="00DC0BE9" w:rsidRPr="00004BEF">
        <w:rPr>
          <w:sz w:val="22"/>
        </w:rPr>
        <w:t>is</w:t>
      </w:r>
      <w:r w:rsidRPr="00004BEF">
        <w:rPr>
          <w:sz w:val="22"/>
        </w:rPr>
        <w:t xml:space="preserve"> form</w:t>
      </w:r>
      <w:r w:rsidR="00DC0BE9" w:rsidRPr="00004BEF">
        <w:rPr>
          <w:sz w:val="22"/>
        </w:rPr>
        <w:t xml:space="preserve"> is</w:t>
      </w:r>
      <w:r w:rsidRPr="00004BEF">
        <w:rPr>
          <w:sz w:val="22"/>
        </w:rPr>
        <w:t xml:space="preserve"> included </w:t>
      </w:r>
      <w:r w:rsidR="00DC0BE9" w:rsidRPr="00004BEF">
        <w:rPr>
          <w:sz w:val="22"/>
        </w:rPr>
        <w:t>in the</w:t>
      </w:r>
      <w:r w:rsidRPr="00004BEF">
        <w:rPr>
          <w:sz w:val="22"/>
        </w:rPr>
        <w:t xml:space="preserve"> spreadsheet in text boxes or Comments that appear when you hover your cursor over the title of a row or column. </w:t>
      </w:r>
      <w:r w:rsidR="00AD4428" w:rsidRPr="00004BEF">
        <w:rPr>
          <w:color w:val="FF0000"/>
          <w:sz w:val="22"/>
        </w:rPr>
        <w:t xml:space="preserve">Each cost item must be completed in order to be considered responsive.  </w:t>
      </w:r>
    </w:p>
    <w:p w14:paraId="7FBCE526" w14:textId="15DFD41A" w:rsidR="00CD5EF9" w:rsidRPr="00004BEF" w:rsidRDefault="00CD5EF9" w:rsidP="00CD5EF9">
      <w:pPr>
        <w:pStyle w:val="Com-StratQuestion3"/>
        <w:rPr>
          <w:sz w:val="22"/>
        </w:rPr>
      </w:pPr>
      <w:r w:rsidRPr="00004BEF">
        <w:rPr>
          <w:b/>
          <w:sz w:val="22"/>
        </w:rPr>
        <w:t>Bill of Material</w:t>
      </w:r>
      <w:r w:rsidR="00A50F87" w:rsidRPr="00004BEF">
        <w:rPr>
          <w:sz w:val="22"/>
        </w:rPr>
        <w:t xml:space="preserve"> –</w:t>
      </w:r>
      <w:r w:rsidRPr="00004BEF">
        <w:rPr>
          <w:sz w:val="22"/>
        </w:rPr>
        <w:t xml:space="preserve"> Vendor must also provide an itemized Bill of Material (BoM) detailing parts, quantities, model numbers, and list price organized in a similar fashion to Schedule A but on Vendor’s normal proposal documents.  </w:t>
      </w:r>
      <w:r w:rsidRPr="00004BEF">
        <w:rPr>
          <w:b/>
          <w:color w:val="FF0000"/>
          <w:sz w:val="22"/>
        </w:rPr>
        <w:t>Vendor must ensure that the total cost on the Bill of Material matches the Schedule A.</w:t>
      </w:r>
      <w:r w:rsidRPr="00004BEF">
        <w:rPr>
          <w:color w:val="FF0000"/>
          <w:sz w:val="22"/>
        </w:rPr>
        <w:t xml:space="preserve">  </w:t>
      </w:r>
      <w:r w:rsidRPr="00004BEF">
        <w:rPr>
          <w:sz w:val="22"/>
        </w:rPr>
        <w:t>Vendor should include Pro Forma calculations for Sales Tax, Shipping, other Taxes, and Regulatory/Usage Fees on their BoM.</w:t>
      </w:r>
    </w:p>
    <w:p w14:paraId="0B957481" w14:textId="046BCFDE" w:rsidR="00FB1678" w:rsidRPr="00004BEF" w:rsidRDefault="00CD5EF9" w:rsidP="00706CDD">
      <w:pPr>
        <w:pStyle w:val="Com-StratQuestion3"/>
        <w:rPr>
          <w:sz w:val="22"/>
        </w:rPr>
      </w:pPr>
      <w:r w:rsidRPr="00004BEF">
        <w:rPr>
          <w:sz w:val="22"/>
        </w:rPr>
        <w:t>A</w:t>
      </w:r>
      <w:r w:rsidR="00A50F87" w:rsidRPr="00004BEF">
        <w:rPr>
          <w:sz w:val="22"/>
        </w:rPr>
        <w:t>ttachments –</w:t>
      </w:r>
      <w:r w:rsidRPr="00004BEF">
        <w:rPr>
          <w:sz w:val="22"/>
        </w:rPr>
        <w:t xml:space="preserve"> </w:t>
      </w:r>
      <w:r w:rsidR="00FB1678" w:rsidRPr="00004BEF">
        <w:rPr>
          <w:sz w:val="22"/>
        </w:rPr>
        <w:t>Vendors should respond with</w:t>
      </w:r>
      <w:r w:rsidR="00CC194A" w:rsidRPr="00004BEF">
        <w:rPr>
          <w:sz w:val="22"/>
        </w:rPr>
        <w:t xml:space="preserve"> the Attachment J (this Word document, with vendor responses as described below) and with Schedule A</w:t>
      </w:r>
      <w:r w:rsidR="00EC410F" w:rsidRPr="00004BEF">
        <w:rPr>
          <w:sz w:val="22"/>
        </w:rPr>
        <w:t>, completed</w:t>
      </w:r>
      <w:r w:rsidR="00CC194A" w:rsidRPr="00004BEF">
        <w:rPr>
          <w:sz w:val="22"/>
        </w:rPr>
        <w:t xml:space="preserve"> and the BoM </w:t>
      </w:r>
      <w:r w:rsidR="00FB1678" w:rsidRPr="00004BEF">
        <w:rPr>
          <w:sz w:val="22"/>
        </w:rPr>
        <w:t>in electronic, searchable form</w:t>
      </w:r>
      <w:r w:rsidR="00711B2A">
        <w:rPr>
          <w:sz w:val="22"/>
        </w:rPr>
        <w:t>.</w:t>
      </w:r>
      <w:r w:rsidR="00FB1678" w:rsidRPr="00004BEF">
        <w:rPr>
          <w:sz w:val="22"/>
        </w:rPr>
        <w:t xml:space="preserve">  Please use file names that use the section number and/or document name listed in the </w:t>
      </w:r>
      <w:r w:rsidR="008006A2" w:rsidRPr="00004BEF">
        <w:rPr>
          <w:sz w:val="22"/>
        </w:rPr>
        <w:t>Attachments</w:t>
      </w:r>
      <w:r w:rsidR="00FB1678" w:rsidRPr="00004BEF">
        <w:rPr>
          <w:sz w:val="22"/>
        </w:rPr>
        <w:t>.</w:t>
      </w:r>
    </w:p>
    <w:p w14:paraId="20B90CBA" w14:textId="571C0971" w:rsidR="0052359A" w:rsidRPr="00004BEF" w:rsidRDefault="008006A2">
      <w:pPr>
        <w:pStyle w:val="Com-StratQuestion3"/>
        <w:rPr>
          <w:sz w:val="22"/>
        </w:rPr>
      </w:pPr>
      <w:r w:rsidRPr="00004BEF">
        <w:rPr>
          <w:sz w:val="22"/>
        </w:rPr>
        <w:t xml:space="preserve">Appendices/Brochures – </w:t>
      </w:r>
      <w:r w:rsidR="0052359A" w:rsidRPr="00004BEF">
        <w:rPr>
          <w:sz w:val="22"/>
        </w:rPr>
        <w:t>The RFP</w:t>
      </w:r>
      <w:r w:rsidR="00F35068" w:rsidRPr="00004BEF">
        <w:rPr>
          <w:sz w:val="22"/>
        </w:rPr>
        <w:t xml:space="preserve"> Requirements</w:t>
      </w:r>
      <w:r w:rsidR="0052359A" w:rsidRPr="00004BEF">
        <w:rPr>
          <w:sz w:val="22"/>
        </w:rPr>
        <w:t xml:space="preserve"> response document and RFP Schedules must stand without appendices or reference to </w:t>
      </w:r>
      <w:r w:rsidR="008F2189" w:rsidRPr="00004BEF">
        <w:rPr>
          <w:sz w:val="22"/>
        </w:rPr>
        <w:t>brochures, or</w:t>
      </w:r>
      <w:r w:rsidR="0052359A" w:rsidRPr="00004BEF">
        <w:rPr>
          <w:sz w:val="22"/>
        </w:rPr>
        <w:t xml:space="preserve"> technical documents</w:t>
      </w:r>
      <w:r w:rsidR="008F2189" w:rsidRPr="00004BEF">
        <w:rPr>
          <w:sz w:val="22"/>
        </w:rPr>
        <w:t>, and these additional documents will not be read</w:t>
      </w:r>
      <w:r w:rsidR="00C3448D" w:rsidRPr="00004BEF">
        <w:rPr>
          <w:sz w:val="22"/>
        </w:rPr>
        <w:t xml:space="preserve"> as part of the evaluation.</w:t>
      </w:r>
      <w:r w:rsidR="0052359A" w:rsidRPr="00004BEF">
        <w:rPr>
          <w:sz w:val="22"/>
        </w:rPr>
        <w:t xml:space="preserve">  </w:t>
      </w:r>
    </w:p>
    <w:p w14:paraId="14FEE2EE" w14:textId="598E5014" w:rsidR="00BA2832" w:rsidRPr="00004BEF" w:rsidRDefault="0052359A" w:rsidP="00706CDD">
      <w:pPr>
        <w:pStyle w:val="Com-StratQuestion3"/>
        <w:rPr>
          <w:sz w:val="22"/>
        </w:rPr>
      </w:pPr>
      <w:r w:rsidRPr="00004BEF">
        <w:rPr>
          <w:sz w:val="22"/>
        </w:rPr>
        <w:t xml:space="preserve">Vendor should respond in the Word and Excel documents provided, with inline responses.  </w:t>
      </w:r>
      <w:r w:rsidR="00BA2832" w:rsidRPr="00004BEF">
        <w:rPr>
          <w:sz w:val="22"/>
        </w:rPr>
        <w:t>Where the option is given</w:t>
      </w:r>
      <w:r w:rsidR="00C3448D" w:rsidRPr="00004BEF">
        <w:rPr>
          <w:sz w:val="22"/>
        </w:rPr>
        <w:t>,</w:t>
      </w:r>
      <w:r w:rsidR="00BA2832" w:rsidRPr="00004BEF">
        <w:rPr>
          <w:sz w:val="22"/>
        </w:rPr>
        <w:t xml:space="preserve"> Vendor should respond to each question with its stated compliance, choosing from the following options: </w:t>
      </w:r>
    </w:p>
    <w:p w14:paraId="11548354" w14:textId="61BBFC50" w:rsidR="00BA2832" w:rsidRPr="00004BEF" w:rsidRDefault="00657D3E" w:rsidP="00BE57EB">
      <w:pPr>
        <w:pStyle w:val="ListParagraph"/>
        <w:rPr>
          <w:sz w:val="22"/>
        </w:rPr>
      </w:pPr>
      <w:r w:rsidRPr="00004BEF">
        <w:rPr>
          <w:rStyle w:val="ResponseComplianceChar"/>
          <w:sz w:val="22"/>
        </w:rPr>
        <w:t>Comply &amp; Included</w:t>
      </w:r>
      <w:r w:rsidR="00BA2832" w:rsidRPr="00004BEF">
        <w:rPr>
          <w:sz w:val="22"/>
        </w:rPr>
        <w:t xml:space="preserve"> - Feature/Functionality is included in the proposed solution</w:t>
      </w:r>
      <w:r w:rsidR="004833F5" w:rsidRPr="00004BEF">
        <w:rPr>
          <w:sz w:val="22"/>
        </w:rPr>
        <w:t xml:space="preserve"> and price</w:t>
      </w:r>
      <w:r w:rsidR="00BA2832" w:rsidRPr="00004BEF">
        <w:rPr>
          <w:sz w:val="22"/>
        </w:rPr>
        <w:t xml:space="preserve">.  </w:t>
      </w:r>
    </w:p>
    <w:p w14:paraId="054A24CC" w14:textId="03CB6621" w:rsidR="00782514" w:rsidRPr="00004BEF" w:rsidRDefault="00782514" w:rsidP="00BE57EB">
      <w:pPr>
        <w:pStyle w:val="ListParagraph"/>
        <w:rPr>
          <w:sz w:val="22"/>
        </w:rPr>
      </w:pPr>
      <w:r w:rsidRPr="00004BEF">
        <w:rPr>
          <w:rStyle w:val="ResponseComplianceChar"/>
          <w:sz w:val="22"/>
        </w:rPr>
        <w:lastRenderedPageBreak/>
        <w:t xml:space="preserve">Partial </w:t>
      </w:r>
      <w:r w:rsidR="00657D3E" w:rsidRPr="00004BEF">
        <w:rPr>
          <w:rStyle w:val="ResponseComplianceChar"/>
          <w:sz w:val="22"/>
        </w:rPr>
        <w:t>Comply &amp; Included</w:t>
      </w:r>
      <w:r w:rsidRPr="00004BEF" w:rsidDel="00FD2783">
        <w:rPr>
          <w:sz w:val="22"/>
        </w:rPr>
        <w:t xml:space="preserve"> </w:t>
      </w:r>
      <w:r w:rsidRPr="00004BEF">
        <w:rPr>
          <w:sz w:val="22"/>
        </w:rPr>
        <w:t xml:space="preserve">- Feature/Functionality is included in the base pricing provided, and generally (though not exactly) provides the functionality requested.  Explanation of deviance from requested description is provided in the response.      </w:t>
      </w:r>
    </w:p>
    <w:p w14:paraId="723EF033" w14:textId="00B72040" w:rsidR="00BA2832" w:rsidRPr="00004BEF" w:rsidRDefault="006E7563" w:rsidP="00BE57EB">
      <w:pPr>
        <w:pStyle w:val="ListParagraph"/>
        <w:rPr>
          <w:sz w:val="22"/>
        </w:rPr>
      </w:pPr>
      <w:r w:rsidRPr="00004BEF">
        <w:rPr>
          <w:rStyle w:val="ResponseComplianceChar"/>
          <w:sz w:val="22"/>
        </w:rPr>
        <w:t xml:space="preserve">Optional </w:t>
      </w:r>
      <w:r w:rsidR="00DF39A1" w:rsidRPr="00004BEF">
        <w:rPr>
          <w:rStyle w:val="ResponseComplianceChar"/>
          <w:sz w:val="22"/>
        </w:rPr>
        <w:t>Cost, Not Included</w:t>
      </w:r>
      <w:r w:rsidR="00BA2832" w:rsidRPr="00004BEF" w:rsidDel="00FD2783">
        <w:rPr>
          <w:sz w:val="22"/>
        </w:rPr>
        <w:t xml:space="preserve"> </w:t>
      </w:r>
      <w:r w:rsidR="00BA2832" w:rsidRPr="00004BEF">
        <w:rPr>
          <w:sz w:val="22"/>
        </w:rPr>
        <w:t xml:space="preserve">- Feature/Functionality is available at additional </w:t>
      </w:r>
      <w:r w:rsidR="000F3980" w:rsidRPr="00004BEF">
        <w:rPr>
          <w:sz w:val="22"/>
        </w:rPr>
        <w:t>cost and</w:t>
      </w:r>
      <w:r w:rsidR="00BA2832" w:rsidRPr="00004BEF">
        <w:rPr>
          <w:sz w:val="22"/>
        </w:rPr>
        <w:t xml:space="preserve"> is not included in the base price for the proposed solution.   Pricing is defined on Schedule A </w:t>
      </w:r>
      <w:r w:rsidR="003F2209" w:rsidRPr="00004BEF">
        <w:rPr>
          <w:sz w:val="22"/>
        </w:rPr>
        <w:t>in the Options section at the bottom of the spreadsheet</w:t>
      </w:r>
      <w:r w:rsidR="00BA2832" w:rsidRPr="00004BEF">
        <w:rPr>
          <w:sz w:val="22"/>
        </w:rPr>
        <w:t>.</w:t>
      </w:r>
    </w:p>
    <w:p w14:paraId="3AA6B22F" w14:textId="2D19A408" w:rsidR="00BA2832" w:rsidRPr="00004BEF" w:rsidRDefault="00657D3E" w:rsidP="00BE57EB">
      <w:pPr>
        <w:pStyle w:val="ListParagraph"/>
        <w:rPr>
          <w:sz w:val="22"/>
        </w:rPr>
      </w:pPr>
      <w:r w:rsidRPr="00004BEF">
        <w:rPr>
          <w:rStyle w:val="ResponseComplianceChar"/>
          <w:sz w:val="22"/>
        </w:rPr>
        <w:t>Do Not</w:t>
      </w:r>
      <w:r w:rsidR="00DF39A1" w:rsidRPr="00004BEF">
        <w:rPr>
          <w:rStyle w:val="ResponseComplianceChar"/>
          <w:sz w:val="22"/>
        </w:rPr>
        <w:t xml:space="preserve"> Comply</w:t>
      </w:r>
      <w:r w:rsidR="00BA2832" w:rsidRPr="00004BEF">
        <w:rPr>
          <w:sz w:val="22"/>
        </w:rPr>
        <w:t xml:space="preserve"> - Feature/Functionality is not available in the proposed solution.    </w:t>
      </w:r>
    </w:p>
    <w:p w14:paraId="20B90CBB" w14:textId="283C1D49" w:rsidR="0052359A" w:rsidRPr="00004BEF" w:rsidRDefault="0052359A">
      <w:pPr>
        <w:pStyle w:val="Com-StratQuestion3"/>
        <w:rPr>
          <w:sz w:val="22"/>
        </w:rPr>
      </w:pPr>
      <w:r w:rsidRPr="00004BEF">
        <w:rPr>
          <w:sz w:val="22"/>
        </w:rPr>
        <w:t xml:space="preserve">Responses </w:t>
      </w:r>
      <w:r w:rsidR="00CA70AD" w:rsidRPr="00004BEF">
        <w:rPr>
          <w:sz w:val="22"/>
        </w:rPr>
        <w:t>should be stated in the body of the document following the specific questions. Please indicate your compliance (</w:t>
      </w:r>
      <w:r w:rsidR="00CA70AD" w:rsidRPr="00004BEF">
        <w:rPr>
          <w:i/>
          <w:sz w:val="22"/>
        </w:rPr>
        <w:t xml:space="preserve">use the provided check </w:t>
      </w:r>
      <w:sdt>
        <w:sdtPr>
          <w:rPr>
            <w:sz w:val="22"/>
          </w:rPr>
          <w:id w:val="-1222356847"/>
          <w14:checkbox>
            <w14:checked w14:val="0"/>
            <w14:checkedState w14:val="2612" w14:font="MS Gothic"/>
            <w14:uncheckedState w14:val="2610" w14:font="MS Gothic"/>
          </w14:checkbox>
        </w:sdtPr>
        <w:sdtEndPr/>
        <w:sdtContent>
          <w:r w:rsidR="00CA70AD" w:rsidRPr="00004BEF">
            <w:rPr>
              <w:rFonts w:ascii="MS Gothic" w:eastAsia="MS Gothic" w:hAnsi="MS Gothic"/>
              <w:sz w:val="22"/>
            </w:rPr>
            <w:t>☐</w:t>
          </w:r>
        </w:sdtContent>
      </w:sdt>
      <w:r w:rsidR="00CA70AD" w:rsidRPr="00004BEF">
        <w:rPr>
          <w:sz w:val="22"/>
        </w:rPr>
        <w:t xml:space="preserve"> </w:t>
      </w:r>
      <w:r w:rsidR="00CA70AD" w:rsidRPr="00004BEF">
        <w:rPr>
          <w:i/>
          <w:sz w:val="22"/>
        </w:rPr>
        <w:t xml:space="preserve">boxes - click on the correct box to change it to </w:t>
      </w:r>
      <w:sdt>
        <w:sdtPr>
          <w:rPr>
            <w:sz w:val="22"/>
          </w:rPr>
          <w:id w:val="978729071"/>
          <w14:checkbox>
            <w14:checked w14:val="1"/>
            <w14:checkedState w14:val="2612" w14:font="MS Gothic"/>
            <w14:uncheckedState w14:val="2610" w14:font="MS Gothic"/>
          </w14:checkbox>
        </w:sdtPr>
        <w:sdtEndPr/>
        <w:sdtContent>
          <w:r w:rsidR="00CA70AD" w:rsidRPr="00004BEF">
            <w:rPr>
              <w:rFonts w:ascii="MS Gothic" w:eastAsia="MS Gothic" w:hAnsi="MS Gothic"/>
              <w:sz w:val="22"/>
            </w:rPr>
            <w:t>☒</w:t>
          </w:r>
        </w:sdtContent>
      </w:sdt>
      <w:r w:rsidR="00CA70AD" w:rsidRPr="00004BEF">
        <w:rPr>
          <w:sz w:val="22"/>
        </w:rPr>
        <w:t xml:space="preserve">) and provide the requested response underneath the compliance line and in </w:t>
      </w:r>
      <w:r w:rsidR="00CA70AD" w:rsidRPr="00004BEF">
        <w:rPr>
          <w:color w:val="0070C0"/>
          <w:sz w:val="22"/>
        </w:rPr>
        <w:t>BLUE</w:t>
      </w:r>
      <w:r w:rsidR="00CA70AD" w:rsidRPr="00004BEF">
        <w:rPr>
          <w:sz w:val="22"/>
        </w:rPr>
        <w:t xml:space="preserve">.  The following styles </w:t>
      </w:r>
      <w:r w:rsidR="007D1BEA" w:rsidRPr="00004BEF">
        <w:rPr>
          <w:sz w:val="22"/>
        </w:rPr>
        <w:t xml:space="preserve">below </w:t>
      </w:r>
      <w:r w:rsidR="00CA70AD" w:rsidRPr="00004BEF">
        <w:rPr>
          <w:sz w:val="22"/>
        </w:rPr>
        <w:t xml:space="preserve">have been created for your convenience.  Please note your compliance in bold and explain </w:t>
      </w:r>
      <w:r w:rsidR="00E16F6E" w:rsidRPr="00004BEF">
        <w:rPr>
          <w:sz w:val="22"/>
        </w:rPr>
        <w:t>or answer additional questions</w:t>
      </w:r>
      <w:r w:rsidR="00CA70AD" w:rsidRPr="00004BEF">
        <w:rPr>
          <w:sz w:val="22"/>
        </w:rPr>
        <w:t xml:space="preserve"> on the next</w:t>
      </w:r>
      <w:r w:rsidR="00E16F6E" w:rsidRPr="00004BEF">
        <w:rPr>
          <w:sz w:val="22"/>
        </w:rPr>
        <w:t xml:space="preserve"> </w:t>
      </w:r>
      <w:r w:rsidRPr="00004BEF">
        <w:rPr>
          <w:sz w:val="22"/>
        </w:rPr>
        <w:t>line.</w:t>
      </w:r>
      <w:r w:rsidR="00E16F6E" w:rsidRPr="00004BEF">
        <w:rPr>
          <w:sz w:val="22"/>
        </w:rPr>
        <w:t xml:space="preserve">  </w:t>
      </w:r>
      <w:r w:rsidR="00E16F6E" w:rsidRPr="00004BEF">
        <w:rPr>
          <w:color w:val="FF0000"/>
          <w:sz w:val="22"/>
        </w:rPr>
        <w:t>The document will automatically insert a line with “Response Description” style set if you put your cursor at the end of the Response line and press [Enter].</w:t>
      </w:r>
    </w:p>
    <w:p w14:paraId="3BCCAE29" w14:textId="2E0D5F7D" w:rsidR="00CA70AD" w:rsidRPr="00004BEF" w:rsidRDefault="00CA70AD" w:rsidP="00BE57EB">
      <w:pPr>
        <w:pStyle w:val="ResponseCompliance"/>
        <w:pBdr>
          <w:top w:val="single" w:sz="4" w:space="1" w:color="auto"/>
          <w:left w:val="single" w:sz="4" w:space="4" w:color="auto"/>
          <w:bottom w:val="single" w:sz="4" w:space="1" w:color="auto"/>
          <w:right w:val="single" w:sz="4" w:space="4" w:color="auto"/>
        </w:pBdr>
        <w:tabs>
          <w:tab w:val="left" w:pos="1080"/>
          <w:tab w:val="left" w:pos="2970"/>
          <w:tab w:val="left" w:pos="5400"/>
          <w:tab w:val="left" w:pos="8100"/>
        </w:tabs>
        <w:rPr>
          <w:sz w:val="22"/>
        </w:rPr>
      </w:pPr>
      <w:r w:rsidRPr="00004BEF">
        <w:rPr>
          <w:sz w:val="22"/>
        </w:rPr>
        <w:t xml:space="preserve">Response:  </w:t>
      </w:r>
      <w:r w:rsidRPr="00004BEF">
        <w:rPr>
          <w:sz w:val="22"/>
        </w:rPr>
        <w:tab/>
      </w:r>
      <w:sdt>
        <w:sdtPr>
          <w:rPr>
            <w:sz w:val="22"/>
          </w:rPr>
          <w:id w:val="-2065785046"/>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w:t>
      </w:r>
      <w:r w:rsidR="00657D3E" w:rsidRPr="00004BEF">
        <w:rPr>
          <w:sz w:val="22"/>
        </w:rPr>
        <w:t>Comply &amp; Included</w:t>
      </w:r>
      <w:r w:rsidRPr="00004BEF">
        <w:rPr>
          <w:sz w:val="22"/>
        </w:rPr>
        <w:t xml:space="preserve"> </w:t>
      </w:r>
      <w:r w:rsidR="009C3BB2">
        <w:rPr>
          <w:sz w:val="22"/>
        </w:rPr>
        <w:t xml:space="preserve"> </w:t>
      </w:r>
      <w:sdt>
        <w:sdtPr>
          <w:rPr>
            <w:sz w:val="22"/>
          </w:rPr>
          <w:id w:val="-1974586355"/>
          <w14:checkbox>
            <w14:checked w14:val="0"/>
            <w14:checkedState w14:val="2612" w14:font="MS Gothic"/>
            <w14:uncheckedState w14:val="2610" w14:font="MS Gothic"/>
          </w14:checkbox>
        </w:sdtPr>
        <w:sdtEndPr/>
        <w:sdtContent>
          <w:r w:rsidR="007A0E7E" w:rsidRPr="00004BEF">
            <w:rPr>
              <w:rFonts w:ascii="MS Gothic" w:eastAsia="MS Gothic" w:hAnsi="MS Gothic"/>
              <w:sz w:val="22"/>
            </w:rPr>
            <w:t>☐</w:t>
          </w:r>
        </w:sdtContent>
      </w:sdt>
      <w:r w:rsidRPr="00004BEF">
        <w:rPr>
          <w:sz w:val="22"/>
        </w:rPr>
        <w:t xml:space="preserve"> Partial </w:t>
      </w:r>
      <w:r w:rsidR="00657D3E" w:rsidRPr="00004BEF">
        <w:rPr>
          <w:sz w:val="22"/>
        </w:rPr>
        <w:t>Comply &amp; Included</w:t>
      </w:r>
      <w:r w:rsidR="009C3BB2">
        <w:rPr>
          <w:sz w:val="22"/>
        </w:rPr>
        <w:t xml:space="preserve"> </w:t>
      </w:r>
      <w:sdt>
        <w:sdtPr>
          <w:rPr>
            <w:sz w:val="22"/>
          </w:rPr>
          <w:id w:val="-1253042883"/>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Optional Cost, Not Included</w:t>
      </w:r>
      <w:r w:rsidR="009C3BB2">
        <w:rPr>
          <w:sz w:val="22"/>
        </w:rPr>
        <w:t xml:space="preserve"> </w:t>
      </w:r>
      <w:sdt>
        <w:sdtPr>
          <w:rPr>
            <w:sz w:val="22"/>
          </w:rPr>
          <w:id w:val="-905441544"/>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w:t>
      </w:r>
      <w:r w:rsidR="00657D3E" w:rsidRPr="00004BEF">
        <w:rPr>
          <w:sz w:val="22"/>
        </w:rPr>
        <w:t>Do Not</w:t>
      </w:r>
      <w:r w:rsidRPr="00004BEF">
        <w:rPr>
          <w:sz w:val="22"/>
        </w:rPr>
        <w:t xml:space="preserve"> Comply</w:t>
      </w:r>
    </w:p>
    <w:p w14:paraId="4C52D002" w14:textId="253C523D" w:rsidR="00A1716D" w:rsidRPr="00004BEF" w:rsidRDefault="00A1716D" w:rsidP="00BE57EB">
      <w:pPr>
        <w:pStyle w:val="ResponseDescription"/>
        <w:pBdr>
          <w:top w:val="single" w:sz="4" w:space="1" w:color="auto"/>
          <w:left w:val="single" w:sz="4" w:space="4" w:color="auto"/>
          <w:bottom w:val="single" w:sz="4" w:space="1" w:color="auto"/>
          <w:right w:val="single" w:sz="4" w:space="4" w:color="auto"/>
        </w:pBdr>
        <w:rPr>
          <w:sz w:val="22"/>
        </w:rPr>
      </w:pPr>
      <w:r w:rsidRPr="00004BEF">
        <w:rPr>
          <w:sz w:val="22"/>
        </w:rPr>
        <w:t xml:space="preserve">Response </w:t>
      </w:r>
      <w:r w:rsidR="00E16F6E" w:rsidRPr="00004BEF">
        <w:rPr>
          <w:sz w:val="22"/>
        </w:rPr>
        <w:t xml:space="preserve">Description </w:t>
      </w:r>
      <w:r w:rsidRPr="00004BEF">
        <w:rPr>
          <w:sz w:val="22"/>
        </w:rPr>
        <w:t>– Vendor should answer the question, explain compliance or describe their solution on the next line, still in blue, but not bolded.  Where a blank line is not provided already, the correct Style can be obtained by hitting [Enter] at the end of the “Response:” line above.</w:t>
      </w:r>
    </w:p>
    <w:p w14:paraId="02233BD7" w14:textId="77777777" w:rsidR="00877F4E" w:rsidRPr="00004BEF" w:rsidRDefault="00877F4E" w:rsidP="00A1716D">
      <w:pPr>
        <w:pStyle w:val="ResponseDescription"/>
        <w:rPr>
          <w:sz w:val="16"/>
        </w:rPr>
      </w:pPr>
    </w:p>
    <w:p w14:paraId="20B90CBF" w14:textId="77777777" w:rsidR="0052359A" w:rsidRPr="00004BEF" w:rsidRDefault="0052359A" w:rsidP="0052359A">
      <w:pPr>
        <w:pBdr>
          <w:top w:val="single" w:sz="4" w:space="1" w:color="auto"/>
          <w:left w:val="single" w:sz="4" w:space="4" w:color="auto"/>
          <w:bottom w:val="single" w:sz="4" w:space="1" w:color="auto"/>
          <w:right w:val="single" w:sz="4" w:space="4" w:color="auto"/>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2"/>
        </w:rPr>
      </w:pPr>
      <w:r w:rsidRPr="00004BEF">
        <w:rPr>
          <w:b/>
          <w:color w:val="FF0000"/>
          <w:sz w:val="22"/>
        </w:rPr>
        <w:t>It is important to note that any material modification to the questions in this RFP by the Vendor will result in immediate rejection of that proposal.  Do not add or delete rows or columns, change formulas, or re-label any cell in the Excel documents.  If an error in the RFP is noted, please bring it to Communication Strategies’ attention as soon as possible.</w:t>
      </w:r>
    </w:p>
    <w:p w14:paraId="6A1A2250" w14:textId="77777777" w:rsidR="00995FCA" w:rsidRPr="00004BEF" w:rsidRDefault="00995FCA" w:rsidP="00CE59A1">
      <w:pPr>
        <w:pStyle w:val="Com-StratHeading2"/>
        <w:numPr>
          <w:ilvl w:val="1"/>
          <w:numId w:val="13"/>
        </w:numPr>
        <w:ind w:left="720"/>
        <w:rPr>
          <w:sz w:val="32"/>
        </w:rPr>
      </w:pPr>
      <w:r w:rsidRPr="00004BEF">
        <w:rPr>
          <w:sz w:val="32"/>
        </w:rPr>
        <w:t>Responsiveness and Compliance</w:t>
      </w:r>
    </w:p>
    <w:p w14:paraId="07A33EB1" w14:textId="35B93A6D" w:rsidR="00995FCA" w:rsidRPr="00004BEF" w:rsidRDefault="00995FCA" w:rsidP="00995FCA">
      <w:pPr>
        <w:pStyle w:val="Com-StratQuestion3"/>
        <w:rPr>
          <w:sz w:val="22"/>
        </w:rPr>
      </w:pPr>
      <w:r w:rsidRPr="00004BEF">
        <w:rPr>
          <w:sz w:val="22"/>
        </w:rPr>
        <w:t xml:space="preserve">RFP responses </w:t>
      </w:r>
      <w:r w:rsidRPr="00004BEF">
        <w:rPr>
          <w:b/>
          <w:sz w:val="22"/>
        </w:rPr>
        <w:t>may be disqualified</w:t>
      </w:r>
      <w:r w:rsidRPr="00004BEF">
        <w:rPr>
          <w:sz w:val="22"/>
        </w:rPr>
        <w:t xml:space="preserve"> if they do not meet the RFP requirements; upon review of any workaround or alternate strategy recommended by the Vendor.  Disqualification is not automatic and may be tempered by the overall compliance of the proposed solution, at </w:t>
      </w:r>
      <w:r w:rsidR="00657D3E" w:rsidRPr="00004BEF">
        <w:rPr>
          <w:sz w:val="22"/>
        </w:rPr>
        <w:t>Client</w:t>
      </w:r>
      <w:r w:rsidRPr="00004BEF">
        <w:rPr>
          <w:sz w:val="22"/>
        </w:rPr>
        <w:t xml:space="preserve">’s sole discretion.  If a Vendor responds as compliant, and it is later discovered that a Vendor is non-compliant to one of the RFP requirements, Vendor will be considered to be in material breach of contract, and </w:t>
      </w:r>
      <w:r w:rsidR="00657D3E" w:rsidRPr="00004BEF">
        <w:rPr>
          <w:sz w:val="22"/>
        </w:rPr>
        <w:t>Client</w:t>
      </w:r>
      <w:r w:rsidRPr="00004BEF">
        <w:rPr>
          <w:sz w:val="22"/>
        </w:rPr>
        <w:t xml:space="preserve"> will have access to all remedies provided by the contract, this RFP, and rule of law, including cancellation of the contract with a full refund.  Vendor may (within reason) submit a written response/answer to any of the following sections prior to the official due date and the evaluation committee will determine if your response will be considered materially compliant to the requirement if there is ambiguity.</w:t>
      </w:r>
      <w:r w:rsidRPr="00004BEF">
        <w:rPr>
          <w:color w:val="FF0000"/>
          <w:sz w:val="22"/>
        </w:rPr>
        <w:t xml:space="preserve">  </w:t>
      </w:r>
    </w:p>
    <w:p w14:paraId="7BD04D6B" w14:textId="4718C42E" w:rsidR="00995FCA" w:rsidRPr="00004BEF" w:rsidRDefault="00995FCA" w:rsidP="00995FCA">
      <w:pPr>
        <w:pStyle w:val="Com-StratQuestion3"/>
        <w:rPr>
          <w:sz w:val="22"/>
        </w:rPr>
      </w:pPr>
      <w:r w:rsidRPr="00004BEF">
        <w:rPr>
          <w:sz w:val="22"/>
        </w:rPr>
        <w:t>Pricing must be provided for each element in the RFP and any proposal that does not provide pricing in the base price or optional price section (as defined by Schedule A) will be considered non-responsive</w:t>
      </w:r>
      <w:r w:rsidR="00A50F87" w:rsidRPr="00004BEF">
        <w:rPr>
          <w:sz w:val="22"/>
        </w:rPr>
        <w:t xml:space="preserve"> and may be excluded from consideration</w:t>
      </w:r>
      <w:r w:rsidRPr="00004BEF">
        <w:rPr>
          <w:sz w:val="22"/>
        </w:rPr>
        <w:t xml:space="preserve">.  If Vendors require any further information or discovery in order to respond, it is important that they provide all questions as early as possible in the RFP process to allow </w:t>
      </w:r>
      <w:r w:rsidR="00657D3E" w:rsidRPr="00004BEF">
        <w:rPr>
          <w:sz w:val="22"/>
        </w:rPr>
        <w:t>Client</w:t>
      </w:r>
      <w:r w:rsidRPr="00004BEF">
        <w:rPr>
          <w:sz w:val="22"/>
        </w:rPr>
        <w:t xml:space="preserve"> to research and reply.  Pricing </w:t>
      </w:r>
      <w:r w:rsidR="001873F2" w:rsidRPr="00004BEF">
        <w:rPr>
          <w:sz w:val="22"/>
        </w:rPr>
        <w:t>must</w:t>
      </w:r>
      <w:r w:rsidRPr="00004BEF">
        <w:rPr>
          <w:sz w:val="22"/>
        </w:rPr>
        <w:t xml:space="preserve"> be turnkey including discovery, design, implementation, integration, testing, training, </w:t>
      </w:r>
      <w:r w:rsidR="00731583" w:rsidRPr="00004BEF">
        <w:rPr>
          <w:sz w:val="22"/>
        </w:rPr>
        <w:t>hardware,</w:t>
      </w:r>
      <w:r w:rsidRPr="00004BEF">
        <w:rPr>
          <w:sz w:val="22"/>
        </w:rPr>
        <w:t xml:space="preserve"> and software.  Any responses along the lines of “Further information is required to provide firm pricing”, or “Pricing will be provided upon further discovery” will be considered non-compliant.</w:t>
      </w:r>
    </w:p>
    <w:p w14:paraId="39270FFE" w14:textId="7984F312" w:rsidR="00A87FA4" w:rsidRPr="00004BEF" w:rsidRDefault="009E5FB7" w:rsidP="00A87FA4">
      <w:pPr>
        <w:pStyle w:val="ResponseCompliance"/>
        <w:tabs>
          <w:tab w:val="left" w:pos="1080"/>
          <w:tab w:val="left" w:pos="2970"/>
          <w:tab w:val="left" w:pos="5400"/>
          <w:tab w:val="left" w:pos="8100"/>
        </w:tabs>
        <w:rPr>
          <w:sz w:val="22"/>
        </w:rPr>
      </w:pPr>
      <w:r w:rsidRPr="00004BEF">
        <w:rPr>
          <w:sz w:val="22"/>
        </w:rPr>
        <w:t xml:space="preserve">Response:  </w:t>
      </w:r>
      <w:r w:rsidRPr="00004BEF">
        <w:rPr>
          <w:sz w:val="22"/>
        </w:rPr>
        <w:tab/>
      </w:r>
      <w:sdt>
        <w:sdtPr>
          <w:rPr>
            <w:sz w:val="22"/>
          </w:rPr>
          <w:id w:val="-1599411281"/>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Comply &amp; Included </w:t>
      </w:r>
      <w:r w:rsidR="009C3BB2">
        <w:rPr>
          <w:sz w:val="22"/>
        </w:rPr>
        <w:t xml:space="preserve"> </w:t>
      </w:r>
      <w:sdt>
        <w:sdtPr>
          <w:rPr>
            <w:sz w:val="22"/>
          </w:rPr>
          <w:id w:val="376437789"/>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Partial Comply &amp; Included</w:t>
      </w:r>
      <w:r w:rsidR="009C3BB2">
        <w:rPr>
          <w:sz w:val="22"/>
        </w:rPr>
        <w:t xml:space="preserve">  </w:t>
      </w:r>
      <w:sdt>
        <w:sdtPr>
          <w:rPr>
            <w:sz w:val="22"/>
          </w:rPr>
          <w:id w:val="1410114264"/>
          <w14:checkbox>
            <w14:checked w14:val="0"/>
            <w14:checkedState w14:val="2612" w14:font="MS Gothic"/>
            <w14:uncheckedState w14:val="2610" w14:font="MS Gothic"/>
          </w14:checkbox>
        </w:sdtPr>
        <w:sdtEndPr/>
        <w:sdtContent>
          <w:r w:rsidR="007319CE" w:rsidRPr="00004BEF">
            <w:rPr>
              <w:rFonts w:ascii="MS Gothic" w:eastAsia="MS Gothic" w:hAnsi="MS Gothic"/>
              <w:sz w:val="22"/>
            </w:rPr>
            <w:t>☐</w:t>
          </w:r>
        </w:sdtContent>
      </w:sdt>
      <w:r w:rsidRPr="00004BEF">
        <w:rPr>
          <w:sz w:val="22"/>
        </w:rPr>
        <w:t xml:space="preserve"> Optional Cost, Not Included</w:t>
      </w:r>
      <w:r w:rsidR="009C3BB2">
        <w:rPr>
          <w:sz w:val="22"/>
        </w:rPr>
        <w:t xml:space="preserve">  </w:t>
      </w:r>
      <w:sdt>
        <w:sdtPr>
          <w:rPr>
            <w:sz w:val="22"/>
          </w:rPr>
          <w:id w:val="-1960097895"/>
          <w14:checkbox>
            <w14:checked w14:val="0"/>
            <w14:checkedState w14:val="2612" w14:font="MS Gothic"/>
            <w14:uncheckedState w14:val="2610" w14:font="MS Gothic"/>
          </w14:checkbox>
        </w:sdtPr>
        <w:sdtEndPr/>
        <w:sdtContent>
          <w:r w:rsidRPr="00004BEF">
            <w:rPr>
              <w:rFonts w:ascii="MS Gothic" w:eastAsia="MS Gothic" w:hAnsi="MS Gothic"/>
              <w:sz w:val="22"/>
            </w:rPr>
            <w:t>☐</w:t>
          </w:r>
        </w:sdtContent>
      </w:sdt>
      <w:r w:rsidRPr="00004BEF">
        <w:rPr>
          <w:sz w:val="22"/>
        </w:rPr>
        <w:t xml:space="preserve"> Do Not Comply</w:t>
      </w:r>
      <w:r w:rsidR="00A87FA4" w:rsidRPr="00004BEF">
        <w:rPr>
          <w:sz w:val="22"/>
        </w:rPr>
        <w:t xml:space="preserve"> </w:t>
      </w:r>
    </w:p>
    <w:p w14:paraId="0A3B8654" w14:textId="1D26CE4A" w:rsidR="009E5FB7" w:rsidRPr="00004BEF" w:rsidRDefault="00A87FA4" w:rsidP="009E5FB7">
      <w:pPr>
        <w:pStyle w:val="ResponseCompliance"/>
        <w:tabs>
          <w:tab w:val="left" w:pos="1080"/>
          <w:tab w:val="left" w:pos="2970"/>
          <w:tab w:val="left" w:pos="5400"/>
          <w:tab w:val="left" w:pos="8100"/>
        </w:tabs>
        <w:rPr>
          <w:b w:val="0"/>
          <w:sz w:val="22"/>
        </w:rPr>
      </w:pPr>
      <w:r w:rsidRPr="00004BEF">
        <w:rPr>
          <w:b w:val="0"/>
          <w:sz w:val="22"/>
        </w:rPr>
        <w:t>Response:</w:t>
      </w:r>
    </w:p>
    <w:p w14:paraId="36F71551" w14:textId="3FFA93A0" w:rsidR="00020C53" w:rsidRDefault="00020C53" w:rsidP="007D066B">
      <w:pPr>
        <w:pStyle w:val="xcom-stratheading2"/>
        <w:shd w:val="clear" w:color="auto" w:fill="FFFFFF"/>
        <w:jc w:val="both"/>
        <w:rPr>
          <w:b/>
          <w:bCs/>
          <w:smallCaps/>
          <w:color w:val="002060"/>
          <w:sz w:val="28"/>
          <w:szCs w:val="28"/>
        </w:rPr>
      </w:pPr>
      <w:bookmarkStart w:id="39" w:name="_Toc97705885"/>
      <w:bookmarkStart w:id="40" w:name="_Ref98671355"/>
      <w:bookmarkStart w:id="41" w:name="_Ref101869138"/>
      <w:bookmarkStart w:id="42" w:name="_Ref206948996"/>
      <w:bookmarkStart w:id="43" w:name="OLE_LINK7"/>
      <w:bookmarkStart w:id="44" w:name="OLE_LINK8"/>
      <w:bookmarkEnd w:id="35"/>
      <w:r>
        <w:rPr>
          <w:b/>
          <w:bCs/>
          <w:smallCaps/>
          <w:color w:val="002060"/>
          <w:sz w:val="28"/>
          <w:szCs w:val="28"/>
        </w:rPr>
        <w:t>2.5</w:t>
      </w:r>
      <w:r>
        <w:rPr>
          <w:rFonts w:ascii="Times New Roman" w:hAnsi="Times New Roman" w:cs="Times New Roman"/>
          <w:b/>
          <w:bCs/>
          <w:smallCaps/>
          <w:color w:val="002060"/>
          <w:sz w:val="14"/>
          <w:szCs w:val="14"/>
        </w:rPr>
        <w:tab/>
      </w:r>
      <w:r>
        <w:rPr>
          <w:b/>
          <w:bCs/>
          <w:smallCaps/>
          <w:color w:val="002060"/>
          <w:sz w:val="28"/>
          <w:szCs w:val="28"/>
        </w:rPr>
        <w:t>Protest of Requirements</w:t>
      </w:r>
    </w:p>
    <w:p w14:paraId="25FAC3B4" w14:textId="77777777" w:rsidR="00020C53" w:rsidRDefault="00020C53" w:rsidP="00020C53">
      <w:pPr>
        <w:pStyle w:val="xcom-stratheading2"/>
        <w:shd w:val="clear" w:color="auto" w:fill="FFFFFF"/>
        <w:ind w:left="1155" w:hanging="525"/>
        <w:jc w:val="both"/>
        <w:rPr>
          <w:b/>
          <w:bCs/>
          <w:smallCaps/>
          <w:color w:val="002060"/>
          <w:sz w:val="28"/>
          <w:szCs w:val="28"/>
        </w:rPr>
      </w:pPr>
    </w:p>
    <w:p w14:paraId="3FF9A289" w14:textId="1C2AFA7F" w:rsidR="00020C53" w:rsidRDefault="00020C53" w:rsidP="00020C53">
      <w:pPr>
        <w:pStyle w:val="xmsonormal"/>
        <w:shd w:val="clear" w:color="auto" w:fill="FFFFFF"/>
        <w:rPr>
          <w:color w:val="201F1E"/>
        </w:rPr>
      </w:pPr>
      <w:r>
        <w:rPr>
          <w:color w:val="201F1E"/>
        </w:rPr>
        <w:t>A proposer may protest the competitive selection process, or a provision in th</w:t>
      </w:r>
      <w:r w:rsidR="000975B4">
        <w:rPr>
          <w:color w:val="201F1E"/>
        </w:rPr>
        <w:t>is</w:t>
      </w:r>
      <w:r>
        <w:rPr>
          <w:color w:val="201F1E"/>
        </w:rPr>
        <w:t xml:space="preserve"> </w:t>
      </w:r>
      <w:r w:rsidR="000975B4">
        <w:rPr>
          <w:color w:val="201F1E"/>
        </w:rPr>
        <w:t>RFP</w:t>
      </w:r>
      <w:r>
        <w:rPr>
          <w:color w:val="201F1E"/>
        </w:rPr>
        <w:t xml:space="preserve">, if they believe the process is contrary to law or that </w:t>
      </w:r>
      <w:r w:rsidR="000975B4">
        <w:rPr>
          <w:color w:val="201F1E"/>
        </w:rPr>
        <w:t>a provision of this RFP is</w:t>
      </w:r>
      <w:r>
        <w:rPr>
          <w:color w:val="201F1E"/>
        </w:rPr>
        <w:t xml:space="preserve"> unnecessarily restrictive, </w:t>
      </w:r>
      <w:r w:rsidR="000975B4">
        <w:rPr>
          <w:color w:val="201F1E"/>
        </w:rPr>
        <w:t>is</w:t>
      </w:r>
      <w:r>
        <w:rPr>
          <w:color w:val="201F1E"/>
        </w:rPr>
        <w:t xml:space="preserve"> legally flawed, or improperly specifies a </w:t>
      </w:r>
      <w:r>
        <w:rPr>
          <w:color w:val="201F1E"/>
        </w:rPr>
        <w:lastRenderedPageBreak/>
        <w:t xml:space="preserve">brand name.  The protest must be timely </w:t>
      </w:r>
      <w:r w:rsidR="000975B4">
        <w:rPr>
          <w:color w:val="201F1E"/>
        </w:rPr>
        <w:t>delivered to LCOG</w:t>
      </w:r>
      <w:r>
        <w:rPr>
          <w:color w:val="201F1E"/>
        </w:rPr>
        <w:t xml:space="preserve"> </w:t>
      </w:r>
      <w:r w:rsidR="00A53E6A">
        <w:rPr>
          <w:color w:val="201F1E"/>
        </w:rPr>
        <w:t>not less than</w:t>
      </w:r>
      <w:r>
        <w:rPr>
          <w:color w:val="201F1E"/>
        </w:rPr>
        <w:t xml:space="preserve"> </w:t>
      </w:r>
      <w:r w:rsidR="004D3D9B">
        <w:rPr>
          <w:color w:val="201F1E"/>
        </w:rPr>
        <w:t>five (5)</w:t>
      </w:r>
      <w:r>
        <w:rPr>
          <w:color w:val="201F1E"/>
        </w:rPr>
        <w:t xml:space="preserve"> calendar days </w:t>
      </w:r>
      <w:r w:rsidR="00A53E6A">
        <w:rPr>
          <w:color w:val="201F1E"/>
        </w:rPr>
        <w:t xml:space="preserve">prior to </w:t>
      </w:r>
      <w:r w:rsidR="00E31B6E">
        <w:rPr>
          <w:color w:val="201F1E"/>
        </w:rPr>
        <w:t>closing</w:t>
      </w:r>
      <w:r w:rsidR="000975B4">
        <w:rPr>
          <w:color w:val="201F1E"/>
        </w:rPr>
        <w:t>.</w:t>
      </w:r>
      <w:r>
        <w:rPr>
          <w:color w:val="201F1E"/>
        </w:rPr>
        <w:t xml:space="preserve">  </w:t>
      </w:r>
      <w:r w:rsidR="00A53E6A">
        <w:rPr>
          <w:color w:val="201F1E"/>
        </w:rPr>
        <w:t>Protests must</w:t>
      </w:r>
      <w:r>
        <w:rPr>
          <w:color w:val="201F1E"/>
        </w:rPr>
        <w:t xml:space="preserve"> </w:t>
      </w:r>
      <w:r w:rsidR="000F3980">
        <w:rPr>
          <w:color w:val="201F1E"/>
        </w:rPr>
        <w:t>include</w:t>
      </w:r>
      <w:r>
        <w:rPr>
          <w:color w:val="201F1E"/>
        </w:rPr>
        <w:t xml:space="preserve"> sufficient information to identify the solicitation subject to the protest, the grounds that demonstrate how one or more of the criteria were not met, evidence or supporting documentation that supports the grounds, and </w:t>
      </w:r>
      <w:r w:rsidR="00E31B6E">
        <w:rPr>
          <w:color w:val="201F1E"/>
        </w:rPr>
        <w:t xml:space="preserve">the </w:t>
      </w:r>
      <w:r>
        <w:rPr>
          <w:color w:val="201F1E"/>
        </w:rPr>
        <w:t>relief sought.  If LCOG upholds a protest, it may issue an addendum or cancel the solicitation process.  I</w:t>
      </w:r>
      <w:r w:rsidR="00E31B6E">
        <w:rPr>
          <w:color w:val="201F1E"/>
        </w:rPr>
        <w:t xml:space="preserve">f LCOG rejects a protest, it </w:t>
      </w:r>
      <w:r w:rsidR="006C5975">
        <w:rPr>
          <w:color w:val="201F1E"/>
        </w:rPr>
        <w:t>notifies</w:t>
      </w:r>
      <w:r w:rsidR="00E31B6E">
        <w:rPr>
          <w:color w:val="201F1E"/>
        </w:rPr>
        <w:t xml:space="preserve"> the protestor.</w:t>
      </w:r>
    </w:p>
    <w:p w14:paraId="1E148567" w14:textId="77777777" w:rsidR="00E31B6E" w:rsidRDefault="00E31B6E" w:rsidP="00020C53">
      <w:pPr>
        <w:pStyle w:val="xmsonormal"/>
        <w:shd w:val="clear" w:color="auto" w:fill="FFFFFF"/>
        <w:rPr>
          <w:color w:val="201F1E"/>
        </w:rPr>
      </w:pPr>
    </w:p>
    <w:p w14:paraId="66DD4100" w14:textId="37D88F30" w:rsidR="00020C53" w:rsidRDefault="00020C53" w:rsidP="00020C53">
      <w:pPr>
        <w:pStyle w:val="xmsonormal"/>
        <w:shd w:val="clear" w:color="auto" w:fill="FFFFFF"/>
        <w:rPr>
          <w:color w:val="201F1E"/>
        </w:rPr>
      </w:pPr>
      <w:r>
        <w:rPr>
          <w:color w:val="201F1E"/>
        </w:rPr>
        <w:t>The purpose of this requirement is to permit LCOG to correct, prior to the opening of proposals, requirements that may be unlawful, or from LCOG’S perspective may be improvident or which may unjustifiably restrict competition</w:t>
      </w:r>
      <w:r w:rsidR="00E31B6E">
        <w:rPr>
          <w:color w:val="201F1E"/>
        </w:rPr>
        <w:t xml:space="preserve">.  </w:t>
      </w:r>
      <w:r w:rsidRPr="009A32BA">
        <w:rPr>
          <w:color w:val="201F1E"/>
        </w:rPr>
        <w:t>LCOG may not at</w:t>
      </w:r>
      <w:r>
        <w:rPr>
          <w:color w:val="201F1E"/>
        </w:rPr>
        <w:t xml:space="preserve"> any subsequent time consider Vendors’ objections</w:t>
      </w:r>
      <w:r w:rsidR="00E31B6E">
        <w:rPr>
          <w:color w:val="201F1E"/>
        </w:rPr>
        <w:t xml:space="preserve"> to the proposal process</w:t>
      </w:r>
      <w:r>
        <w:rPr>
          <w:color w:val="201F1E"/>
        </w:rPr>
        <w:t xml:space="preserve">.  Vendors will have an opportunity to submit with their proposals certain proposed modifications to contract terms which may apply specifically to </w:t>
      </w:r>
      <w:r w:rsidR="006C5975">
        <w:rPr>
          <w:color w:val="201F1E"/>
        </w:rPr>
        <w:t>them but</w:t>
      </w:r>
      <w:r>
        <w:rPr>
          <w:color w:val="201F1E"/>
        </w:rPr>
        <w:t xml:space="preserve"> are not modifications necessary to ensure lawfulness or open and fair competition overall.</w:t>
      </w:r>
    </w:p>
    <w:p w14:paraId="2F3C61F1" w14:textId="77777777" w:rsidR="00DB58F1" w:rsidRPr="00004BEF" w:rsidRDefault="00DB58F1" w:rsidP="00DB58F1">
      <w:pPr>
        <w:pStyle w:val="ResponseDescription"/>
        <w:rPr>
          <w:sz w:val="22"/>
        </w:rPr>
      </w:pPr>
    </w:p>
    <w:p w14:paraId="062B12AB" w14:textId="77777777" w:rsidR="00020C53" w:rsidRPr="00020C53" w:rsidRDefault="00020C53" w:rsidP="00020C53">
      <w:pPr>
        <w:pStyle w:val="ListParagraph"/>
        <w:numPr>
          <w:ilvl w:val="1"/>
          <w:numId w:val="13"/>
        </w:numPr>
        <w:spacing w:after="120"/>
        <w:outlineLvl w:val="1"/>
        <w:rPr>
          <w:rFonts w:eastAsia="Batang"/>
          <w:b/>
          <w:smallCaps/>
          <w:vanish/>
          <w:color w:val="002060"/>
          <w:sz w:val="28"/>
          <w:szCs w:val="28"/>
        </w:rPr>
      </w:pPr>
      <w:bookmarkStart w:id="45" w:name="_Ref101775057"/>
      <w:bookmarkStart w:id="46" w:name="_Toc253667943"/>
      <w:bookmarkStart w:id="47" w:name="_Toc253667952"/>
      <w:bookmarkEnd w:id="30"/>
      <w:bookmarkEnd w:id="31"/>
      <w:bookmarkEnd w:id="39"/>
      <w:bookmarkEnd w:id="40"/>
      <w:bookmarkEnd w:id="41"/>
      <w:bookmarkEnd w:id="42"/>
      <w:bookmarkEnd w:id="43"/>
      <w:bookmarkEnd w:id="44"/>
    </w:p>
    <w:p w14:paraId="3371109E" w14:textId="022CA7B9" w:rsidR="00DC7072" w:rsidRPr="00E63D9A" w:rsidRDefault="00DC7072" w:rsidP="00020C53">
      <w:pPr>
        <w:pStyle w:val="Com-StratHeading2"/>
        <w:numPr>
          <w:ilvl w:val="1"/>
          <w:numId w:val="13"/>
        </w:numPr>
        <w:tabs>
          <w:tab w:val="num" w:pos="552"/>
        </w:tabs>
        <w:ind w:left="720"/>
      </w:pPr>
      <w:r w:rsidRPr="00E63D9A">
        <w:t>Contacts</w:t>
      </w:r>
      <w:bookmarkEnd w:id="45"/>
      <w:bookmarkEnd w:id="46"/>
    </w:p>
    <w:p w14:paraId="1397481B" w14:textId="5CE2AD6F" w:rsidR="00DC7072" w:rsidRPr="006E0600" w:rsidRDefault="00DC7072" w:rsidP="00DC7072">
      <w:pPr>
        <w:rPr>
          <w:sz w:val="22"/>
          <w:szCs w:val="22"/>
        </w:rPr>
      </w:pPr>
      <w:r w:rsidRPr="006E0600">
        <w:rPr>
          <w:sz w:val="22"/>
          <w:szCs w:val="22"/>
        </w:rPr>
        <w:t>Vendors may contact Communications Strategies</w:t>
      </w:r>
      <w:r w:rsidR="00B1552C">
        <w:rPr>
          <w:sz w:val="22"/>
          <w:szCs w:val="22"/>
        </w:rPr>
        <w:t xml:space="preserve"> (Com-Strat)</w:t>
      </w:r>
      <w:r w:rsidRPr="006E0600">
        <w:rPr>
          <w:sz w:val="22"/>
          <w:szCs w:val="22"/>
        </w:rPr>
        <w:t xml:space="preserve"> for any questions related to this RFP.  Salient responses will be emailed to all Vendors as addendums to the RFP.  Telephone calls are permitted; however, verbal communications are not binding and should not be relied upon until confirmed in writing.  Direct communication with any other person at LCOG regarding this RFP is not permitted.  </w:t>
      </w:r>
    </w:p>
    <w:p w14:paraId="2DB5EAF5" w14:textId="7F246904" w:rsidR="00DC7072" w:rsidRPr="006E0600" w:rsidRDefault="00DC7072" w:rsidP="00DC7072">
      <w:pPr>
        <w:pStyle w:val="DefinitionTerm"/>
        <w:rPr>
          <w:sz w:val="22"/>
          <w:szCs w:val="22"/>
        </w:rPr>
      </w:pPr>
      <w:r w:rsidRPr="006E0600">
        <w:rPr>
          <w:sz w:val="22"/>
          <w:szCs w:val="22"/>
        </w:rPr>
        <w:t>Contact Name:</w:t>
      </w:r>
      <w:r w:rsidRPr="006E0600">
        <w:rPr>
          <w:sz w:val="22"/>
          <w:szCs w:val="22"/>
        </w:rPr>
        <w:tab/>
      </w:r>
      <w:r w:rsidR="00B1552C">
        <w:rPr>
          <w:sz w:val="22"/>
          <w:szCs w:val="22"/>
        </w:rPr>
        <w:tab/>
      </w:r>
      <w:r w:rsidRPr="006E0600">
        <w:rPr>
          <w:sz w:val="22"/>
          <w:szCs w:val="22"/>
        </w:rPr>
        <w:t>Lloyd Halvorsen</w:t>
      </w:r>
      <w:r w:rsidR="0063550D" w:rsidRPr="006E0600">
        <w:rPr>
          <w:sz w:val="22"/>
          <w:szCs w:val="22"/>
        </w:rPr>
        <w:t xml:space="preserve">, </w:t>
      </w:r>
      <w:hyperlink r:id="rId20" w:history="1">
        <w:r w:rsidR="0063550D" w:rsidRPr="006E0600">
          <w:rPr>
            <w:rStyle w:val="Hyperlink"/>
            <w:sz w:val="22"/>
            <w:szCs w:val="22"/>
          </w:rPr>
          <w:t>lloydh@com-strat.com</w:t>
        </w:r>
      </w:hyperlink>
      <w:r w:rsidR="0063550D" w:rsidRPr="006E0600">
        <w:rPr>
          <w:sz w:val="22"/>
          <w:szCs w:val="22"/>
        </w:rPr>
        <w:t xml:space="preserve"> 720 408 4944</w:t>
      </w:r>
    </w:p>
    <w:p w14:paraId="73CDCA3D" w14:textId="38D483BE" w:rsidR="00BD2B96" w:rsidRDefault="00BD2B96">
      <w:pPr>
        <w:spacing w:after="0"/>
        <w:jc w:val="left"/>
      </w:pPr>
      <w:r>
        <w:br w:type="page"/>
      </w:r>
    </w:p>
    <w:p w14:paraId="4BCED3FC" w14:textId="77777777" w:rsidR="00BD2B96" w:rsidRPr="00BD2B96" w:rsidRDefault="00BD2B96" w:rsidP="00BD2B96"/>
    <w:p w14:paraId="20B90D1F" w14:textId="503AB143" w:rsidR="003D5FD8" w:rsidRPr="00004BEF" w:rsidRDefault="007D1BEA" w:rsidP="00C634DA">
      <w:pPr>
        <w:pStyle w:val="Com-StratHeading1"/>
        <w:rPr>
          <w:sz w:val="36"/>
        </w:rPr>
      </w:pPr>
      <w:bookmarkStart w:id="48" w:name="_Toc81581981"/>
      <w:r w:rsidRPr="00004BEF">
        <w:rPr>
          <w:sz w:val="36"/>
        </w:rPr>
        <w:t xml:space="preserve">Current </w:t>
      </w:r>
      <w:r w:rsidR="0095419F" w:rsidRPr="00004BEF">
        <w:rPr>
          <w:sz w:val="36"/>
        </w:rPr>
        <w:t xml:space="preserve">Infrastructure and </w:t>
      </w:r>
      <w:r w:rsidR="003D5FD8" w:rsidRPr="00004BEF">
        <w:rPr>
          <w:sz w:val="36"/>
        </w:rPr>
        <w:t>Environment</w:t>
      </w:r>
      <w:bookmarkEnd w:id="48"/>
    </w:p>
    <w:p w14:paraId="20B90D23" w14:textId="09F9EEFF" w:rsidR="003D5FD8" w:rsidRPr="00004BEF" w:rsidRDefault="003D5FD8" w:rsidP="00F35068">
      <w:pPr>
        <w:rPr>
          <w:sz w:val="22"/>
        </w:rPr>
      </w:pPr>
      <w:r w:rsidRPr="00004BEF">
        <w:rPr>
          <w:sz w:val="22"/>
        </w:rPr>
        <w:t xml:space="preserve">For each section below please respond </w:t>
      </w:r>
      <w:r w:rsidR="00D90D16" w:rsidRPr="00004BEF">
        <w:rPr>
          <w:sz w:val="22"/>
        </w:rPr>
        <w:t xml:space="preserve">with the intended upgrade to meet the goal of </w:t>
      </w:r>
      <w:r w:rsidR="006C5975" w:rsidRPr="00004BEF">
        <w:rPr>
          <w:sz w:val="22"/>
        </w:rPr>
        <w:t>fully supported</w:t>
      </w:r>
      <w:r w:rsidR="00D90D16" w:rsidRPr="00004BEF">
        <w:rPr>
          <w:sz w:val="22"/>
        </w:rPr>
        <w:t xml:space="preserve"> hardware and software</w:t>
      </w:r>
      <w:r w:rsidRPr="00004BEF">
        <w:rPr>
          <w:sz w:val="22"/>
        </w:rPr>
        <w:t xml:space="preserve">.  If the solution is non-compliant with any section below, please copy a Response line beneath the section and explain the non-compliance.  If there are no notes under a section, it will be understood to be “Read, Understood and </w:t>
      </w:r>
      <w:r w:rsidR="00657D3E" w:rsidRPr="00004BEF">
        <w:rPr>
          <w:sz w:val="22"/>
        </w:rPr>
        <w:t>Comply &amp; Included</w:t>
      </w:r>
      <w:r w:rsidRPr="00004BEF">
        <w:rPr>
          <w:sz w:val="22"/>
        </w:rPr>
        <w:t>”</w:t>
      </w:r>
    </w:p>
    <w:p w14:paraId="51405587" w14:textId="5207F9B5" w:rsidR="00A316DA" w:rsidRDefault="00A316DA">
      <w:pPr>
        <w:spacing w:after="0"/>
        <w:jc w:val="left"/>
        <w:rPr>
          <w:sz w:val="22"/>
        </w:rPr>
      </w:pPr>
    </w:p>
    <w:p w14:paraId="20B90D43" w14:textId="77777777" w:rsidR="003D5FD8" w:rsidRPr="00004BEF" w:rsidRDefault="003D5FD8" w:rsidP="002E3A61">
      <w:pPr>
        <w:pStyle w:val="Com-StratHeading2"/>
        <w:numPr>
          <w:ilvl w:val="1"/>
          <w:numId w:val="13"/>
        </w:numPr>
        <w:ind w:left="720"/>
      </w:pPr>
      <w:r w:rsidRPr="00004BEF">
        <w:t>Voice Infrastructure</w:t>
      </w:r>
    </w:p>
    <w:p w14:paraId="24BB99C5" w14:textId="3B8C72CB" w:rsidR="001D56A9" w:rsidRPr="00004BEF" w:rsidRDefault="001873F2" w:rsidP="001D56A9">
      <w:pPr>
        <w:rPr>
          <w:sz w:val="22"/>
        </w:rPr>
      </w:pPr>
      <w:r w:rsidRPr="00004BEF">
        <w:rPr>
          <w:sz w:val="22"/>
        </w:rPr>
        <w:t>T</w:t>
      </w:r>
      <w:r w:rsidR="001D56A9" w:rsidRPr="00004BEF">
        <w:rPr>
          <w:sz w:val="22"/>
        </w:rPr>
        <w:t xml:space="preserve">he telecommunications platform at the </w:t>
      </w:r>
      <w:r w:rsidR="00A647FD">
        <w:rPr>
          <w:sz w:val="22"/>
        </w:rPr>
        <w:t xml:space="preserve">4 LCOG member’s locations </w:t>
      </w:r>
      <w:r w:rsidR="00D220CE">
        <w:rPr>
          <w:sz w:val="22"/>
        </w:rPr>
        <w:t>are</w:t>
      </w:r>
      <w:r w:rsidR="00A647FD">
        <w:rPr>
          <w:sz w:val="22"/>
        </w:rPr>
        <w:t xml:space="preserve"> </w:t>
      </w:r>
      <w:r w:rsidR="00232E9D">
        <w:rPr>
          <w:sz w:val="22"/>
        </w:rPr>
        <w:t xml:space="preserve">a combination of NEC SV9300, SV9500 and </w:t>
      </w:r>
      <w:r w:rsidR="00B51A05">
        <w:rPr>
          <w:sz w:val="22"/>
        </w:rPr>
        <w:t>SV2400 systems</w:t>
      </w:r>
      <w:r w:rsidR="003C2D94">
        <w:rPr>
          <w:sz w:val="22"/>
        </w:rPr>
        <w:t>.</w:t>
      </w:r>
      <w:r w:rsidR="001D56A9" w:rsidRPr="00004BEF">
        <w:rPr>
          <w:sz w:val="22"/>
        </w:rPr>
        <w:t xml:space="preserve"> </w:t>
      </w:r>
    </w:p>
    <w:p w14:paraId="7D5BEFD5" w14:textId="684B52F3" w:rsidR="000F00B3" w:rsidRDefault="001D56A9" w:rsidP="00A316DA">
      <w:pPr>
        <w:pStyle w:val="Heading2-CS"/>
        <w:rPr>
          <w:sz w:val="28"/>
        </w:rPr>
      </w:pPr>
      <w:bookmarkStart w:id="49" w:name="_Toc23789792"/>
      <w:r w:rsidRPr="00004BEF">
        <w:rPr>
          <w:sz w:val="28"/>
        </w:rPr>
        <w:t>Current Telecommunications Systems</w:t>
      </w:r>
      <w:bookmarkEnd w:id="49"/>
    </w:p>
    <w:tbl>
      <w:tblPr>
        <w:tblStyle w:val="GridTable4-Accent5"/>
        <w:tblW w:w="10435" w:type="dxa"/>
        <w:tblLook w:val="04A0" w:firstRow="1" w:lastRow="0" w:firstColumn="1" w:lastColumn="0" w:noHBand="0" w:noVBand="1"/>
      </w:tblPr>
      <w:tblGrid>
        <w:gridCol w:w="3100"/>
        <w:gridCol w:w="1900"/>
        <w:gridCol w:w="1220"/>
        <w:gridCol w:w="1335"/>
        <w:gridCol w:w="990"/>
        <w:gridCol w:w="990"/>
        <w:gridCol w:w="900"/>
      </w:tblGrid>
      <w:tr w:rsidR="00300F3B" w:rsidRPr="003368C5" w14:paraId="500F6BF3" w14:textId="77777777" w:rsidTr="001A378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35" w:type="dxa"/>
            <w:gridSpan w:val="7"/>
            <w:noWrap/>
            <w:hideMark/>
          </w:tcPr>
          <w:p w14:paraId="204D49A8" w14:textId="603D47AA" w:rsidR="00300F3B" w:rsidRPr="003368C5" w:rsidRDefault="00300F3B" w:rsidP="00300F3B">
            <w:pPr>
              <w:spacing w:after="0"/>
              <w:jc w:val="center"/>
              <w:rPr>
                <w:rFonts w:asciiTheme="minorHAnsi" w:hAnsiTheme="minorHAnsi" w:cstheme="minorHAnsi"/>
                <w:sz w:val="18"/>
                <w:szCs w:val="18"/>
              </w:rPr>
            </w:pPr>
            <w:r w:rsidRPr="003368C5">
              <w:rPr>
                <w:rFonts w:asciiTheme="minorHAnsi" w:hAnsiTheme="minorHAnsi" w:cstheme="minorHAnsi"/>
                <w:sz w:val="18"/>
                <w:szCs w:val="18"/>
              </w:rPr>
              <w:t>4J Schools</w:t>
            </w:r>
            <w:r w:rsidR="000351FC" w:rsidRPr="00580102">
              <w:rPr>
                <w:rFonts w:asciiTheme="minorHAnsi" w:hAnsiTheme="minorHAnsi" w:cstheme="minorHAnsi"/>
                <w:sz w:val="18"/>
                <w:szCs w:val="18"/>
              </w:rPr>
              <w:t xml:space="preserve"> Port Counts</w:t>
            </w:r>
          </w:p>
        </w:tc>
      </w:tr>
      <w:tr w:rsidR="00DA7A07" w:rsidRPr="003368C5" w14:paraId="6B2DEEA3" w14:textId="77777777" w:rsidTr="001A378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00" w:type="dxa"/>
            <w:noWrap/>
          </w:tcPr>
          <w:p w14:paraId="5213ECB0" w14:textId="759BCEF2" w:rsidR="00DA7A07" w:rsidRPr="00580102" w:rsidRDefault="00DA7A07" w:rsidP="00300F3B">
            <w:pPr>
              <w:spacing w:after="0"/>
              <w:jc w:val="center"/>
              <w:rPr>
                <w:rFonts w:asciiTheme="minorHAnsi" w:hAnsiTheme="minorHAnsi" w:cstheme="minorHAnsi"/>
                <w:sz w:val="18"/>
                <w:szCs w:val="18"/>
              </w:rPr>
            </w:pPr>
            <w:r w:rsidRPr="00580102">
              <w:rPr>
                <w:rFonts w:asciiTheme="minorHAnsi" w:hAnsiTheme="minorHAnsi" w:cstheme="minorHAnsi"/>
                <w:sz w:val="18"/>
                <w:szCs w:val="18"/>
              </w:rPr>
              <w:t>Site</w:t>
            </w:r>
          </w:p>
        </w:tc>
        <w:tc>
          <w:tcPr>
            <w:tcW w:w="1900" w:type="dxa"/>
            <w:noWrap/>
          </w:tcPr>
          <w:p w14:paraId="616BF0E8" w14:textId="42EDC602"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Address</w:t>
            </w:r>
          </w:p>
        </w:tc>
        <w:tc>
          <w:tcPr>
            <w:tcW w:w="1220" w:type="dxa"/>
            <w:noWrap/>
          </w:tcPr>
          <w:p w14:paraId="0505CD60" w14:textId="487C2257"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City</w:t>
            </w:r>
          </w:p>
        </w:tc>
        <w:tc>
          <w:tcPr>
            <w:tcW w:w="1335" w:type="dxa"/>
            <w:noWrap/>
          </w:tcPr>
          <w:p w14:paraId="4AA48E3A" w14:textId="72CB70EA"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System Type</w:t>
            </w:r>
          </w:p>
        </w:tc>
        <w:tc>
          <w:tcPr>
            <w:tcW w:w="990" w:type="dxa"/>
            <w:noWrap/>
          </w:tcPr>
          <w:p w14:paraId="25F1234F" w14:textId="2261801B"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Trunks</w:t>
            </w:r>
          </w:p>
        </w:tc>
        <w:tc>
          <w:tcPr>
            <w:tcW w:w="990" w:type="dxa"/>
            <w:noWrap/>
          </w:tcPr>
          <w:p w14:paraId="2EE4582E" w14:textId="23E0342C"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Stations</w:t>
            </w:r>
          </w:p>
        </w:tc>
        <w:tc>
          <w:tcPr>
            <w:tcW w:w="900" w:type="dxa"/>
            <w:noWrap/>
          </w:tcPr>
          <w:p w14:paraId="0917A552" w14:textId="52ADF8DD" w:rsidR="00DA7A07" w:rsidRPr="00580102" w:rsidRDefault="00DA7A07" w:rsidP="00300F3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Total Ports</w:t>
            </w:r>
          </w:p>
        </w:tc>
      </w:tr>
      <w:tr w:rsidR="00E91991" w:rsidRPr="003368C5" w14:paraId="32CB17E5"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2A6AAB7C" w14:textId="4990543B" w:rsidR="00E91991" w:rsidRPr="00580102" w:rsidRDefault="00E91991" w:rsidP="00E91991">
            <w:pPr>
              <w:spacing w:after="0"/>
              <w:jc w:val="left"/>
              <w:rPr>
                <w:rFonts w:asciiTheme="minorHAnsi" w:hAnsiTheme="minorHAnsi" w:cstheme="minorHAnsi"/>
                <w:sz w:val="18"/>
                <w:szCs w:val="18"/>
              </w:rPr>
            </w:pPr>
            <w:r w:rsidRPr="003368C5">
              <w:rPr>
                <w:rFonts w:asciiTheme="minorHAnsi" w:hAnsiTheme="minorHAnsi" w:cstheme="minorHAnsi"/>
                <w:sz w:val="18"/>
                <w:szCs w:val="18"/>
              </w:rPr>
              <w:t>4J Schools Education Center</w:t>
            </w:r>
          </w:p>
        </w:tc>
        <w:tc>
          <w:tcPr>
            <w:tcW w:w="1900" w:type="dxa"/>
            <w:noWrap/>
          </w:tcPr>
          <w:p w14:paraId="5941900F" w14:textId="40FC37D2" w:rsidR="00E91991" w:rsidRPr="00580102" w:rsidRDefault="00E91991" w:rsidP="00E9199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200 N Monroe St</w:t>
            </w:r>
          </w:p>
        </w:tc>
        <w:tc>
          <w:tcPr>
            <w:tcW w:w="1220" w:type="dxa"/>
            <w:noWrap/>
          </w:tcPr>
          <w:p w14:paraId="43406B63" w14:textId="26F64BB5" w:rsidR="00E91991" w:rsidRPr="00580102" w:rsidRDefault="00E91991" w:rsidP="00E9199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tcPr>
          <w:p w14:paraId="196489F0" w14:textId="0C1C2344" w:rsidR="00E91991" w:rsidRPr="00580102" w:rsidRDefault="00E91991" w:rsidP="00E9199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23FCD">
              <w:rPr>
                <w:rFonts w:asciiTheme="minorHAnsi" w:hAnsiTheme="minorHAnsi" w:cstheme="minorHAnsi"/>
                <w:sz w:val="18"/>
                <w:szCs w:val="18"/>
              </w:rPr>
              <w:t>NEC SV9500</w:t>
            </w:r>
          </w:p>
        </w:tc>
        <w:tc>
          <w:tcPr>
            <w:tcW w:w="990" w:type="dxa"/>
            <w:noWrap/>
          </w:tcPr>
          <w:p w14:paraId="410C6EEA" w14:textId="572191A1" w:rsidR="00E91991" w:rsidRPr="00580102" w:rsidRDefault="00E91991" w:rsidP="00E919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93</w:t>
            </w:r>
          </w:p>
        </w:tc>
        <w:tc>
          <w:tcPr>
            <w:tcW w:w="990" w:type="dxa"/>
            <w:noWrap/>
          </w:tcPr>
          <w:p w14:paraId="1507DFBA" w14:textId="3DDCA155" w:rsidR="00E91991" w:rsidRPr="00580102" w:rsidRDefault="00E91991" w:rsidP="00E919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329</w:t>
            </w:r>
          </w:p>
        </w:tc>
        <w:tc>
          <w:tcPr>
            <w:tcW w:w="900" w:type="dxa"/>
            <w:noWrap/>
          </w:tcPr>
          <w:p w14:paraId="6A1E9871" w14:textId="54261D88" w:rsidR="00E91991" w:rsidRPr="00580102" w:rsidRDefault="00E91991" w:rsidP="00E919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422</w:t>
            </w:r>
          </w:p>
        </w:tc>
      </w:tr>
      <w:tr w:rsidR="001A378A" w:rsidRPr="003368C5" w14:paraId="452CC0B4"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AD32C6" w14:textId="77777777" w:rsidR="003368C5" w:rsidRPr="003368C5" w:rsidRDefault="003368C5" w:rsidP="003368C5">
            <w:pPr>
              <w:spacing w:after="0"/>
              <w:jc w:val="left"/>
              <w:rPr>
                <w:rFonts w:asciiTheme="minorHAnsi" w:hAnsiTheme="minorHAnsi" w:cstheme="minorHAnsi"/>
                <w:sz w:val="18"/>
                <w:szCs w:val="18"/>
              </w:rPr>
            </w:pPr>
            <w:r w:rsidRPr="003368C5">
              <w:rPr>
                <w:rFonts w:asciiTheme="minorHAnsi" w:hAnsiTheme="minorHAnsi" w:cstheme="minorHAnsi"/>
                <w:sz w:val="18"/>
                <w:szCs w:val="18"/>
              </w:rPr>
              <w:t>North Eugene High School</w:t>
            </w:r>
          </w:p>
        </w:tc>
        <w:tc>
          <w:tcPr>
            <w:tcW w:w="1900" w:type="dxa"/>
            <w:noWrap/>
            <w:hideMark/>
          </w:tcPr>
          <w:p w14:paraId="6181CC8A" w14:textId="77777777" w:rsidR="003368C5" w:rsidRPr="003368C5" w:rsidRDefault="003368C5"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200 Silver Ln</w:t>
            </w:r>
          </w:p>
        </w:tc>
        <w:tc>
          <w:tcPr>
            <w:tcW w:w="1220" w:type="dxa"/>
            <w:noWrap/>
            <w:hideMark/>
          </w:tcPr>
          <w:p w14:paraId="4B90B8A7" w14:textId="77777777" w:rsidR="003368C5" w:rsidRPr="003368C5" w:rsidRDefault="003368C5"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A08B570" w14:textId="791ABEEE" w:rsidR="003368C5" w:rsidRPr="003368C5" w:rsidRDefault="00A23FCD"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80102">
              <w:rPr>
                <w:rFonts w:asciiTheme="minorHAnsi" w:hAnsiTheme="minorHAnsi" w:cstheme="minorHAnsi"/>
                <w:sz w:val="18"/>
                <w:szCs w:val="18"/>
              </w:rPr>
              <w:t>UG50</w:t>
            </w:r>
          </w:p>
        </w:tc>
        <w:tc>
          <w:tcPr>
            <w:tcW w:w="990" w:type="dxa"/>
            <w:noWrap/>
            <w:hideMark/>
          </w:tcPr>
          <w:p w14:paraId="0B254A34"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309C6F6E"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116</w:t>
            </w:r>
          </w:p>
        </w:tc>
        <w:tc>
          <w:tcPr>
            <w:tcW w:w="900" w:type="dxa"/>
            <w:noWrap/>
            <w:hideMark/>
          </w:tcPr>
          <w:p w14:paraId="7C6B8DD3"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119</w:t>
            </w:r>
          </w:p>
        </w:tc>
      </w:tr>
      <w:tr w:rsidR="00F363DA" w:rsidRPr="003368C5" w14:paraId="0A211EFF"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0E98657" w14:textId="77777777" w:rsidR="003368C5" w:rsidRPr="003368C5" w:rsidRDefault="003368C5" w:rsidP="003368C5">
            <w:pPr>
              <w:spacing w:after="0"/>
              <w:jc w:val="left"/>
              <w:rPr>
                <w:rFonts w:asciiTheme="minorHAnsi" w:hAnsiTheme="minorHAnsi" w:cstheme="minorHAnsi"/>
                <w:sz w:val="18"/>
                <w:szCs w:val="18"/>
              </w:rPr>
            </w:pPr>
            <w:r w:rsidRPr="003368C5">
              <w:rPr>
                <w:rFonts w:asciiTheme="minorHAnsi" w:hAnsiTheme="minorHAnsi" w:cstheme="minorHAnsi"/>
                <w:sz w:val="18"/>
                <w:szCs w:val="18"/>
              </w:rPr>
              <w:t>Churchill High School (DR Site)</w:t>
            </w:r>
          </w:p>
        </w:tc>
        <w:tc>
          <w:tcPr>
            <w:tcW w:w="1900" w:type="dxa"/>
            <w:noWrap/>
            <w:hideMark/>
          </w:tcPr>
          <w:p w14:paraId="79D3A659" w14:textId="77777777" w:rsidR="003368C5" w:rsidRPr="003368C5" w:rsidRDefault="003368C5"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1850 Bailey Hill Rd</w:t>
            </w:r>
          </w:p>
        </w:tc>
        <w:tc>
          <w:tcPr>
            <w:tcW w:w="1220" w:type="dxa"/>
            <w:noWrap/>
            <w:hideMark/>
          </w:tcPr>
          <w:p w14:paraId="47A19001" w14:textId="77777777" w:rsidR="003368C5" w:rsidRPr="003368C5" w:rsidRDefault="003368C5"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1C1E50F4" w14:textId="3B09E9BE" w:rsidR="003368C5" w:rsidRPr="003368C5" w:rsidRDefault="003368C5"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NEC SV</w:t>
            </w:r>
            <w:r w:rsidR="002E7C44">
              <w:rPr>
                <w:rFonts w:asciiTheme="minorHAnsi" w:hAnsiTheme="minorHAnsi" w:cstheme="minorHAnsi"/>
                <w:sz w:val="18"/>
                <w:szCs w:val="18"/>
              </w:rPr>
              <w:t>9</w:t>
            </w:r>
            <w:r w:rsidRPr="003368C5">
              <w:rPr>
                <w:rFonts w:asciiTheme="minorHAnsi" w:hAnsiTheme="minorHAnsi" w:cstheme="minorHAnsi"/>
                <w:sz w:val="18"/>
                <w:szCs w:val="18"/>
              </w:rPr>
              <w:t xml:space="preserve">500 </w:t>
            </w:r>
          </w:p>
        </w:tc>
        <w:tc>
          <w:tcPr>
            <w:tcW w:w="990" w:type="dxa"/>
            <w:noWrap/>
            <w:hideMark/>
          </w:tcPr>
          <w:p w14:paraId="52146B45" w14:textId="77777777" w:rsidR="003368C5" w:rsidRPr="003368C5" w:rsidRDefault="003368C5"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27</w:t>
            </w:r>
          </w:p>
        </w:tc>
        <w:tc>
          <w:tcPr>
            <w:tcW w:w="990" w:type="dxa"/>
            <w:noWrap/>
            <w:hideMark/>
          </w:tcPr>
          <w:p w14:paraId="74640C9B" w14:textId="77777777" w:rsidR="003368C5" w:rsidRPr="003368C5" w:rsidRDefault="003368C5"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131</w:t>
            </w:r>
          </w:p>
        </w:tc>
        <w:tc>
          <w:tcPr>
            <w:tcW w:w="900" w:type="dxa"/>
            <w:noWrap/>
            <w:hideMark/>
          </w:tcPr>
          <w:p w14:paraId="3D448EA5" w14:textId="77777777" w:rsidR="003368C5" w:rsidRPr="003368C5" w:rsidRDefault="003368C5"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158</w:t>
            </w:r>
          </w:p>
        </w:tc>
      </w:tr>
      <w:tr w:rsidR="001A378A" w:rsidRPr="003368C5" w14:paraId="526D8851"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3AEC1F4" w14:textId="77777777" w:rsidR="003368C5" w:rsidRPr="003368C5" w:rsidRDefault="003368C5" w:rsidP="003368C5">
            <w:pPr>
              <w:spacing w:after="0"/>
              <w:jc w:val="left"/>
              <w:rPr>
                <w:rFonts w:asciiTheme="minorHAnsi" w:hAnsiTheme="minorHAnsi" w:cstheme="minorHAnsi"/>
                <w:sz w:val="18"/>
                <w:szCs w:val="18"/>
              </w:rPr>
            </w:pPr>
            <w:r w:rsidRPr="003368C5">
              <w:rPr>
                <w:rFonts w:asciiTheme="minorHAnsi" w:hAnsiTheme="minorHAnsi" w:cstheme="minorHAnsi"/>
                <w:sz w:val="18"/>
                <w:szCs w:val="18"/>
              </w:rPr>
              <w:t>South Eugene High School</w:t>
            </w:r>
          </w:p>
        </w:tc>
        <w:tc>
          <w:tcPr>
            <w:tcW w:w="1900" w:type="dxa"/>
            <w:noWrap/>
            <w:hideMark/>
          </w:tcPr>
          <w:p w14:paraId="525372A6" w14:textId="77777777" w:rsidR="003368C5" w:rsidRPr="003368C5" w:rsidRDefault="003368C5"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400 E 19th Ave</w:t>
            </w:r>
          </w:p>
        </w:tc>
        <w:tc>
          <w:tcPr>
            <w:tcW w:w="1220" w:type="dxa"/>
            <w:noWrap/>
            <w:hideMark/>
          </w:tcPr>
          <w:p w14:paraId="66622F4E" w14:textId="77777777" w:rsidR="003368C5" w:rsidRPr="003368C5" w:rsidRDefault="003368C5"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5FBDBDD8" w14:textId="121B9970" w:rsidR="003368C5" w:rsidRPr="003368C5" w:rsidRDefault="003368C5" w:rsidP="003368C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UG50</w:t>
            </w:r>
          </w:p>
        </w:tc>
        <w:tc>
          <w:tcPr>
            <w:tcW w:w="990" w:type="dxa"/>
            <w:noWrap/>
            <w:hideMark/>
          </w:tcPr>
          <w:p w14:paraId="0D28E0A3"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743E8688"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158</w:t>
            </w:r>
          </w:p>
        </w:tc>
        <w:tc>
          <w:tcPr>
            <w:tcW w:w="900" w:type="dxa"/>
            <w:noWrap/>
            <w:hideMark/>
          </w:tcPr>
          <w:p w14:paraId="1DBC0DE3" w14:textId="77777777" w:rsidR="003368C5" w:rsidRPr="003368C5" w:rsidRDefault="003368C5" w:rsidP="003368C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161</w:t>
            </w:r>
          </w:p>
        </w:tc>
      </w:tr>
      <w:tr w:rsidR="002B6F73" w:rsidRPr="003368C5" w14:paraId="402B34EA"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F1376DF"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Sheldon High School</w:t>
            </w:r>
          </w:p>
        </w:tc>
        <w:tc>
          <w:tcPr>
            <w:tcW w:w="1900" w:type="dxa"/>
            <w:noWrap/>
            <w:hideMark/>
          </w:tcPr>
          <w:p w14:paraId="38C434FC"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2455 Willakenzie Rd</w:t>
            </w:r>
          </w:p>
        </w:tc>
        <w:tc>
          <w:tcPr>
            <w:tcW w:w="1220" w:type="dxa"/>
            <w:noWrap/>
            <w:hideMark/>
          </w:tcPr>
          <w:p w14:paraId="5A317792"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36C4F594" w14:textId="0694D92E"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3D0E0AEE"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5EC60FF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159</w:t>
            </w:r>
          </w:p>
        </w:tc>
        <w:tc>
          <w:tcPr>
            <w:tcW w:w="900" w:type="dxa"/>
            <w:noWrap/>
            <w:hideMark/>
          </w:tcPr>
          <w:p w14:paraId="6F5F902E"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162</w:t>
            </w:r>
          </w:p>
        </w:tc>
      </w:tr>
      <w:tr w:rsidR="002B6F73" w:rsidRPr="003368C5" w14:paraId="328C9267"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499C6C1"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Cal Young Middle School</w:t>
            </w:r>
          </w:p>
        </w:tc>
        <w:tc>
          <w:tcPr>
            <w:tcW w:w="1900" w:type="dxa"/>
            <w:noWrap/>
            <w:hideMark/>
          </w:tcPr>
          <w:p w14:paraId="2A6ABA79"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2555 Gilham Rd</w:t>
            </w:r>
          </w:p>
        </w:tc>
        <w:tc>
          <w:tcPr>
            <w:tcW w:w="1220" w:type="dxa"/>
            <w:noWrap/>
            <w:hideMark/>
          </w:tcPr>
          <w:p w14:paraId="5B807E0F"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B70F7F0" w14:textId="4E9F2A13"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67E4A10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49019614"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59</w:t>
            </w:r>
          </w:p>
        </w:tc>
        <w:tc>
          <w:tcPr>
            <w:tcW w:w="900" w:type="dxa"/>
            <w:noWrap/>
            <w:hideMark/>
          </w:tcPr>
          <w:p w14:paraId="5CE75AA0"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62</w:t>
            </w:r>
          </w:p>
        </w:tc>
      </w:tr>
      <w:tr w:rsidR="002B6F73" w:rsidRPr="003368C5" w14:paraId="118F6F35"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5D950EF"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James Madison Middle School</w:t>
            </w:r>
          </w:p>
        </w:tc>
        <w:tc>
          <w:tcPr>
            <w:tcW w:w="1900" w:type="dxa"/>
            <w:noWrap/>
            <w:hideMark/>
          </w:tcPr>
          <w:p w14:paraId="0D02C0A9"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875 Wilkes Dr</w:t>
            </w:r>
          </w:p>
        </w:tc>
        <w:tc>
          <w:tcPr>
            <w:tcW w:w="1220" w:type="dxa"/>
            <w:noWrap/>
            <w:hideMark/>
          </w:tcPr>
          <w:p w14:paraId="3DA5D31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1D9FB59B" w14:textId="5AA707A3"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1306C125"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052C6703"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58</w:t>
            </w:r>
          </w:p>
        </w:tc>
        <w:tc>
          <w:tcPr>
            <w:tcW w:w="900" w:type="dxa"/>
            <w:noWrap/>
            <w:hideMark/>
          </w:tcPr>
          <w:p w14:paraId="137884E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61</w:t>
            </w:r>
          </w:p>
        </w:tc>
      </w:tr>
      <w:tr w:rsidR="002B6F73" w:rsidRPr="003368C5" w14:paraId="45D6721F"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A9FD33"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 xml:space="preserve">Chavez Elementary </w:t>
            </w:r>
          </w:p>
        </w:tc>
        <w:tc>
          <w:tcPr>
            <w:tcW w:w="1900" w:type="dxa"/>
            <w:noWrap/>
            <w:hideMark/>
          </w:tcPr>
          <w:p w14:paraId="0263692B"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1510 W 14th Ave</w:t>
            </w:r>
          </w:p>
        </w:tc>
        <w:tc>
          <w:tcPr>
            <w:tcW w:w="1220" w:type="dxa"/>
            <w:noWrap/>
            <w:hideMark/>
          </w:tcPr>
          <w:p w14:paraId="3AC64FB8"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4ED090E" w14:textId="3998108C"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74814C4D"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1F592D98"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52</w:t>
            </w:r>
          </w:p>
        </w:tc>
        <w:tc>
          <w:tcPr>
            <w:tcW w:w="900" w:type="dxa"/>
            <w:noWrap/>
            <w:hideMark/>
          </w:tcPr>
          <w:p w14:paraId="3B36F15E"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55</w:t>
            </w:r>
          </w:p>
        </w:tc>
      </w:tr>
      <w:tr w:rsidR="002B6F73" w:rsidRPr="003368C5" w14:paraId="1DBBAEDB"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EE4FA55"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Holt Elementary</w:t>
            </w:r>
          </w:p>
        </w:tc>
        <w:tc>
          <w:tcPr>
            <w:tcW w:w="1900" w:type="dxa"/>
            <w:noWrap/>
            <w:hideMark/>
          </w:tcPr>
          <w:p w14:paraId="41647E5F"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770 Calvin St</w:t>
            </w:r>
          </w:p>
        </w:tc>
        <w:tc>
          <w:tcPr>
            <w:tcW w:w="1220" w:type="dxa"/>
            <w:noWrap/>
            <w:hideMark/>
          </w:tcPr>
          <w:p w14:paraId="4750E724"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5C027C0" w14:textId="6799FEA5"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37C191CB"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1802F68F"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56</w:t>
            </w:r>
          </w:p>
        </w:tc>
        <w:tc>
          <w:tcPr>
            <w:tcW w:w="900" w:type="dxa"/>
            <w:noWrap/>
            <w:hideMark/>
          </w:tcPr>
          <w:p w14:paraId="44B98F4F"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59</w:t>
            </w:r>
          </w:p>
        </w:tc>
      </w:tr>
      <w:tr w:rsidR="002B6F73" w:rsidRPr="003368C5" w14:paraId="07704FF7"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9EF5DE5"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4J Roosevelt</w:t>
            </w:r>
          </w:p>
        </w:tc>
        <w:tc>
          <w:tcPr>
            <w:tcW w:w="1900" w:type="dxa"/>
            <w:noWrap/>
            <w:hideMark/>
          </w:tcPr>
          <w:p w14:paraId="6EF21F09"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500 E 24th Ave</w:t>
            </w:r>
          </w:p>
        </w:tc>
        <w:tc>
          <w:tcPr>
            <w:tcW w:w="1220" w:type="dxa"/>
            <w:noWrap/>
            <w:hideMark/>
          </w:tcPr>
          <w:p w14:paraId="599D9E6B"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ED35C58" w14:textId="1B69E1C6"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5D8A5DE7"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2041612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57</w:t>
            </w:r>
          </w:p>
        </w:tc>
        <w:tc>
          <w:tcPr>
            <w:tcW w:w="900" w:type="dxa"/>
            <w:noWrap/>
            <w:hideMark/>
          </w:tcPr>
          <w:p w14:paraId="0737EC49"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59</w:t>
            </w:r>
          </w:p>
        </w:tc>
      </w:tr>
      <w:tr w:rsidR="002B6F73" w:rsidRPr="003368C5" w14:paraId="181B75F8"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B866FB"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4J Fox Hollow</w:t>
            </w:r>
          </w:p>
        </w:tc>
        <w:tc>
          <w:tcPr>
            <w:tcW w:w="1900" w:type="dxa"/>
            <w:noWrap/>
            <w:hideMark/>
          </w:tcPr>
          <w:p w14:paraId="0F53AA7D"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5050 Mahalo Dr</w:t>
            </w:r>
          </w:p>
        </w:tc>
        <w:tc>
          <w:tcPr>
            <w:tcW w:w="1220" w:type="dxa"/>
            <w:noWrap/>
            <w:hideMark/>
          </w:tcPr>
          <w:p w14:paraId="17C04844"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6A11DC9" w14:textId="5304DD06"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2E0093FE"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673A474B"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25</w:t>
            </w:r>
          </w:p>
        </w:tc>
        <w:tc>
          <w:tcPr>
            <w:tcW w:w="900" w:type="dxa"/>
            <w:noWrap/>
            <w:hideMark/>
          </w:tcPr>
          <w:p w14:paraId="41CE0826"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28</w:t>
            </w:r>
          </w:p>
        </w:tc>
      </w:tr>
      <w:tr w:rsidR="002B6F73" w:rsidRPr="003368C5" w14:paraId="637E8AED"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0896E9A"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4J Facilities</w:t>
            </w:r>
          </w:p>
        </w:tc>
        <w:tc>
          <w:tcPr>
            <w:tcW w:w="1900" w:type="dxa"/>
            <w:noWrap/>
            <w:hideMark/>
          </w:tcPr>
          <w:p w14:paraId="6364FD09"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714W. 4TH</w:t>
            </w:r>
          </w:p>
        </w:tc>
        <w:tc>
          <w:tcPr>
            <w:tcW w:w="1220" w:type="dxa"/>
            <w:noWrap/>
            <w:hideMark/>
          </w:tcPr>
          <w:p w14:paraId="344C1C1C"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6DF2FD7" w14:textId="222ADAA1"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1B3B4ADC"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4CB3A826"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53</w:t>
            </w:r>
          </w:p>
        </w:tc>
        <w:tc>
          <w:tcPr>
            <w:tcW w:w="900" w:type="dxa"/>
            <w:noWrap/>
            <w:hideMark/>
          </w:tcPr>
          <w:p w14:paraId="2346858F"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55</w:t>
            </w:r>
          </w:p>
        </w:tc>
      </w:tr>
      <w:tr w:rsidR="002B6F73" w:rsidRPr="003368C5" w14:paraId="38F1A4C2"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8A486FC"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4J transportation</w:t>
            </w:r>
          </w:p>
        </w:tc>
        <w:tc>
          <w:tcPr>
            <w:tcW w:w="1900" w:type="dxa"/>
            <w:noWrap/>
            <w:hideMark/>
          </w:tcPr>
          <w:p w14:paraId="2ADB1FB4"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1938 W 8th Ave</w:t>
            </w:r>
          </w:p>
        </w:tc>
        <w:tc>
          <w:tcPr>
            <w:tcW w:w="1220" w:type="dxa"/>
            <w:noWrap/>
            <w:hideMark/>
          </w:tcPr>
          <w:p w14:paraId="335C1209"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E2CAE58" w14:textId="0DF409F4"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43296652"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26</w:t>
            </w:r>
          </w:p>
        </w:tc>
        <w:tc>
          <w:tcPr>
            <w:tcW w:w="990" w:type="dxa"/>
            <w:noWrap/>
            <w:hideMark/>
          </w:tcPr>
          <w:p w14:paraId="26473779"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29</w:t>
            </w:r>
          </w:p>
        </w:tc>
        <w:tc>
          <w:tcPr>
            <w:tcW w:w="900" w:type="dxa"/>
            <w:noWrap/>
            <w:hideMark/>
          </w:tcPr>
          <w:p w14:paraId="1527F513"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55</w:t>
            </w:r>
          </w:p>
        </w:tc>
      </w:tr>
      <w:tr w:rsidR="002B6F73" w:rsidRPr="003368C5" w14:paraId="24327739"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94A6B90"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Kelly Middle School</w:t>
            </w:r>
          </w:p>
        </w:tc>
        <w:tc>
          <w:tcPr>
            <w:tcW w:w="1900" w:type="dxa"/>
            <w:noWrap/>
            <w:hideMark/>
          </w:tcPr>
          <w:p w14:paraId="270D38EC"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850 Howard Ave</w:t>
            </w:r>
          </w:p>
        </w:tc>
        <w:tc>
          <w:tcPr>
            <w:tcW w:w="1220" w:type="dxa"/>
            <w:noWrap/>
            <w:hideMark/>
          </w:tcPr>
          <w:p w14:paraId="414D85C2"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56113D04" w14:textId="245A3E09"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6E5E9E9D"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3EF7D6E9"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69</w:t>
            </w:r>
          </w:p>
        </w:tc>
        <w:tc>
          <w:tcPr>
            <w:tcW w:w="900" w:type="dxa"/>
            <w:noWrap/>
            <w:hideMark/>
          </w:tcPr>
          <w:p w14:paraId="44FC7572"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72</w:t>
            </w:r>
          </w:p>
        </w:tc>
      </w:tr>
      <w:tr w:rsidR="002B6F73" w:rsidRPr="003368C5" w14:paraId="7FD2B07F"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F149342"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Howard Elementary</w:t>
            </w:r>
          </w:p>
        </w:tc>
        <w:tc>
          <w:tcPr>
            <w:tcW w:w="1900" w:type="dxa"/>
            <w:noWrap/>
            <w:hideMark/>
          </w:tcPr>
          <w:p w14:paraId="136224BE"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700 Howard Ave</w:t>
            </w:r>
          </w:p>
        </w:tc>
        <w:tc>
          <w:tcPr>
            <w:tcW w:w="1220" w:type="dxa"/>
            <w:noWrap/>
            <w:hideMark/>
          </w:tcPr>
          <w:p w14:paraId="372857BA"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21BA5815" w14:textId="74305E16"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04D1EB7C"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04439CF6"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57</w:t>
            </w:r>
          </w:p>
        </w:tc>
        <w:tc>
          <w:tcPr>
            <w:tcW w:w="900" w:type="dxa"/>
            <w:noWrap/>
            <w:hideMark/>
          </w:tcPr>
          <w:p w14:paraId="30E94396"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59</w:t>
            </w:r>
          </w:p>
        </w:tc>
      </w:tr>
      <w:tr w:rsidR="002B6F73" w:rsidRPr="003368C5" w14:paraId="3E976768"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0CA04A0"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YG/Corridor - Silver Lea</w:t>
            </w:r>
          </w:p>
        </w:tc>
        <w:tc>
          <w:tcPr>
            <w:tcW w:w="1900" w:type="dxa"/>
            <w:noWrap/>
            <w:hideMark/>
          </w:tcPr>
          <w:p w14:paraId="71205E24"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250 Silver LN</w:t>
            </w:r>
          </w:p>
        </w:tc>
        <w:tc>
          <w:tcPr>
            <w:tcW w:w="1220" w:type="dxa"/>
            <w:noWrap/>
            <w:hideMark/>
          </w:tcPr>
          <w:p w14:paraId="01C87A20"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301D899" w14:textId="6C3A7ED3"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78DF172F"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2189605B"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w:t>
            </w:r>
          </w:p>
        </w:tc>
        <w:tc>
          <w:tcPr>
            <w:tcW w:w="900" w:type="dxa"/>
            <w:noWrap/>
            <w:hideMark/>
          </w:tcPr>
          <w:p w14:paraId="2E423FD4"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w:t>
            </w:r>
          </w:p>
        </w:tc>
      </w:tr>
      <w:tr w:rsidR="002B6F73" w:rsidRPr="003368C5" w14:paraId="398F2FE4"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166CDE2"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Awbrey Park</w:t>
            </w:r>
          </w:p>
        </w:tc>
        <w:tc>
          <w:tcPr>
            <w:tcW w:w="1900" w:type="dxa"/>
            <w:noWrap/>
            <w:hideMark/>
          </w:tcPr>
          <w:p w14:paraId="6FF52D6B"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158 Spring Creek Dr</w:t>
            </w:r>
          </w:p>
        </w:tc>
        <w:tc>
          <w:tcPr>
            <w:tcW w:w="1220" w:type="dxa"/>
            <w:noWrap/>
            <w:hideMark/>
          </w:tcPr>
          <w:p w14:paraId="2BDC454D"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3C5B7650" w14:textId="407FE8B5"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1BD69EA6"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13911A01"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45</w:t>
            </w:r>
          </w:p>
        </w:tc>
        <w:tc>
          <w:tcPr>
            <w:tcW w:w="900" w:type="dxa"/>
            <w:noWrap/>
            <w:hideMark/>
          </w:tcPr>
          <w:p w14:paraId="409F47B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48</w:t>
            </w:r>
          </w:p>
        </w:tc>
      </w:tr>
      <w:tr w:rsidR="002B6F73" w:rsidRPr="003368C5" w14:paraId="1F321683"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52D13B2"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Spring Creek</w:t>
            </w:r>
          </w:p>
        </w:tc>
        <w:tc>
          <w:tcPr>
            <w:tcW w:w="1900" w:type="dxa"/>
            <w:noWrap/>
            <w:hideMark/>
          </w:tcPr>
          <w:p w14:paraId="6D5973A5"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570 Irvington Dr</w:t>
            </w:r>
          </w:p>
        </w:tc>
        <w:tc>
          <w:tcPr>
            <w:tcW w:w="1220" w:type="dxa"/>
            <w:noWrap/>
            <w:hideMark/>
          </w:tcPr>
          <w:p w14:paraId="1BB674EF"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1B0AF32" w14:textId="13820850"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323DD7BF"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098A9847"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36</w:t>
            </w:r>
          </w:p>
        </w:tc>
        <w:tc>
          <w:tcPr>
            <w:tcW w:w="900" w:type="dxa"/>
            <w:noWrap/>
            <w:hideMark/>
          </w:tcPr>
          <w:p w14:paraId="25007FC3"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39</w:t>
            </w:r>
          </w:p>
        </w:tc>
      </w:tr>
      <w:tr w:rsidR="002B6F73" w:rsidRPr="003368C5" w14:paraId="0E71EAF6"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F965BAE"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River Road Elementary</w:t>
            </w:r>
          </w:p>
        </w:tc>
        <w:tc>
          <w:tcPr>
            <w:tcW w:w="1900" w:type="dxa"/>
            <w:noWrap/>
            <w:hideMark/>
          </w:tcPr>
          <w:p w14:paraId="264815FA"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120 W Hilliard Ln</w:t>
            </w:r>
          </w:p>
        </w:tc>
        <w:tc>
          <w:tcPr>
            <w:tcW w:w="1220" w:type="dxa"/>
            <w:noWrap/>
            <w:hideMark/>
          </w:tcPr>
          <w:p w14:paraId="367FE3A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34D2A40" w14:textId="6A4D28DB"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225AB603"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0D0565FD"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48</w:t>
            </w:r>
          </w:p>
        </w:tc>
        <w:tc>
          <w:tcPr>
            <w:tcW w:w="900" w:type="dxa"/>
            <w:noWrap/>
            <w:hideMark/>
          </w:tcPr>
          <w:p w14:paraId="232646AC"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w:t>
            </w:r>
          </w:p>
        </w:tc>
      </w:tr>
      <w:tr w:rsidR="002B6F73" w:rsidRPr="003368C5" w14:paraId="5C6F1E0C"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34F94DE"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Twin Oaks Elementary</w:t>
            </w:r>
          </w:p>
        </w:tc>
        <w:tc>
          <w:tcPr>
            <w:tcW w:w="1900" w:type="dxa"/>
            <w:noWrap/>
            <w:hideMark/>
          </w:tcPr>
          <w:p w14:paraId="5F0ED6A6"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85916 Bailey Hill Rd</w:t>
            </w:r>
          </w:p>
        </w:tc>
        <w:tc>
          <w:tcPr>
            <w:tcW w:w="1220" w:type="dxa"/>
            <w:noWrap/>
            <w:hideMark/>
          </w:tcPr>
          <w:p w14:paraId="574D7B84"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52884F4B" w14:textId="0CEB9FC6"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5256D00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67769572"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26</w:t>
            </w:r>
          </w:p>
        </w:tc>
        <w:tc>
          <w:tcPr>
            <w:tcW w:w="900" w:type="dxa"/>
            <w:noWrap/>
            <w:hideMark/>
          </w:tcPr>
          <w:p w14:paraId="4B502382"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29</w:t>
            </w:r>
          </w:p>
        </w:tc>
      </w:tr>
      <w:tr w:rsidR="002B6F73" w:rsidRPr="003368C5" w14:paraId="5A102298"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DE09AD0"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Arts &amp; Technology Academy</w:t>
            </w:r>
          </w:p>
        </w:tc>
        <w:tc>
          <w:tcPr>
            <w:tcW w:w="1900" w:type="dxa"/>
            <w:noWrap/>
            <w:hideMark/>
          </w:tcPr>
          <w:p w14:paraId="1C9FD8FC"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1650 W 22nd Ave</w:t>
            </w:r>
          </w:p>
        </w:tc>
        <w:tc>
          <w:tcPr>
            <w:tcW w:w="1220" w:type="dxa"/>
            <w:noWrap/>
            <w:hideMark/>
          </w:tcPr>
          <w:p w14:paraId="3B53F099"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1E41E823" w14:textId="7F28B400"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61735649"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20C22AFA"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58</w:t>
            </w:r>
          </w:p>
        </w:tc>
        <w:tc>
          <w:tcPr>
            <w:tcW w:w="900" w:type="dxa"/>
            <w:noWrap/>
            <w:hideMark/>
          </w:tcPr>
          <w:p w14:paraId="53F7875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60</w:t>
            </w:r>
          </w:p>
        </w:tc>
      </w:tr>
      <w:tr w:rsidR="002B6F73" w:rsidRPr="003368C5" w14:paraId="7372AD68"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80C0313"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Kennedy Middle School</w:t>
            </w:r>
          </w:p>
        </w:tc>
        <w:tc>
          <w:tcPr>
            <w:tcW w:w="1900" w:type="dxa"/>
            <w:noWrap/>
            <w:hideMark/>
          </w:tcPr>
          <w:p w14:paraId="3FDED249"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2200 Bailey Hill Rd</w:t>
            </w:r>
          </w:p>
        </w:tc>
        <w:tc>
          <w:tcPr>
            <w:tcW w:w="1220" w:type="dxa"/>
            <w:noWrap/>
            <w:hideMark/>
          </w:tcPr>
          <w:p w14:paraId="623600F3"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CCF6097" w14:textId="0B98BCCC"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4AB9536D"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42C25CE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w:t>
            </w:r>
          </w:p>
        </w:tc>
        <w:tc>
          <w:tcPr>
            <w:tcW w:w="900" w:type="dxa"/>
            <w:noWrap/>
            <w:hideMark/>
          </w:tcPr>
          <w:p w14:paraId="35720D3D"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53</w:t>
            </w:r>
          </w:p>
        </w:tc>
      </w:tr>
      <w:tr w:rsidR="002B6F73" w:rsidRPr="003368C5" w14:paraId="3A4E759D"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1735D3B" w14:textId="19D0CBFC"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McCornack Elementary</w:t>
            </w:r>
          </w:p>
        </w:tc>
        <w:tc>
          <w:tcPr>
            <w:tcW w:w="1900" w:type="dxa"/>
            <w:noWrap/>
            <w:hideMark/>
          </w:tcPr>
          <w:p w14:paraId="11CC4A0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1968 Brittany St</w:t>
            </w:r>
          </w:p>
        </w:tc>
        <w:tc>
          <w:tcPr>
            <w:tcW w:w="1220" w:type="dxa"/>
            <w:noWrap/>
            <w:hideMark/>
          </w:tcPr>
          <w:p w14:paraId="65407463"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74BDDA3F" w14:textId="095AC773"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326A8C63"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3C988237"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39</w:t>
            </w:r>
          </w:p>
        </w:tc>
        <w:tc>
          <w:tcPr>
            <w:tcW w:w="900" w:type="dxa"/>
            <w:noWrap/>
            <w:hideMark/>
          </w:tcPr>
          <w:p w14:paraId="41C84010"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42</w:t>
            </w:r>
          </w:p>
        </w:tc>
      </w:tr>
      <w:tr w:rsidR="002B6F73" w:rsidRPr="003368C5" w14:paraId="76F2EE72"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F02CCAB"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Adams Elementary</w:t>
            </w:r>
          </w:p>
        </w:tc>
        <w:tc>
          <w:tcPr>
            <w:tcW w:w="1900" w:type="dxa"/>
            <w:noWrap/>
            <w:hideMark/>
          </w:tcPr>
          <w:p w14:paraId="5972A4A5"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950 W 22nd Ave</w:t>
            </w:r>
          </w:p>
        </w:tc>
        <w:tc>
          <w:tcPr>
            <w:tcW w:w="1220" w:type="dxa"/>
            <w:noWrap/>
            <w:hideMark/>
          </w:tcPr>
          <w:p w14:paraId="1E2336C5"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7F8DB76" w14:textId="3E340F2E"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31082B0A"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2167EB10"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39</w:t>
            </w:r>
          </w:p>
        </w:tc>
        <w:tc>
          <w:tcPr>
            <w:tcW w:w="900" w:type="dxa"/>
            <w:noWrap/>
            <w:hideMark/>
          </w:tcPr>
          <w:p w14:paraId="2AB182C8"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42</w:t>
            </w:r>
          </w:p>
        </w:tc>
      </w:tr>
      <w:tr w:rsidR="002B6F73" w:rsidRPr="003368C5" w14:paraId="5A289385"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0B289AB"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Pathfinder 2120</w:t>
            </w:r>
          </w:p>
        </w:tc>
        <w:tc>
          <w:tcPr>
            <w:tcW w:w="1900" w:type="dxa"/>
            <w:noWrap/>
            <w:hideMark/>
          </w:tcPr>
          <w:p w14:paraId="3C584182"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2020 Bailey Hill Rd</w:t>
            </w:r>
          </w:p>
        </w:tc>
        <w:tc>
          <w:tcPr>
            <w:tcW w:w="1220" w:type="dxa"/>
            <w:noWrap/>
            <w:hideMark/>
          </w:tcPr>
          <w:p w14:paraId="20D5F0A5"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A7DAA4E" w14:textId="562FC2FF"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51FB4D4C"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w:t>
            </w:r>
          </w:p>
        </w:tc>
        <w:tc>
          <w:tcPr>
            <w:tcW w:w="990" w:type="dxa"/>
            <w:noWrap/>
            <w:hideMark/>
          </w:tcPr>
          <w:p w14:paraId="30D14A15"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6</w:t>
            </w:r>
          </w:p>
        </w:tc>
        <w:tc>
          <w:tcPr>
            <w:tcW w:w="900" w:type="dxa"/>
            <w:noWrap/>
            <w:hideMark/>
          </w:tcPr>
          <w:p w14:paraId="6813C990"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8</w:t>
            </w:r>
          </w:p>
        </w:tc>
      </w:tr>
      <w:tr w:rsidR="002B6F73" w:rsidRPr="003368C5" w14:paraId="090C29F7"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1B038F8"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Crest Elementary</w:t>
            </w:r>
          </w:p>
        </w:tc>
        <w:tc>
          <w:tcPr>
            <w:tcW w:w="1900" w:type="dxa"/>
            <w:noWrap/>
            <w:hideMark/>
          </w:tcPr>
          <w:p w14:paraId="40867243"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1155 Crest Dr</w:t>
            </w:r>
          </w:p>
        </w:tc>
        <w:tc>
          <w:tcPr>
            <w:tcW w:w="1220" w:type="dxa"/>
            <w:noWrap/>
            <w:hideMark/>
          </w:tcPr>
          <w:p w14:paraId="00DA4AF6"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517A71F1" w14:textId="400C963B"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61721BB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719D453E"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33</w:t>
            </w:r>
          </w:p>
        </w:tc>
        <w:tc>
          <w:tcPr>
            <w:tcW w:w="900" w:type="dxa"/>
            <w:noWrap/>
            <w:hideMark/>
          </w:tcPr>
          <w:p w14:paraId="39764399"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36</w:t>
            </w:r>
          </w:p>
        </w:tc>
      </w:tr>
      <w:tr w:rsidR="002B6F73" w:rsidRPr="003368C5" w14:paraId="27C34337"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2B292FE"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Edison Elementary</w:t>
            </w:r>
          </w:p>
        </w:tc>
        <w:tc>
          <w:tcPr>
            <w:tcW w:w="1900" w:type="dxa"/>
            <w:noWrap/>
            <w:hideMark/>
          </w:tcPr>
          <w:p w14:paraId="07BDDED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1328 E 22nd Ave</w:t>
            </w:r>
          </w:p>
        </w:tc>
        <w:tc>
          <w:tcPr>
            <w:tcW w:w="1220" w:type="dxa"/>
            <w:noWrap/>
            <w:hideMark/>
          </w:tcPr>
          <w:p w14:paraId="1A1A72F0"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3B827B3" w14:textId="26B0C6A8"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4AD7AE95"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4F515894"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33</w:t>
            </w:r>
          </w:p>
        </w:tc>
        <w:tc>
          <w:tcPr>
            <w:tcW w:w="900" w:type="dxa"/>
            <w:noWrap/>
            <w:hideMark/>
          </w:tcPr>
          <w:p w14:paraId="7EC0066B"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36</w:t>
            </w:r>
          </w:p>
        </w:tc>
      </w:tr>
      <w:tr w:rsidR="002B6F73" w:rsidRPr="003368C5" w14:paraId="58A9AF1E"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8F650B4"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Edgewood Elementary</w:t>
            </w:r>
          </w:p>
        </w:tc>
        <w:tc>
          <w:tcPr>
            <w:tcW w:w="1900" w:type="dxa"/>
            <w:noWrap/>
            <w:hideMark/>
          </w:tcPr>
          <w:p w14:paraId="6C82B3F3"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577 E 46th Ave</w:t>
            </w:r>
          </w:p>
        </w:tc>
        <w:tc>
          <w:tcPr>
            <w:tcW w:w="1220" w:type="dxa"/>
            <w:noWrap/>
            <w:hideMark/>
          </w:tcPr>
          <w:p w14:paraId="6D3E51B5"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AD18445" w14:textId="37AB59E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22CBF3C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0552FECB"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36</w:t>
            </w:r>
          </w:p>
        </w:tc>
        <w:tc>
          <w:tcPr>
            <w:tcW w:w="900" w:type="dxa"/>
            <w:noWrap/>
            <w:hideMark/>
          </w:tcPr>
          <w:p w14:paraId="5C0576C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39</w:t>
            </w:r>
          </w:p>
        </w:tc>
      </w:tr>
      <w:tr w:rsidR="002B6F73" w:rsidRPr="003368C5" w14:paraId="6CE5BABA"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0AFE60C"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Spencer Butt Middle School</w:t>
            </w:r>
          </w:p>
        </w:tc>
        <w:tc>
          <w:tcPr>
            <w:tcW w:w="1900" w:type="dxa"/>
            <w:noWrap/>
            <w:hideMark/>
          </w:tcPr>
          <w:p w14:paraId="77190D28"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500 E 43rd Ave</w:t>
            </w:r>
          </w:p>
        </w:tc>
        <w:tc>
          <w:tcPr>
            <w:tcW w:w="1220" w:type="dxa"/>
            <w:noWrap/>
            <w:hideMark/>
          </w:tcPr>
          <w:p w14:paraId="171ABD95"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77E7BA7E" w14:textId="23F1246B"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0FEA6AEA"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2F143F4B"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47</w:t>
            </w:r>
          </w:p>
        </w:tc>
        <w:tc>
          <w:tcPr>
            <w:tcW w:w="900" w:type="dxa"/>
            <w:noWrap/>
            <w:hideMark/>
          </w:tcPr>
          <w:p w14:paraId="36CCE123"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50</w:t>
            </w:r>
          </w:p>
        </w:tc>
      </w:tr>
      <w:tr w:rsidR="002B6F73" w:rsidRPr="003368C5" w14:paraId="353D66FA"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439688E"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Camas Ridge/Harris Elementary</w:t>
            </w:r>
          </w:p>
        </w:tc>
        <w:tc>
          <w:tcPr>
            <w:tcW w:w="1900" w:type="dxa"/>
            <w:noWrap/>
            <w:hideMark/>
          </w:tcPr>
          <w:p w14:paraId="696CFA82"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1150 E 29th Ave</w:t>
            </w:r>
          </w:p>
        </w:tc>
        <w:tc>
          <w:tcPr>
            <w:tcW w:w="1220" w:type="dxa"/>
            <w:noWrap/>
            <w:hideMark/>
          </w:tcPr>
          <w:p w14:paraId="14D32EC9"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4B69B88" w14:textId="576C74B2"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1A20">
              <w:rPr>
                <w:rFonts w:asciiTheme="minorHAnsi" w:hAnsiTheme="minorHAnsi" w:cstheme="minorHAnsi"/>
                <w:sz w:val="18"/>
                <w:szCs w:val="18"/>
              </w:rPr>
              <w:t>UG50</w:t>
            </w:r>
          </w:p>
        </w:tc>
        <w:tc>
          <w:tcPr>
            <w:tcW w:w="990" w:type="dxa"/>
            <w:noWrap/>
            <w:hideMark/>
          </w:tcPr>
          <w:p w14:paraId="6C7960F5"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07898BD2"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34</w:t>
            </w:r>
          </w:p>
        </w:tc>
        <w:tc>
          <w:tcPr>
            <w:tcW w:w="900" w:type="dxa"/>
            <w:noWrap/>
            <w:hideMark/>
          </w:tcPr>
          <w:p w14:paraId="42C5B1A9"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37</w:t>
            </w:r>
          </w:p>
        </w:tc>
      </w:tr>
      <w:tr w:rsidR="002B6F73" w:rsidRPr="003368C5" w14:paraId="1670921F" w14:textId="77777777" w:rsidTr="001A378A">
        <w:trPr>
          <w:trHeight w:val="480"/>
        </w:trPr>
        <w:tc>
          <w:tcPr>
            <w:cnfStyle w:val="001000000000" w:firstRow="0" w:lastRow="0" w:firstColumn="1" w:lastColumn="0" w:oddVBand="0" w:evenVBand="0" w:oddHBand="0" w:evenHBand="0" w:firstRowFirstColumn="0" w:firstRowLastColumn="0" w:lastRowFirstColumn="0" w:lastRowLastColumn="0"/>
            <w:tcW w:w="3100" w:type="dxa"/>
            <w:hideMark/>
          </w:tcPr>
          <w:p w14:paraId="0FA462B5"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Charlemagne/Parker Eastside Elementary</w:t>
            </w:r>
          </w:p>
        </w:tc>
        <w:tc>
          <w:tcPr>
            <w:tcW w:w="1900" w:type="dxa"/>
            <w:noWrap/>
            <w:hideMark/>
          </w:tcPr>
          <w:p w14:paraId="306B841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3875 Kincaid St</w:t>
            </w:r>
          </w:p>
        </w:tc>
        <w:tc>
          <w:tcPr>
            <w:tcW w:w="1220" w:type="dxa"/>
            <w:noWrap/>
            <w:hideMark/>
          </w:tcPr>
          <w:p w14:paraId="27B6FAAA"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31BB07DA" w14:textId="6448B12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6F29039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137BD06A"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32</w:t>
            </w:r>
          </w:p>
        </w:tc>
        <w:tc>
          <w:tcPr>
            <w:tcW w:w="900" w:type="dxa"/>
            <w:noWrap/>
            <w:hideMark/>
          </w:tcPr>
          <w:p w14:paraId="0FF71F1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35</w:t>
            </w:r>
          </w:p>
        </w:tc>
      </w:tr>
      <w:tr w:rsidR="002B6F73" w:rsidRPr="003368C5" w14:paraId="7E766EDF"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7A25DCA" w14:textId="0956130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lastRenderedPageBreak/>
              <w:t>Willagil</w:t>
            </w:r>
            <w:r w:rsidR="00A233A5">
              <w:rPr>
                <w:rFonts w:asciiTheme="minorHAnsi" w:hAnsiTheme="minorHAnsi" w:cstheme="minorHAnsi"/>
                <w:sz w:val="18"/>
                <w:szCs w:val="18"/>
              </w:rPr>
              <w:t>l</w:t>
            </w:r>
            <w:r w:rsidRPr="003368C5">
              <w:rPr>
                <w:rFonts w:asciiTheme="minorHAnsi" w:hAnsiTheme="minorHAnsi" w:cstheme="minorHAnsi"/>
                <w:sz w:val="18"/>
                <w:szCs w:val="18"/>
              </w:rPr>
              <w:t>espie Elementary</w:t>
            </w:r>
          </w:p>
        </w:tc>
        <w:tc>
          <w:tcPr>
            <w:tcW w:w="1900" w:type="dxa"/>
            <w:noWrap/>
            <w:hideMark/>
          </w:tcPr>
          <w:p w14:paraId="2AF506DE" w14:textId="108E9566"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1125 Willagil</w:t>
            </w:r>
            <w:r w:rsidR="003B10A1">
              <w:rPr>
                <w:rFonts w:asciiTheme="minorHAnsi" w:hAnsiTheme="minorHAnsi" w:cstheme="minorHAnsi"/>
                <w:sz w:val="18"/>
                <w:szCs w:val="18"/>
              </w:rPr>
              <w:t>l</w:t>
            </w:r>
            <w:r w:rsidRPr="003368C5">
              <w:rPr>
                <w:rFonts w:asciiTheme="minorHAnsi" w:hAnsiTheme="minorHAnsi" w:cstheme="minorHAnsi"/>
                <w:sz w:val="18"/>
                <w:szCs w:val="18"/>
              </w:rPr>
              <w:t>espie Rd</w:t>
            </w:r>
          </w:p>
        </w:tc>
        <w:tc>
          <w:tcPr>
            <w:tcW w:w="1220" w:type="dxa"/>
            <w:noWrap/>
            <w:hideMark/>
          </w:tcPr>
          <w:p w14:paraId="15154F7D"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6D9723E8" w14:textId="3059A680"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5A496FA5"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4E4CEA3A"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46</w:t>
            </w:r>
          </w:p>
        </w:tc>
        <w:tc>
          <w:tcPr>
            <w:tcW w:w="900" w:type="dxa"/>
            <w:noWrap/>
            <w:hideMark/>
          </w:tcPr>
          <w:p w14:paraId="77C29260"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49</w:t>
            </w:r>
          </w:p>
        </w:tc>
      </w:tr>
      <w:tr w:rsidR="002B6F73" w:rsidRPr="003368C5" w14:paraId="495F1619"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08866E9"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Buena Vista/Meadowlark Elementary</w:t>
            </w:r>
          </w:p>
        </w:tc>
        <w:tc>
          <w:tcPr>
            <w:tcW w:w="1900" w:type="dxa"/>
            <w:noWrap/>
            <w:hideMark/>
          </w:tcPr>
          <w:p w14:paraId="2BE0C2E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1500 Queens Way</w:t>
            </w:r>
          </w:p>
        </w:tc>
        <w:tc>
          <w:tcPr>
            <w:tcW w:w="1220" w:type="dxa"/>
            <w:noWrap/>
            <w:hideMark/>
          </w:tcPr>
          <w:p w14:paraId="68A1CB9E"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220D52FA" w14:textId="34D2F0D1"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74350DD8"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32610D2F"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40</w:t>
            </w:r>
          </w:p>
        </w:tc>
        <w:tc>
          <w:tcPr>
            <w:tcW w:w="900" w:type="dxa"/>
            <w:noWrap/>
            <w:hideMark/>
          </w:tcPr>
          <w:p w14:paraId="50438556"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43</w:t>
            </w:r>
          </w:p>
        </w:tc>
      </w:tr>
      <w:tr w:rsidR="002B6F73" w:rsidRPr="003368C5" w14:paraId="1AA4CF02" w14:textId="77777777" w:rsidTr="001A37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FDF9F76"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Monroe Middle School</w:t>
            </w:r>
          </w:p>
        </w:tc>
        <w:tc>
          <w:tcPr>
            <w:tcW w:w="1900" w:type="dxa"/>
            <w:noWrap/>
            <w:hideMark/>
          </w:tcPr>
          <w:p w14:paraId="20F55EAA"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2800 Bailey Ln</w:t>
            </w:r>
          </w:p>
        </w:tc>
        <w:tc>
          <w:tcPr>
            <w:tcW w:w="1220" w:type="dxa"/>
            <w:noWrap/>
            <w:hideMark/>
          </w:tcPr>
          <w:p w14:paraId="003D6FB6"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4FF34553" w14:textId="4ABFDE65"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42B76170"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1021D736"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52</w:t>
            </w:r>
          </w:p>
        </w:tc>
        <w:tc>
          <w:tcPr>
            <w:tcW w:w="900" w:type="dxa"/>
            <w:noWrap/>
            <w:hideMark/>
          </w:tcPr>
          <w:p w14:paraId="7D49FE11"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55</w:t>
            </w:r>
          </w:p>
        </w:tc>
      </w:tr>
      <w:tr w:rsidR="002B6F73" w:rsidRPr="003368C5" w14:paraId="71B8E05F" w14:textId="77777777" w:rsidTr="001A378A">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FA64AE1"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Gilham Elementary</w:t>
            </w:r>
          </w:p>
        </w:tc>
        <w:tc>
          <w:tcPr>
            <w:tcW w:w="1900" w:type="dxa"/>
            <w:noWrap/>
            <w:hideMark/>
          </w:tcPr>
          <w:p w14:paraId="69937AB1"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3307 Honeywood St</w:t>
            </w:r>
          </w:p>
        </w:tc>
        <w:tc>
          <w:tcPr>
            <w:tcW w:w="1220" w:type="dxa"/>
            <w:noWrap/>
            <w:hideMark/>
          </w:tcPr>
          <w:p w14:paraId="59D6DA26" w14:textId="77777777"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227BDBB1" w14:textId="17333694" w:rsidR="002B6F73" w:rsidRPr="003368C5" w:rsidRDefault="002B6F73" w:rsidP="002B6F7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04A7E0C2"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3</w:t>
            </w:r>
          </w:p>
        </w:tc>
        <w:tc>
          <w:tcPr>
            <w:tcW w:w="990" w:type="dxa"/>
            <w:noWrap/>
            <w:hideMark/>
          </w:tcPr>
          <w:p w14:paraId="37662295"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51</w:t>
            </w:r>
          </w:p>
        </w:tc>
        <w:tc>
          <w:tcPr>
            <w:tcW w:w="900" w:type="dxa"/>
            <w:noWrap/>
            <w:hideMark/>
          </w:tcPr>
          <w:p w14:paraId="64497921" w14:textId="77777777" w:rsidR="002B6F73" w:rsidRPr="003368C5" w:rsidRDefault="002B6F73" w:rsidP="002B6F7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54</w:t>
            </w:r>
          </w:p>
        </w:tc>
      </w:tr>
      <w:tr w:rsidR="002B6F73" w:rsidRPr="003368C5" w14:paraId="177D92F2" w14:textId="77777777" w:rsidTr="001A378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C84803D" w14:textId="77777777" w:rsidR="002B6F73" w:rsidRPr="003368C5" w:rsidRDefault="002B6F73" w:rsidP="002B6F73">
            <w:pPr>
              <w:spacing w:after="0"/>
              <w:jc w:val="left"/>
              <w:rPr>
                <w:rFonts w:asciiTheme="minorHAnsi" w:hAnsiTheme="minorHAnsi" w:cstheme="minorHAnsi"/>
                <w:sz w:val="18"/>
                <w:szCs w:val="18"/>
              </w:rPr>
            </w:pPr>
            <w:r w:rsidRPr="003368C5">
              <w:rPr>
                <w:rFonts w:asciiTheme="minorHAnsi" w:hAnsiTheme="minorHAnsi" w:cstheme="minorHAnsi"/>
                <w:sz w:val="18"/>
                <w:szCs w:val="18"/>
              </w:rPr>
              <w:t>Bailey Hill Elementary</w:t>
            </w:r>
          </w:p>
        </w:tc>
        <w:tc>
          <w:tcPr>
            <w:tcW w:w="1900" w:type="dxa"/>
            <w:hideMark/>
          </w:tcPr>
          <w:p w14:paraId="62389B5F"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2295 Four Oaks Grange Rd.</w:t>
            </w:r>
          </w:p>
        </w:tc>
        <w:tc>
          <w:tcPr>
            <w:tcW w:w="1220" w:type="dxa"/>
            <w:noWrap/>
            <w:hideMark/>
          </w:tcPr>
          <w:p w14:paraId="30AD64FA" w14:textId="77777777"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Eugene</w:t>
            </w:r>
          </w:p>
        </w:tc>
        <w:tc>
          <w:tcPr>
            <w:tcW w:w="1335" w:type="dxa"/>
            <w:noWrap/>
            <w:hideMark/>
          </w:tcPr>
          <w:p w14:paraId="0707A005" w14:textId="75F02B89" w:rsidR="002B6F73" w:rsidRPr="003368C5" w:rsidRDefault="002B6F73" w:rsidP="002B6F7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E6339">
              <w:rPr>
                <w:rFonts w:asciiTheme="minorHAnsi" w:hAnsiTheme="minorHAnsi" w:cstheme="minorHAnsi"/>
                <w:sz w:val="18"/>
                <w:szCs w:val="18"/>
              </w:rPr>
              <w:t>UG50</w:t>
            </w:r>
          </w:p>
        </w:tc>
        <w:tc>
          <w:tcPr>
            <w:tcW w:w="990" w:type="dxa"/>
            <w:noWrap/>
            <w:hideMark/>
          </w:tcPr>
          <w:p w14:paraId="4A928116"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w:t>
            </w:r>
          </w:p>
        </w:tc>
        <w:tc>
          <w:tcPr>
            <w:tcW w:w="990" w:type="dxa"/>
            <w:noWrap/>
            <w:hideMark/>
          </w:tcPr>
          <w:p w14:paraId="716EF557"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11</w:t>
            </w:r>
          </w:p>
        </w:tc>
        <w:tc>
          <w:tcPr>
            <w:tcW w:w="900" w:type="dxa"/>
            <w:noWrap/>
            <w:hideMark/>
          </w:tcPr>
          <w:p w14:paraId="48C70E54" w14:textId="77777777" w:rsidR="002B6F73" w:rsidRPr="003368C5" w:rsidRDefault="002B6F73" w:rsidP="002B6F7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8C5">
              <w:rPr>
                <w:rFonts w:asciiTheme="minorHAnsi" w:hAnsiTheme="minorHAnsi" w:cstheme="minorHAnsi"/>
                <w:sz w:val="18"/>
                <w:szCs w:val="18"/>
              </w:rPr>
              <w:t>12</w:t>
            </w:r>
          </w:p>
        </w:tc>
      </w:tr>
      <w:tr w:rsidR="00F363DA" w:rsidRPr="003368C5" w14:paraId="2EDEE59F" w14:textId="77777777" w:rsidTr="001A378A">
        <w:trPr>
          <w:trHeight w:val="287"/>
        </w:trPr>
        <w:tc>
          <w:tcPr>
            <w:cnfStyle w:val="001000000000" w:firstRow="0" w:lastRow="0" w:firstColumn="1" w:lastColumn="0" w:oddVBand="0" w:evenVBand="0" w:oddHBand="0" w:evenHBand="0" w:firstRowFirstColumn="0" w:firstRowLastColumn="0" w:lastRowFirstColumn="0" w:lastRowLastColumn="0"/>
            <w:tcW w:w="3100" w:type="dxa"/>
            <w:noWrap/>
          </w:tcPr>
          <w:p w14:paraId="6E17C520" w14:textId="77777777" w:rsidR="00F363DA" w:rsidRPr="00580102" w:rsidRDefault="00F363DA" w:rsidP="003368C5">
            <w:pPr>
              <w:spacing w:after="0"/>
              <w:jc w:val="left"/>
              <w:rPr>
                <w:rFonts w:asciiTheme="minorHAnsi" w:hAnsiTheme="minorHAnsi" w:cstheme="minorHAnsi"/>
                <w:sz w:val="18"/>
                <w:szCs w:val="18"/>
              </w:rPr>
            </w:pPr>
          </w:p>
        </w:tc>
        <w:tc>
          <w:tcPr>
            <w:tcW w:w="1900" w:type="dxa"/>
          </w:tcPr>
          <w:p w14:paraId="20F24D3F" w14:textId="77777777" w:rsidR="00F363DA" w:rsidRPr="00580102" w:rsidRDefault="00F363DA"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0" w:type="dxa"/>
            <w:noWrap/>
          </w:tcPr>
          <w:p w14:paraId="0A8A1DAA" w14:textId="77777777" w:rsidR="00F363DA" w:rsidRPr="00580102" w:rsidRDefault="00F363DA"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35" w:type="dxa"/>
            <w:noWrap/>
          </w:tcPr>
          <w:p w14:paraId="6FA0C9F0" w14:textId="0ECB382E" w:rsidR="00F363DA" w:rsidRPr="00580102" w:rsidRDefault="00AA0DCB" w:rsidP="003368C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Site Totals</w:t>
            </w:r>
          </w:p>
        </w:tc>
        <w:tc>
          <w:tcPr>
            <w:tcW w:w="990" w:type="dxa"/>
            <w:noWrap/>
          </w:tcPr>
          <w:p w14:paraId="066FEB76" w14:textId="3515A8A5" w:rsidR="00F363DA" w:rsidRPr="00580102" w:rsidRDefault="00AA0DCB"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237</w:t>
            </w:r>
          </w:p>
        </w:tc>
        <w:tc>
          <w:tcPr>
            <w:tcW w:w="990" w:type="dxa"/>
            <w:noWrap/>
          </w:tcPr>
          <w:p w14:paraId="0EA8B74E" w14:textId="621D4DC4" w:rsidR="00F363DA" w:rsidRPr="00580102" w:rsidRDefault="00AA0DCB"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2171</w:t>
            </w:r>
          </w:p>
        </w:tc>
        <w:tc>
          <w:tcPr>
            <w:tcW w:w="900" w:type="dxa"/>
            <w:noWrap/>
          </w:tcPr>
          <w:p w14:paraId="798CEFF8" w14:textId="6A1EE499" w:rsidR="00F363DA" w:rsidRPr="00580102" w:rsidRDefault="00AA0DCB" w:rsidP="003368C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580102">
              <w:rPr>
                <w:rFonts w:asciiTheme="minorHAnsi" w:hAnsiTheme="minorHAnsi" w:cstheme="minorHAnsi"/>
                <w:b/>
                <w:bCs/>
                <w:sz w:val="18"/>
                <w:szCs w:val="18"/>
              </w:rPr>
              <w:t>2408</w:t>
            </w:r>
          </w:p>
        </w:tc>
      </w:tr>
    </w:tbl>
    <w:p w14:paraId="3B28FFF3" w14:textId="298AA5E3" w:rsidR="004D567D" w:rsidRDefault="004D567D" w:rsidP="001D56A9">
      <w:pPr>
        <w:rPr>
          <w:bCs/>
          <w:iCs/>
          <w:color w:val="000000" w:themeColor="text1"/>
          <w:sz w:val="22"/>
          <w:szCs w:val="22"/>
        </w:rPr>
      </w:pPr>
    </w:p>
    <w:tbl>
      <w:tblPr>
        <w:tblStyle w:val="GridTable4-Accent5"/>
        <w:tblW w:w="10920" w:type="dxa"/>
        <w:tblLook w:val="04A0" w:firstRow="1" w:lastRow="0" w:firstColumn="1" w:lastColumn="0" w:noHBand="0" w:noVBand="1"/>
      </w:tblPr>
      <w:tblGrid>
        <w:gridCol w:w="3100"/>
        <w:gridCol w:w="1900"/>
        <w:gridCol w:w="1220"/>
        <w:gridCol w:w="1440"/>
        <w:gridCol w:w="780"/>
        <w:gridCol w:w="860"/>
        <w:gridCol w:w="1620"/>
      </w:tblGrid>
      <w:tr w:rsidR="008B5585" w:rsidRPr="008B5585" w14:paraId="6BC02C95" w14:textId="77777777" w:rsidTr="00684A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0" w:type="dxa"/>
            <w:gridSpan w:val="7"/>
            <w:noWrap/>
            <w:vAlign w:val="center"/>
            <w:hideMark/>
          </w:tcPr>
          <w:p w14:paraId="30D4B8BE" w14:textId="77777777" w:rsidR="008B5585" w:rsidRPr="008B5585" w:rsidRDefault="008B5585" w:rsidP="008B5585">
            <w:pPr>
              <w:jc w:val="center"/>
              <w:rPr>
                <w:iCs/>
                <w:sz w:val="18"/>
                <w:szCs w:val="18"/>
              </w:rPr>
            </w:pPr>
            <w:r w:rsidRPr="008B5585">
              <w:rPr>
                <w:iCs/>
                <w:sz w:val="18"/>
                <w:szCs w:val="18"/>
              </w:rPr>
              <w:t>Lane ESD Port Counts</w:t>
            </w:r>
          </w:p>
        </w:tc>
      </w:tr>
      <w:tr w:rsidR="001A50DF" w:rsidRPr="008B5585" w14:paraId="2EA4F412"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7086AAFD" w14:textId="6C645EBC" w:rsidR="001A50DF" w:rsidRPr="008B5585" w:rsidRDefault="001A50DF" w:rsidP="001A50DF">
            <w:pPr>
              <w:rPr>
                <w:iCs/>
                <w:color w:val="000000" w:themeColor="text1"/>
                <w:sz w:val="18"/>
                <w:szCs w:val="18"/>
              </w:rPr>
            </w:pPr>
            <w:r w:rsidRPr="00580102">
              <w:rPr>
                <w:rFonts w:asciiTheme="minorHAnsi" w:hAnsiTheme="minorHAnsi" w:cstheme="minorHAnsi"/>
                <w:sz w:val="18"/>
                <w:szCs w:val="18"/>
              </w:rPr>
              <w:t>Site</w:t>
            </w:r>
          </w:p>
        </w:tc>
        <w:tc>
          <w:tcPr>
            <w:tcW w:w="1900" w:type="dxa"/>
            <w:noWrap/>
          </w:tcPr>
          <w:p w14:paraId="795AA5AA" w14:textId="61935532"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Address</w:t>
            </w:r>
          </w:p>
        </w:tc>
        <w:tc>
          <w:tcPr>
            <w:tcW w:w="1220" w:type="dxa"/>
            <w:noWrap/>
          </w:tcPr>
          <w:p w14:paraId="25927168" w14:textId="6C38459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City</w:t>
            </w:r>
          </w:p>
        </w:tc>
        <w:tc>
          <w:tcPr>
            <w:tcW w:w="1440" w:type="dxa"/>
            <w:noWrap/>
          </w:tcPr>
          <w:p w14:paraId="7E1565FD" w14:textId="45D2974F"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System Type</w:t>
            </w:r>
          </w:p>
        </w:tc>
        <w:tc>
          <w:tcPr>
            <w:tcW w:w="780" w:type="dxa"/>
            <w:noWrap/>
          </w:tcPr>
          <w:p w14:paraId="15F6987E" w14:textId="3B038971"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Trunks</w:t>
            </w:r>
          </w:p>
        </w:tc>
        <w:tc>
          <w:tcPr>
            <w:tcW w:w="860" w:type="dxa"/>
            <w:noWrap/>
          </w:tcPr>
          <w:p w14:paraId="3044DDBC" w14:textId="11BC826E"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Stations</w:t>
            </w:r>
          </w:p>
        </w:tc>
        <w:tc>
          <w:tcPr>
            <w:tcW w:w="1620" w:type="dxa"/>
            <w:noWrap/>
          </w:tcPr>
          <w:p w14:paraId="5CFB4578" w14:textId="07E4694A"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Total Ports</w:t>
            </w:r>
          </w:p>
        </w:tc>
      </w:tr>
      <w:tr w:rsidR="001A50DF" w:rsidRPr="008B5585" w14:paraId="07DF762B"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7B4EFC" w14:textId="77777777" w:rsidR="001A50DF" w:rsidRPr="008B5585" w:rsidRDefault="001A50DF" w:rsidP="001A50DF">
            <w:pPr>
              <w:rPr>
                <w:iCs/>
                <w:color w:val="000000" w:themeColor="text1"/>
                <w:sz w:val="18"/>
                <w:szCs w:val="18"/>
              </w:rPr>
            </w:pPr>
            <w:r w:rsidRPr="008B5585">
              <w:rPr>
                <w:iCs/>
                <w:color w:val="000000" w:themeColor="text1"/>
                <w:sz w:val="18"/>
                <w:szCs w:val="18"/>
              </w:rPr>
              <w:t>Lane ESD</w:t>
            </w:r>
          </w:p>
        </w:tc>
        <w:tc>
          <w:tcPr>
            <w:tcW w:w="1900" w:type="dxa"/>
            <w:noWrap/>
            <w:hideMark/>
          </w:tcPr>
          <w:p w14:paraId="0391E0F5"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1200 HWY 99 N.</w:t>
            </w:r>
          </w:p>
        </w:tc>
        <w:tc>
          <w:tcPr>
            <w:tcW w:w="1220" w:type="dxa"/>
            <w:noWrap/>
            <w:hideMark/>
          </w:tcPr>
          <w:p w14:paraId="0E6FCE74"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Eugene</w:t>
            </w:r>
          </w:p>
        </w:tc>
        <w:tc>
          <w:tcPr>
            <w:tcW w:w="1440" w:type="dxa"/>
            <w:noWrap/>
            <w:hideMark/>
          </w:tcPr>
          <w:p w14:paraId="724FFB80"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9300</w:t>
            </w:r>
          </w:p>
        </w:tc>
        <w:tc>
          <w:tcPr>
            <w:tcW w:w="780" w:type="dxa"/>
            <w:noWrap/>
            <w:hideMark/>
          </w:tcPr>
          <w:p w14:paraId="017042A8"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23</w:t>
            </w:r>
          </w:p>
        </w:tc>
        <w:tc>
          <w:tcPr>
            <w:tcW w:w="860" w:type="dxa"/>
            <w:noWrap/>
            <w:hideMark/>
          </w:tcPr>
          <w:p w14:paraId="4AB9E2E6"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157</w:t>
            </w:r>
          </w:p>
        </w:tc>
        <w:tc>
          <w:tcPr>
            <w:tcW w:w="1620" w:type="dxa"/>
            <w:noWrap/>
            <w:hideMark/>
          </w:tcPr>
          <w:p w14:paraId="5842706A"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180</w:t>
            </w:r>
          </w:p>
        </w:tc>
      </w:tr>
      <w:tr w:rsidR="001A50DF" w:rsidRPr="008B5585" w14:paraId="55146F48"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2C4F310" w14:textId="77777777" w:rsidR="001A50DF" w:rsidRPr="008B5585" w:rsidRDefault="001A50DF" w:rsidP="001A50DF">
            <w:pPr>
              <w:rPr>
                <w:iCs/>
                <w:color w:val="000000" w:themeColor="text1"/>
                <w:sz w:val="18"/>
                <w:szCs w:val="18"/>
              </w:rPr>
            </w:pPr>
            <w:r w:rsidRPr="008B5585">
              <w:rPr>
                <w:iCs/>
                <w:color w:val="000000" w:themeColor="text1"/>
                <w:sz w:val="18"/>
                <w:szCs w:val="18"/>
              </w:rPr>
              <w:t xml:space="preserve">Lane ESD Westmorland  </w:t>
            </w:r>
          </w:p>
        </w:tc>
        <w:tc>
          <w:tcPr>
            <w:tcW w:w="1900" w:type="dxa"/>
            <w:noWrap/>
            <w:hideMark/>
          </w:tcPr>
          <w:p w14:paraId="78AD836D" w14:textId="7777777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1717 City View St</w:t>
            </w:r>
          </w:p>
        </w:tc>
        <w:tc>
          <w:tcPr>
            <w:tcW w:w="1220" w:type="dxa"/>
            <w:noWrap/>
            <w:hideMark/>
          </w:tcPr>
          <w:p w14:paraId="3397EBE7" w14:textId="7777777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Eugene</w:t>
            </w:r>
          </w:p>
        </w:tc>
        <w:tc>
          <w:tcPr>
            <w:tcW w:w="1440" w:type="dxa"/>
            <w:noWrap/>
            <w:hideMark/>
          </w:tcPr>
          <w:p w14:paraId="6641C7C5" w14:textId="590E3BDF"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930</w:t>
            </w:r>
            <w:r>
              <w:rPr>
                <w:bCs/>
                <w:iCs/>
                <w:color w:val="000000" w:themeColor="text1"/>
                <w:sz w:val="18"/>
                <w:szCs w:val="18"/>
              </w:rPr>
              <w:t xml:space="preserve">0 </w:t>
            </w:r>
            <w:r w:rsidRPr="008B5585">
              <w:rPr>
                <w:bCs/>
                <w:iCs/>
                <w:color w:val="000000" w:themeColor="text1"/>
                <w:sz w:val="18"/>
                <w:szCs w:val="18"/>
              </w:rPr>
              <w:t>Remote Shel</w:t>
            </w:r>
            <w:r>
              <w:rPr>
                <w:bCs/>
                <w:iCs/>
                <w:color w:val="000000" w:themeColor="text1"/>
                <w:sz w:val="18"/>
                <w:szCs w:val="18"/>
              </w:rPr>
              <w:t>f</w:t>
            </w:r>
          </w:p>
        </w:tc>
        <w:tc>
          <w:tcPr>
            <w:tcW w:w="780" w:type="dxa"/>
            <w:noWrap/>
            <w:hideMark/>
          </w:tcPr>
          <w:p w14:paraId="0499BC04" w14:textId="7777777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6</w:t>
            </w:r>
          </w:p>
        </w:tc>
        <w:tc>
          <w:tcPr>
            <w:tcW w:w="860" w:type="dxa"/>
            <w:noWrap/>
            <w:hideMark/>
          </w:tcPr>
          <w:p w14:paraId="18CEAB10" w14:textId="7777777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22</w:t>
            </w:r>
          </w:p>
        </w:tc>
        <w:tc>
          <w:tcPr>
            <w:tcW w:w="1620" w:type="dxa"/>
            <w:noWrap/>
            <w:hideMark/>
          </w:tcPr>
          <w:p w14:paraId="4B8554D6" w14:textId="77777777" w:rsidR="001A50DF" w:rsidRPr="008B5585" w:rsidRDefault="001A50DF" w:rsidP="001A50DF">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8B5585">
              <w:rPr>
                <w:bCs/>
                <w:iCs/>
                <w:color w:val="000000" w:themeColor="text1"/>
                <w:sz w:val="18"/>
                <w:szCs w:val="18"/>
              </w:rPr>
              <w:t>28</w:t>
            </w:r>
          </w:p>
        </w:tc>
      </w:tr>
      <w:tr w:rsidR="001A50DF" w:rsidRPr="008B5585" w14:paraId="226411F1"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0BFDF952" w14:textId="77777777" w:rsidR="001A50DF" w:rsidRPr="008B5585" w:rsidRDefault="001A50DF" w:rsidP="001A50DF">
            <w:pPr>
              <w:rPr>
                <w:iCs/>
                <w:color w:val="000000" w:themeColor="text1"/>
                <w:sz w:val="18"/>
                <w:szCs w:val="18"/>
              </w:rPr>
            </w:pPr>
          </w:p>
        </w:tc>
        <w:tc>
          <w:tcPr>
            <w:tcW w:w="1900" w:type="dxa"/>
            <w:noWrap/>
          </w:tcPr>
          <w:p w14:paraId="2952824D"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p>
        </w:tc>
        <w:tc>
          <w:tcPr>
            <w:tcW w:w="1220" w:type="dxa"/>
            <w:noWrap/>
          </w:tcPr>
          <w:p w14:paraId="5D5D90B3"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p>
        </w:tc>
        <w:tc>
          <w:tcPr>
            <w:tcW w:w="1440" w:type="dxa"/>
            <w:noWrap/>
          </w:tcPr>
          <w:p w14:paraId="6984FCDD"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8B5585">
              <w:rPr>
                <w:b/>
                <w:bCs/>
                <w:iCs/>
                <w:color w:val="000000" w:themeColor="text1"/>
                <w:sz w:val="18"/>
                <w:szCs w:val="18"/>
              </w:rPr>
              <w:t>Site Totals</w:t>
            </w:r>
          </w:p>
        </w:tc>
        <w:tc>
          <w:tcPr>
            <w:tcW w:w="780" w:type="dxa"/>
            <w:noWrap/>
          </w:tcPr>
          <w:p w14:paraId="2DE5A252"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8B5585">
              <w:rPr>
                <w:b/>
                <w:bCs/>
                <w:iCs/>
                <w:color w:val="000000" w:themeColor="text1"/>
                <w:sz w:val="18"/>
                <w:szCs w:val="18"/>
              </w:rPr>
              <w:t>29</w:t>
            </w:r>
          </w:p>
        </w:tc>
        <w:tc>
          <w:tcPr>
            <w:tcW w:w="860" w:type="dxa"/>
            <w:noWrap/>
          </w:tcPr>
          <w:p w14:paraId="5D90FD2D"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8B5585">
              <w:rPr>
                <w:b/>
                <w:bCs/>
                <w:iCs/>
                <w:color w:val="000000" w:themeColor="text1"/>
                <w:sz w:val="18"/>
                <w:szCs w:val="18"/>
              </w:rPr>
              <w:t>179</w:t>
            </w:r>
          </w:p>
        </w:tc>
        <w:tc>
          <w:tcPr>
            <w:tcW w:w="1620" w:type="dxa"/>
            <w:noWrap/>
          </w:tcPr>
          <w:p w14:paraId="1E4D9BF0" w14:textId="77777777" w:rsidR="001A50DF" w:rsidRPr="008B5585" w:rsidRDefault="001A50DF" w:rsidP="001A50DF">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8B5585">
              <w:rPr>
                <w:b/>
                <w:bCs/>
                <w:iCs/>
                <w:color w:val="000000" w:themeColor="text1"/>
                <w:sz w:val="18"/>
                <w:szCs w:val="18"/>
              </w:rPr>
              <w:t>208</w:t>
            </w:r>
          </w:p>
        </w:tc>
      </w:tr>
    </w:tbl>
    <w:p w14:paraId="470AB2C2" w14:textId="178E4C7D" w:rsidR="008B5585" w:rsidRDefault="008B5585" w:rsidP="001D56A9">
      <w:pPr>
        <w:rPr>
          <w:bCs/>
          <w:iCs/>
          <w:color w:val="000000" w:themeColor="text1"/>
          <w:sz w:val="22"/>
          <w:szCs w:val="22"/>
        </w:rPr>
      </w:pPr>
    </w:p>
    <w:tbl>
      <w:tblPr>
        <w:tblStyle w:val="GridTable4-Accent5"/>
        <w:tblW w:w="10920" w:type="dxa"/>
        <w:tblLook w:val="04A0" w:firstRow="1" w:lastRow="0" w:firstColumn="1" w:lastColumn="0" w:noHBand="0" w:noVBand="1"/>
      </w:tblPr>
      <w:tblGrid>
        <w:gridCol w:w="3100"/>
        <w:gridCol w:w="1900"/>
        <w:gridCol w:w="1220"/>
        <w:gridCol w:w="1440"/>
        <w:gridCol w:w="780"/>
        <w:gridCol w:w="860"/>
        <w:gridCol w:w="1620"/>
      </w:tblGrid>
      <w:tr w:rsidR="008B5585" w:rsidRPr="008B5585" w14:paraId="19208B84" w14:textId="77777777" w:rsidTr="00684A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0" w:type="dxa"/>
            <w:gridSpan w:val="7"/>
            <w:noWrap/>
            <w:hideMark/>
          </w:tcPr>
          <w:p w14:paraId="51B147E9" w14:textId="77777777" w:rsidR="008B5585" w:rsidRPr="008B5585" w:rsidRDefault="008B5585" w:rsidP="00B92655">
            <w:pPr>
              <w:jc w:val="center"/>
              <w:rPr>
                <w:iCs/>
                <w:sz w:val="22"/>
                <w:szCs w:val="22"/>
              </w:rPr>
            </w:pPr>
            <w:r w:rsidRPr="008B5585">
              <w:rPr>
                <w:iCs/>
                <w:sz w:val="18"/>
                <w:szCs w:val="18"/>
              </w:rPr>
              <w:t>Lane Community College Port Counts</w:t>
            </w:r>
          </w:p>
        </w:tc>
      </w:tr>
      <w:tr w:rsidR="00ED1FC6" w:rsidRPr="008B5585" w14:paraId="40F6CCFB"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050CCA06" w14:textId="1590EC3B" w:rsidR="00ED1FC6" w:rsidRPr="008B5585" w:rsidRDefault="00ED1FC6" w:rsidP="00ED1FC6">
            <w:pPr>
              <w:rPr>
                <w:rFonts w:asciiTheme="minorHAnsi" w:hAnsiTheme="minorHAnsi" w:cstheme="minorHAnsi"/>
                <w:iCs/>
                <w:color w:val="000000" w:themeColor="text1"/>
                <w:sz w:val="18"/>
                <w:szCs w:val="18"/>
              </w:rPr>
            </w:pPr>
            <w:r w:rsidRPr="00580102">
              <w:rPr>
                <w:rFonts w:asciiTheme="minorHAnsi" w:hAnsiTheme="minorHAnsi" w:cstheme="minorHAnsi"/>
                <w:sz w:val="18"/>
                <w:szCs w:val="18"/>
              </w:rPr>
              <w:t>Site</w:t>
            </w:r>
          </w:p>
        </w:tc>
        <w:tc>
          <w:tcPr>
            <w:tcW w:w="1900" w:type="dxa"/>
            <w:noWrap/>
          </w:tcPr>
          <w:p w14:paraId="56AEF489" w14:textId="73C36301"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Address</w:t>
            </w:r>
          </w:p>
        </w:tc>
        <w:tc>
          <w:tcPr>
            <w:tcW w:w="1220" w:type="dxa"/>
            <w:noWrap/>
          </w:tcPr>
          <w:p w14:paraId="10E819FE" w14:textId="29BA2553"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City</w:t>
            </w:r>
          </w:p>
        </w:tc>
        <w:tc>
          <w:tcPr>
            <w:tcW w:w="1440" w:type="dxa"/>
            <w:noWrap/>
          </w:tcPr>
          <w:p w14:paraId="3339E02B" w14:textId="65369813"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System Type</w:t>
            </w:r>
          </w:p>
        </w:tc>
        <w:tc>
          <w:tcPr>
            <w:tcW w:w="780" w:type="dxa"/>
            <w:noWrap/>
          </w:tcPr>
          <w:p w14:paraId="4E59A29E" w14:textId="7A74F035"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Trunks</w:t>
            </w:r>
          </w:p>
        </w:tc>
        <w:tc>
          <w:tcPr>
            <w:tcW w:w="860" w:type="dxa"/>
            <w:noWrap/>
          </w:tcPr>
          <w:p w14:paraId="5FC06ECC" w14:textId="73302340"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Stations</w:t>
            </w:r>
          </w:p>
        </w:tc>
        <w:tc>
          <w:tcPr>
            <w:tcW w:w="1620" w:type="dxa"/>
            <w:noWrap/>
          </w:tcPr>
          <w:p w14:paraId="74677B6C" w14:textId="18C55426" w:rsidR="00ED1FC6" w:rsidRPr="008B5585" w:rsidRDefault="00ED1FC6" w:rsidP="00ED1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580102">
              <w:rPr>
                <w:rFonts w:asciiTheme="minorHAnsi" w:hAnsiTheme="minorHAnsi" w:cstheme="minorHAnsi"/>
                <w:b/>
                <w:bCs/>
                <w:sz w:val="18"/>
                <w:szCs w:val="18"/>
              </w:rPr>
              <w:t>Total Ports</w:t>
            </w:r>
          </w:p>
        </w:tc>
      </w:tr>
      <w:tr w:rsidR="008B5585" w:rsidRPr="008B5585" w14:paraId="3F0B8EE6"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0950094"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Community College</w:t>
            </w:r>
          </w:p>
        </w:tc>
        <w:tc>
          <w:tcPr>
            <w:tcW w:w="1900" w:type="dxa"/>
            <w:noWrap/>
            <w:hideMark/>
          </w:tcPr>
          <w:p w14:paraId="3F43D50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4000 E 30th Ave</w:t>
            </w:r>
          </w:p>
        </w:tc>
        <w:tc>
          <w:tcPr>
            <w:tcW w:w="1220" w:type="dxa"/>
            <w:noWrap/>
            <w:hideMark/>
          </w:tcPr>
          <w:p w14:paraId="28504E4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2BD7C061"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SV9500</w:t>
            </w:r>
          </w:p>
          <w:p w14:paraId="0EFC00C3"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p>
        </w:tc>
        <w:tc>
          <w:tcPr>
            <w:tcW w:w="780" w:type="dxa"/>
            <w:noWrap/>
            <w:hideMark/>
          </w:tcPr>
          <w:p w14:paraId="74B6032A"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279</w:t>
            </w:r>
          </w:p>
        </w:tc>
        <w:tc>
          <w:tcPr>
            <w:tcW w:w="860" w:type="dxa"/>
            <w:noWrap/>
            <w:hideMark/>
          </w:tcPr>
          <w:p w14:paraId="05A469A8"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1476</w:t>
            </w:r>
          </w:p>
        </w:tc>
        <w:tc>
          <w:tcPr>
            <w:tcW w:w="1620" w:type="dxa"/>
            <w:noWrap/>
            <w:hideMark/>
          </w:tcPr>
          <w:p w14:paraId="0F760E34"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1755</w:t>
            </w:r>
          </w:p>
        </w:tc>
      </w:tr>
      <w:tr w:rsidR="008B5585" w:rsidRPr="008B5585" w14:paraId="6453B3AB"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975D543" w14:textId="5CAB2D3D"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w:t>
            </w:r>
            <w:r w:rsidR="00B92655" w:rsidRPr="001A7294">
              <w:rPr>
                <w:rFonts w:asciiTheme="minorHAnsi" w:hAnsiTheme="minorHAnsi" w:cstheme="minorHAnsi"/>
                <w:iCs/>
                <w:color w:val="000000" w:themeColor="text1"/>
                <w:sz w:val="18"/>
                <w:szCs w:val="18"/>
              </w:rPr>
              <w:t>e</w:t>
            </w:r>
            <w:r w:rsidRPr="008B5585">
              <w:rPr>
                <w:rFonts w:asciiTheme="minorHAnsi" w:hAnsiTheme="minorHAnsi" w:cstheme="minorHAnsi"/>
                <w:iCs/>
                <w:color w:val="000000" w:themeColor="text1"/>
                <w:sz w:val="18"/>
                <w:szCs w:val="18"/>
              </w:rPr>
              <w:t xml:space="preserve"> C.C. Flight Technology</w:t>
            </w:r>
          </w:p>
        </w:tc>
        <w:tc>
          <w:tcPr>
            <w:tcW w:w="1900" w:type="dxa"/>
            <w:noWrap/>
            <w:hideMark/>
          </w:tcPr>
          <w:p w14:paraId="78833EA8"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28715 Airport Rd</w:t>
            </w:r>
          </w:p>
        </w:tc>
        <w:tc>
          <w:tcPr>
            <w:tcW w:w="1220" w:type="dxa"/>
            <w:noWrap/>
            <w:hideMark/>
          </w:tcPr>
          <w:p w14:paraId="5E07B2A2"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685CD793"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4CC723BA"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14</w:t>
            </w:r>
          </w:p>
        </w:tc>
        <w:tc>
          <w:tcPr>
            <w:tcW w:w="860" w:type="dxa"/>
            <w:noWrap/>
            <w:hideMark/>
          </w:tcPr>
          <w:p w14:paraId="0EB2840B"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24</w:t>
            </w:r>
          </w:p>
        </w:tc>
        <w:tc>
          <w:tcPr>
            <w:tcW w:w="1620" w:type="dxa"/>
            <w:noWrap/>
            <w:hideMark/>
          </w:tcPr>
          <w:p w14:paraId="71805BEE"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38</w:t>
            </w:r>
          </w:p>
        </w:tc>
      </w:tr>
      <w:tr w:rsidR="008B5585" w:rsidRPr="008B5585" w14:paraId="0C485B40"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208AD9"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C.C. Florence</w:t>
            </w:r>
          </w:p>
        </w:tc>
        <w:tc>
          <w:tcPr>
            <w:tcW w:w="1900" w:type="dxa"/>
            <w:noWrap/>
            <w:hideMark/>
          </w:tcPr>
          <w:p w14:paraId="4D7B9DF8"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3149 Oak St</w:t>
            </w:r>
          </w:p>
        </w:tc>
        <w:tc>
          <w:tcPr>
            <w:tcW w:w="1220" w:type="dxa"/>
            <w:noWrap/>
            <w:hideMark/>
          </w:tcPr>
          <w:p w14:paraId="1A6805BE"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Florence</w:t>
            </w:r>
          </w:p>
        </w:tc>
        <w:tc>
          <w:tcPr>
            <w:tcW w:w="1440" w:type="dxa"/>
            <w:noWrap/>
            <w:hideMark/>
          </w:tcPr>
          <w:p w14:paraId="23B10AEA"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59FC7205"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27</w:t>
            </w:r>
          </w:p>
        </w:tc>
        <w:tc>
          <w:tcPr>
            <w:tcW w:w="860" w:type="dxa"/>
            <w:noWrap/>
            <w:hideMark/>
          </w:tcPr>
          <w:p w14:paraId="44AF20CD"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18</w:t>
            </w:r>
          </w:p>
        </w:tc>
        <w:tc>
          <w:tcPr>
            <w:tcW w:w="1620" w:type="dxa"/>
            <w:noWrap/>
            <w:hideMark/>
          </w:tcPr>
          <w:p w14:paraId="0D8A4366"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45</w:t>
            </w:r>
          </w:p>
        </w:tc>
      </w:tr>
      <w:tr w:rsidR="008B5585" w:rsidRPr="008B5585" w14:paraId="7DAA8234"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EE16CC2"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 C. Wildish</w:t>
            </w:r>
          </w:p>
        </w:tc>
        <w:tc>
          <w:tcPr>
            <w:tcW w:w="1900" w:type="dxa"/>
            <w:noWrap/>
            <w:hideMark/>
          </w:tcPr>
          <w:p w14:paraId="39162565"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1445 Willamette St</w:t>
            </w:r>
          </w:p>
        </w:tc>
        <w:tc>
          <w:tcPr>
            <w:tcW w:w="1220" w:type="dxa"/>
            <w:noWrap/>
            <w:hideMark/>
          </w:tcPr>
          <w:p w14:paraId="21A56225"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60B2DFBC"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493E1546"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23</w:t>
            </w:r>
          </w:p>
        </w:tc>
        <w:tc>
          <w:tcPr>
            <w:tcW w:w="860" w:type="dxa"/>
            <w:noWrap/>
            <w:hideMark/>
          </w:tcPr>
          <w:p w14:paraId="6DC3006F"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7</w:t>
            </w:r>
          </w:p>
        </w:tc>
        <w:tc>
          <w:tcPr>
            <w:tcW w:w="1620" w:type="dxa"/>
            <w:noWrap/>
            <w:hideMark/>
          </w:tcPr>
          <w:p w14:paraId="6CF492A4"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30</w:t>
            </w:r>
          </w:p>
        </w:tc>
      </w:tr>
      <w:tr w:rsidR="008B5585" w:rsidRPr="008B5585" w14:paraId="3E9DB68E"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1520300"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 C. Cottage Grove</w:t>
            </w:r>
          </w:p>
        </w:tc>
        <w:tc>
          <w:tcPr>
            <w:tcW w:w="1900" w:type="dxa"/>
            <w:noWrap/>
            <w:hideMark/>
          </w:tcPr>
          <w:p w14:paraId="1249BF1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1275 S River Rd</w:t>
            </w:r>
          </w:p>
        </w:tc>
        <w:tc>
          <w:tcPr>
            <w:tcW w:w="1220" w:type="dxa"/>
            <w:noWrap/>
            <w:hideMark/>
          </w:tcPr>
          <w:p w14:paraId="32348FA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Cottage Grove</w:t>
            </w:r>
          </w:p>
        </w:tc>
        <w:tc>
          <w:tcPr>
            <w:tcW w:w="1440" w:type="dxa"/>
            <w:noWrap/>
            <w:hideMark/>
          </w:tcPr>
          <w:p w14:paraId="2577B949"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7D0BE129"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25</w:t>
            </w:r>
          </w:p>
        </w:tc>
        <w:tc>
          <w:tcPr>
            <w:tcW w:w="860" w:type="dxa"/>
            <w:noWrap/>
            <w:hideMark/>
          </w:tcPr>
          <w:p w14:paraId="4BC9D236"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16</w:t>
            </w:r>
          </w:p>
        </w:tc>
        <w:tc>
          <w:tcPr>
            <w:tcW w:w="1620" w:type="dxa"/>
            <w:noWrap/>
            <w:hideMark/>
          </w:tcPr>
          <w:p w14:paraId="18924640"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41</w:t>
            </w:r>
          </w:p>
        </w:tc>
      </w:tr>
      <w:tr w:rsidR="008B5585" w:rsidRPr="008B5585" w14:paraId="5F3CD943"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3712CFE"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C.C. Downtown Campus</w:t>
            </w:r>
          </w:p>
        </w:tc>
        <w:tc>
          <w:tcPr>
            <w:tcW w:w="1900" w:type="dxa"/>
            <w:noWrap/>
            <w:hideMark/>
          </w:tcPr>
          <w:p w14:paraId="67D7EA15"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101 W 10th Ave</w:t>
            </w:r>
          </w:p>
        </w:tc>
        <w:tc>
          <w:tcPr>
            <w:tcW w:w="1220" w:type="dxa"/>
            <w:noWrap/>
            <w:hideMark/>
          </w:tcPr>
          <w:p w14:paraId="613C115A"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58728ED9"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3DDEFCEA"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46</w:t>
            </w:r>
          </w:p>
        </w:tc>
        <w:tc>
          <w:tcPr>
            <w:tcW w:w="860" w:type="dxa"/>
            <w:noWrap/>
            <w:hideMark/>
          </w:tcPr>
          <w:p w14:paraId="2E996DEF"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91</w:t>
            </w:r>
          </w:p>
        </w:tc>
        <w:tc>
          <w:tcPr>
            <w:tcW w:w="1620" w:type="dxa"/>
            <w:noWrap/>
            <w:hideMark/>
          </w:tcPr>
          <w:p w14:paraId="4F1B23E5"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137</w:t>
            </w:r>
          </w:p>
        </w:tc>
      </w:tr>
      <w:tr w:rsidR="008B5585" w:rsidRPr="008B5585" w14:paraId="264BCCC2"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C67CDB6"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C.C. Dental Clinic</w:t>
            </w:r>
          </w:p>
        </w:tc>
        <w:tc>
          <w:tcPr>
            <w:tcW w:w="1900" w:type="dxa"/>
            <w:noWrap/>
            <w:hideMark/>
          </w:tcPr>
          <w:p w14:paraId="754B87F2"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2460 Willamette St</w:t>
            </w:r>
          </w:p>
        </w:tc>
        <w:tc>
          <w:tcPr>
            <w:tcW w:w="1220" w:type="dxa"/>
            <w:noWrap/>
            <w:hideMark/>
          </w:tcPr>
          <w:p w14:paraId="6DAB3E08"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5D77A121"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w:t>
            </w:r>
          </w:p>
        </w:tc>
        <w:tc>
          <w:tcPr>
            <w:tcW w:w="780" w:type="dxa"/>
            <w:noWrap/>
            <w:hideMark/>
          </w:tcPr>
          <w:p w14:paraId="516D624D"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w:t>
            </w:r>
          </w:p>
        </w:tc>
        <w:tc>
          <w:tcPr>
            <w:tcW w:w="860" w:type="dxa"/>
            <w:noWrap/>
            <w:hideMark/>
          </w:tcPr>
          <w:p w14:paraId="6C6112B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15</w:t>
            </w:r>
          </w:p>
        </w:tc>
        <w:tc>
          <w:tcPr>
            <w:tcW w:w="1620" w:type="dxa"/>
            <w:noWrap/>
            <w:hideMark/>
          </w:tcPr>
          <w:p w14:paraId="6317E227"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16</w:t>
            </w:r>
          </w:p>
        </w:tc>
      </w:tr>
      <w:tr w:rsidR="008B5585" w:rsidRPr="008B5585" w14:paraId="236F4A45"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4FAF91B" w14:textId="77777777" w:rsidR="008B5585" w:rsidRPr="008B5585" w:rsidRDefault="008B5585" w:rsidP="008B5585">
            <w:pPr>
              <w:rPr>
                <w:rFonts w:asciiTheme="minorHAnsi" w:hAnsiTheme="minorHAnsi" w:cstheme="minorHAnsi"/>
                <w:iCs/>
                <w:color w:val="000000" w:themeColor="text1"/>
                <w:sz w:val="18"/>
                <w:szCs w:val="18"/>
              </w:rPr>
            </w:pPr>
            <w:r w:rsidRPr="008B5585">
              <w:rPr>
                <w:rFonts w:asciiTheme="minorHAnsi" w:hAnsiTheme="minorHAnsi" w:cstheme="minorHAnsi"/>
                <w:iCs/>
                <w:color w:val="000000" w:themeColor="text1"/>
                <w:sz w:val="18"/>
                <w:szCs w:val="18"/>
              </w:rPr>
              <w:t>Lane C.C. KLCC radio</w:t>
            </w:r>
          </w:p>
        </w:tc>
        <w:tc>
          <w:tcPr>
            <w:tcW w:w="1900" w:type="dxa"/>
            <w:noWrap/>
            <w:hideMark/>
          </w:tcPr>
          <w:p w14:paraId="6B335759"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136 W. 8TH AVE</w:t>
            </w:r>
          </w:p>
        </w:tc>
        <w:tc>
          <w:tcPr>
            <w:tcW w:w="1220" w:type="dxa"/>
            <w:noWrap/>
            <w:hideMark/>
          </w:tcPr>
          <w:p w14:paraId="2BAAE9AB"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Eugene</w:t>
            </w:r>
          </w:p>
        </w:tc>
        <w:tc>
          <w:tcPr>
            <w:tcW w:w="1440" w:type="dxa"/>
            <w:noWrap/>
            <w:hideMark/>
          </w:tcPr>
          <w:p w14:paraId="56D3142B"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UG50 with Local PRI</w:t>
            </w:r>
          </w:p>
        </w:tc>
        <w:tc>
          <w:tcPr>
            <w:tcW w:w="780" w:type="dxa"/>
            <w:noWrap/>
            <w:hideMark/>
          </w:tcPr>
          <w:p w14:paraId="7AB9A7A9"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25</w:t>
            </w:r>
          </w:p>
        </w:tc>
        <w:tc>
          <w:tcPr>
            <w:tcW w:w="860" w:type="dxa"/>
            <w:noWrap/>
            <w:hideMark/>
          </w:tcPr>
          <w:p w14:paraId="3F61E9C4"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41</w:t>
            </w:r>
          </w:p>
        </w:tc>
        <w:tc>
          <w:tcPr>
            <w:tcW w:w="1620" w:type="dxa"/>
            <w:noWrap/>
            <w:hideMark/>
          </w:tcPr>
          <w:p w14:paraId="2A51E948" w14:textId="77777777" w:rsidR="008B5585" w:rsidRPr="008B5585" w:rsidRDefault="008B5585" w:rsidP="008B5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000000" w:themeColor="text1"/>
                <w:sz w:val="18"/>
                <w:szCs w:val="18"/>
              </w:rPr>
            </w:pPr>
            <w:r w:rsidRPr="008B5585">
              <w:rPr>
                <w:rFonts w:asciiTheme="minorHAnsi" w:hAnsiTheme="minorHAnsi" w:cstheme="minorHAnsi"/>
                <w:bCs/>
                <w:iCs/>
                <w:color w:val="000000" w:themeColor="text1"/>
                <w:sz w:val="18"/>
                <w:szCs w:val="18"/>
              </w:rPr>
              <w:t>66</w:t>
            </w:r>
          </w:p>
        </w:tc>
      </w:tr>
      <w:tr w:rsidR="008B5585" w:rsidRPr="008B5585" w14:paraId="0D3D9D2D"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7F810E1B" w14:textId="77777777" w:rsidR="008B5585" w:rsidRPr="008B5585" w:rsidRDefault="008B5585" w:rsidP="008B5585">
            <w:pPr>
              <w:rPr>
                <w:rFonts w:asciiTheme="minorHAnsi" w:hAnsiTheme="minorHAnsi" w:cstheme="minorHAnsi"/>
                <w:iCs/>
                <w:color w:val="000000" w:themeColor="text1"/>
                <w:sz w:val="18"/>
                <w:szCs w:val="18"/>
              </w:rPr>
            </w:pPr>
          </w:p>
        </w:tc>
        <w:tc>
          <w:tcPr>
            <w:tcW w:w="1900" w:type="dxa"/>
            <w:noWrap/>
          </w:tcPr>
          <w:p w14:paraId="1507283C"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p>
        </w:tc>
        <w:tc>
          <w:tcPr>
            <w:tcW w:w="1220" w:type="dxa"/>
            <w:noWrap/>
          </w:tcPr>
          <w:p w14:paraId="4E9F342D"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themeColor="text1"/>
                <w:sz w:val="18"/>
                <w:szCs w:val="18"/>
              </w:rPr>
            </w:pPr>
          </w:p>
        </w:tc>
        <w:tc>
          <w:tcPr>
            <w:tcW w:w="1440" w:type="dxa"/>
            <w:noWrap/>
          </w:tcPr>
          <w:p w14:paraId="4CA18CE5"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000000" w:themeColor="text1"/>
                <w:sz w:val="18"/>
                <w:szCs w:val="18"/>
              </w:rPr>
            </w:pPr>
            <w:r w:rsidRPr="008B5585">
              <w:rPr>
                <w:rFonts w:asciiTheme="minorHAnsi" w:hAnsiTheme="minorHAnsi" w:cstheme="minorHAnsi"/>
                <w:b/>
                <w:bCs/>
                <w:iCs/>
                <w:color w:val="000000" w:themeColor="text1"/>
                <w:sz w:val="18"/>
                <w:szCs w:val="18"/>
              </w:rPr>
              <w:t>Site Totals</w:t>
            </w:r>
          </w:p>
        </w:tc>
        <w:tc>
          <w:tcPr>
            <w:tcW w:w="780" w:type="dxa"/>
            <w:noWrap/>
          </w:tcPr>
          <w:p w14:paraId="6CA71244"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000000" w:themeColor="text1"/>
                <w:sz w:val="18"/>
                <w:szCs w:val="18"/>
              </w:rPr>
            </w:pPr>
            <w:r w:rsidRPr="008B5585">
              <w:rPr>
                <w:rFonts w:asciiTheme="minorHAnsi" w:hAnsiTheme="minorHAnsi" w:cstheme="minorHAnsi"/>
                <w:b/>
                <w:bCs/>
                <w:iCs/>
                <w:color w:val="000000" w:themeColor="text1"/>
                <w:sz w:val="18"/>
                <w:szCs w:val="18"/>
              </w:rPr>
              <w:t>440</w:t>
            </w:r>
          </w:p>
        </w:tc>
        <w:tc>
          <w:tcPr>
            <w:tcW w:w="860" w:type="dxa"/>
            <w:noWrap/>
          </w:tcPr>
          <w:p w14:paraId="6074BC2D"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000000" w:themeColor="text1"/>
                <w:sz w:val="18"/>
                <w:szCs w:val="18"/>
              </w:rPr>
            </w:pPr>
            <w:r w:rsidRPr="008B5585">
              <w:rPr>
                <w:rFonts w:asciiTheme="minorHAnsi" w:hAnsiTheme="minorHAnsi" w:cstheme="minorHAnsi"/>
                <w:b/>
                <w:bCs/>
                <w:iCs/>
                <w:color w:val="000000" w:themeColor="text1"/>
                <w:sz w:val="18"/>
                <w:szCs w:val="18"/>
              </w:rPr>
              <w:t>1688</w:t>
            </w:r>
          </w:p>
        </w:tc>
        <w:tc>
          <w:tcPr>
            <w:tcW w:w="1620" w:type="dxa"/>
            <w:noWrap/>
          </w:tcPr>
          <w:p w14:paraId="796405C0" w14:textId="77777777" w:rsidR="008B5585" w:rsidRPr="008B5585" w:rsidRDefault="008B5585" w:rsidP="008B5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000000" w:themeColor="text1"/>
                <w:sz w:val="18"/>
                <w:szCs w:val="18"/>
              </w:rPr>
            </w:pPr>
            <w:r w:rsidRPr="008B5585">
              <w:rPr>
                <w:rFonts w:asciiTheme="minorHAnsi" w:hAnsiTheme="minorHAnsi" w:cstheme="minorHAnsi"/>
                <w:b/>
                <w:bCs/>
                <w:iCs/>
                <w:color w:val="000000" w:themeColor="text1"/>
                <w:sz w:val="18"/>
                <w:szCs w:val="18"/>
              </w:rPr>
              <w:t>2128</w:t>
            </w:r>
          </w:p>
        </w:tc>
      </w:tr>
    </w:tbl>
    <w:p w14:paraId="49190E42" w14:textId="77777777" w:rsidR="008B5585" w:rsidRDefault="008B5585" w:rsidP="001D56A9">
      <w:pPr>
        <w:rPr>
          <w:bCs/>
          <w:iCs/>
          <w:color w:val="000000" w:themeColor="text1"/>
          <w:sz w:val="22"/>
          <w:szCs w:val="22"/>
        </w:rPr>
      </w:pPr>
    </w:p>
    <w:tbl>
      <w:tblPr>
        <w:tblStyle w:val="GridTable4-Accent5"/>
        <w:tblW w:w="10920" w:type="dxa"/>
        <w:tblLook w:val="04A0" w:firstRow="1" w:lastRow="0" w:firstColumn="1" w:lastColumn="0" w:noHBand="0" w:noVBand="1"/>
      </w:tblPr>
      <w:tblGrid>
        <w:gridCol w:w="3100"/>
        <w:gridCol w:w="1900"/>
        <w:gridCol w:w="1220"/>
        <w:gridCol w:w="1440"/>
        <w:gridCol w:w="780"/>
        <w:gridCol w:w="860"/>
        <w:gridCol w:w="1620"/>
      </w:tblGrid>
      <w:tr w:rsidR="00B92655" w:rsidRPr="00B92655" w14:paraId="25C455C6" w14:textId="77777777" w:rsidTr="00684A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0" w:type="dxa"/>
            <w:gridSpan w:val="7"/>
            <w:noWrap/>
            <w:hideMark/>
          </w:tcPr>
          <w:p w14:paraId="68F8A44F" w14:textId="77777777" w:rsidR="00B92655" w:rsidRPr="00B92655" w:rsidRDefault="00B92655" w:rsidP="00B92655">
            <w:pPr>
              <w:jc w:val="center"/>
              <w:rPr>
                <w:iCs/>
                <w:sz w:val="18"/>
                <w:szCs w:val="18"/>
              </w:rPr>
            </w:pPr>
            <w:r w:rsidRPr="00B92655">
              <w:rPr>
                <w:iCs/>
                <w:sz w:val="18"/>
                <w:szCs w:val="18"/>
              </w:rPr>
              <w:t>City of Springfield Port Counts</w:t>
            </w:r>
          </w:p>
        </w:tc>
      </w:tr>
      <w:tr w:rsidR="00ED1FC6" w:rsidRPr="00B92655" w14:paraId="341C4359"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38063CAA" w14:textId="4CACF3EE" w:rsidR="00ED1FC6" w:rsidRPr="00B92655" w:rsidRDefault="00ED1FC6" w:rsidP="00ED1FC6">
            <w:pPr>
              <w:rPr>
                <w:iCs/>
                <w:color w:val="000000" w:themeColor="text1"/>
                <w:sz w:val="18"/>
                <w:szCs w:val="18"/>
              </w:rPr>
            </w:pPr>
            <w:r w:rsidRPr="00580102">
              <w:rPr>
                <w:rFonts w:asciiTheme="minorHAnsi" w:hAnsiTheme="minorHAnsi" w:cstheme="minorHAnsi"/>
                <w:sz w:val="18"/>
                <w:szCs w:val="18"/>
              </w:rPr>
              <w:t>Site</w:t>
            </w:r>
          </w:p>
        </w:tc>
        <w:tc>
          <w:tcPr>
            <w:tcW w:w="1900" w:type="dxa"/>
            <w:noWrap/>
          </w:tcPr>
          <w:p w14:paraId="625229DC" w14:textId="2216CBAD"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Address</w:t>
            </w:r>
          </w:p>
        </w:tc>
        <w:tc>
          <w:tcPr>
            <w:tcW w:w="1220" w:type="dxa"/>
            <w:noWrap/>
          </w:tcPr>
          <w:p w14:paraId="051CD08A" w14:textId="5F9079FF"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City</w:t>
            </w:r>
          </w:p>
        </w:tc>
        <w:tc>
          <w:tcPr>
            <w:tcW w:w="1440" w:type="dxa"/>
            <w:noWrap/>
          </w:tcPr>
          <w:p w14:paraId="3D78FC06" w14:textId="44A516C9"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System Type</w:t>
            </w:r>
          </w:p>
        </w:tc>
        <w:tc>
          <w:tcPr>
            <w:tcW w:w="780" w:type="dxa"/>
            <w:noWrap/>
          </w:tcPr>
          <w:p w14:paraId="65694D5E" w14:textId="0C67ED1F"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Trunks</w:t>
            </w:r>
          </w:p>
        </w:tc>
        <w:tc>
          <w:tcPr>
            <w:tcW w:w="860" w:type="dxa"/>
            <w:noWrap/>
          </w:tcPr>
          <w:p w14:paraId="13C9EB2A" w14:textId="0A007869"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Stations</w:t>
            </w:r>
          </w:p>
        </w:tc>
        <w:tc>
          <w:tcPr>
            <w:tcW w:w="1620" w:type="dxa"/>
            <w:noWrap/>
          </w:tcPr>
          <w:p w14:paraId="444F5FD5" w14:textId="4F1805D2" w:rsidR="00ED1FC6" w:rsidRPr="00B92655" w:rsidRDefault="00ED1FC6" w:rsidP="00ED1FC6">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580102">
              <w:rPr>
                <w:rFonts w:asciiTheme="minorHAnsi" w:hAnsiTheme="minorHAnsi" w:cstheme="minorHAnsi"/>
                <w:b/>
                <w:bCs/>
                <w:sz w:val="18"/>
                <w:szCs w:val="18"/>
              </w:rPr>
              <w:t>Total Ports</w:t>
            </w:r>
          </w:p>
        </w:tc>
      </w:tr>
      <w:tr w:rsidR="00B92655" w:rsidRPr="00B92655" w14:paraId="7E2507B1"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1B560E" w14:textId="77777777" w:rsidR="00B92655" w:rsidRPr="00B92655" w:rsidRDefault="00B92655" w:rsidP="00B92655">
            <w:pPr>
              <w:rPr>
                <w:iCs/>
                <w:color w:val="000000" w:themeColor="text1"/>
                <w:sz w:val="18"/>
                <w:szCs w:val="18"/>
              </w:rPr>
            </w:pPr>
            <w:r w:rsidRPr="00B92655">
              <w:rPr>
                <w:iCs/>
                <w:color w:val="000000" w:themeColor="text1"/>
                <w:sz w:val="18"/>
                <w:szCs w:val="18"/>
              </w:rPr>
              <w:t>City of Springfield, Oregon (Police)</w:t>
            </w:r>
          </w:p>
        </w:tc>
        <w:tc>
          <w:tcPr>
            <w:tcW w:w="1900" w:type="dxa"/>
            <w:noWrap/>
            <w:hideMark/>
          </w:tcPr>
          <w:p w14:paraId="4BC16214"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230 4th St</w:t>
            </w:r>
          </w:p>
        </w:tc>
        <w:tc>
          <w:tcPr>
            <w:tcW w:w="1220" w:type="dxa"/>
            <w:noWrap/>
            <w:hideMark/>
          </w:tcPr>
          <w:p w14:paraId="54DC7101"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Springfield</w:t>
            </w:r>
          </w:p>
        </w:tc>
        <w:tc>
          <w:tcPr>
            <w:tcW w:w="1440" w:type="dxa"/>
            <w:noWrap/>
            <w:hideMark/>
          </w:tcPr>
          <w:p w14:paraId="27E8281A"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SV9100</w:t>
            </w:r>
          </w:p>
        </w:tc>
        <w:tc>
          <w:tcPr>
            <w:tcW w:w="780" w:type="dxa"/>
            <w:noWrap/>
            <w:hideMark/>
          </w:tcPr>
          <w:p w14:paraId="10574723"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32</w:t>
            </w:r>
          </w:p>
        </w:tc>
        <w:tc>
          <w:tcPr>
            <w:tcW w:w="860" w:type="dxa"/>
            <w:noWrap/>
            <w:hideMark/>
          </w:tcPr>
          <w:p w14:paraId="7F50CD72"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58</w:t>
            </w:r>
          </w:p>
        </w:tc>
        <w:tc>
          <w:tcPr>
            <w:tcW w:w="1620" w:type="dxa"/>
            <w:noWrap/>
            <w:hideMark/>
          </w:tcPr>
          <w:p w14:paraId="59E69668"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90</w:t>
            </w:r>
          </w:p>
        </w:tc>
      </w:tr>
      <w:tr w:rsidR="00B92655" w:rsidRPr="00B92655" w14:paraId="2FCEA9EE" w14:textId="77777777" w:rsidTr="00684A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DA5116D" w14:textId="77777777" w:rsidR="00B92655" w:rsidRPr="00B92655" w:rsidRDefault="00B92655" w:rsidP="00B92655">
            <w:pPr>
              <w:rPr>
                <w:iCs/>
                <w:color w:val="000000" w:themeColor="text1"/>
                <w:sz w:val="18"/>
                <w:szCs w:val="18"/>
              </w:rPr>
            </w:pPr>
            <w:r w:rsidRPr="00B92655">
              <w:rPr>
                <w:iCs/>
                <w:color w:val="000000" w:themeColor="text1"/>
                <w:sz w:val="18"/>
                <w:szCs w:val="18"/>
              </w:rPr>
              <w:t>City of Springfield, Oregon</w:t>
            </w:r>
          </w:p>
        </w:tc>
        <w:tc>
          <w:tcPr>
            <w:tcW w:w="1900" w:type="dxa"/>
            <w:noWrap/>
            <w:hideMark/>
          </w:tcPr>
          <w:p w14:paraId="709A73D0"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225 5th St</w:t>
            </w:r>
          </w:p>
        </w:tc>
        <w:tc>
          <w:tcPr>
            <w:tcW w:w="1220" w:type="dxa"/>
            <w:noWrap/>
            <w:hideMark/>
          </w:tcPr>
          <w:p w14:paraId="7059DE15"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Springfield</w:t>
            </w:r>
          </w:p>
        </w:tc>
        <w:tc>
          <w:tcPr>
            <w:tcW w:w="1440" w:type="dxa"/>
            <w:noWrap/>
            <w:hideMark/>
          </w:tcPr>
          <w:p w14:paraId="42A9BEA5" w14:textId="10FECF4C" w:rsidR="00B92655" w:rsidRPr="00B92655" w:rsidRDefault="00BB3C71"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Pr>
                <w:bCs/>
                <w:iCs/>
                <w:color w:val="000000" w:themeColor="text1"/>
                <w:sz w:val="18"/>
                <w:szCs w:val="18"/>
              </w:rPr>
              <w:t xml:space="preserve">NEC </w:t>
            </w:r>
            <w:r w:rsidR="00B92655" w:rsidRPr="00B92655">
              <w:rPr>
                <w:bCs/>
                <w:iCs/>
                <w:color w:val="000000" w:themeColor="text1"/>
                <w:sz w:val="18"/>
                <w:szCs w:val="18"/>
              </w:rPr>
              <w:t>2400</w:t>
            </w:r>
            <w:r>
              <w:rPr>
                <w:bCs/>
                <w:iCs/>
                <w:color w:val="000000" w:themeColor="text1"/>
                <w:sz w:val="18"/>
                <w:szCs w:val="18"/>
              </w:rPr>
              <w:t xml:space="preserve"> IPX</w:t>
            </w:r>
          </w:p>
        </w:tc>
        <w:tc>
          <w:tcPr>
            <w:tcW w:w="780" w:type="dxa"/>
            <w:noWrap/>
            <w:hideMark/>
          </w:tcPr>
          <w:p w14:paraId="050392E4"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85</w:t>
            </w:r>
          </w:p>
        </w:tc>
        <w:tc>
          <w:tcPr>
            <w:tcW w:w="860" w:type="dxa"/>
            <w:noWrap/>
            <w:hideMark/>
          </w:tcPr>
          <w:p w14:paraId="7526EB39"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554</w:t>
            </w:r>
          </w:p>
        </w:tc>
        <w:tc>
          <w:tcPr>
            <w:tcW w:w="1620" w:type="dxa"/>
            <w:noWrap/>
            <w:hideMark/>
          </w:tcPr>
          <w:p w14:paraId="711AE4F6"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bCs/>
                <w:iCs/>
                <w:color w:val="000000" w:themeColor="text1"/>
                <w:sz w:val="18"/>
                <w:szCs w:val="18"/>
              </w:rPr>
            </w:pPr>
            <w:r w:rsidRPr="00B92655">
              <w:rPr>
                <w:bCs/>
                <w:iCs/>
                <w:color w:val="000000" w:themeColor="text1"/>
                <w:sz w:val="18"/>
                <w:szCs w:val="18"/>
              </w:rPr>
              <w:t>639</w:t>
            </w:r>
          </w:p>
        </w:tc>
      </w:tr>
      <w:tr w:rsidR="00B92655" w:rsidRPr="00B92655" w14:paraId="64A9BECA" w14:textId="77777777" w:rsidTr="00684A99">
        <w:trPr>
          <w:trHeight w:val="255"/>
        </w:trPr>
        <w:tc>
          <w:tcPr>
            <w:cnfStyle w:val="001000000000" w:firstRow="0" w:lastRow="0" w:firstColumn="1" w:lastColumn="0" w:oddVBand="0" w:evenVBand="0" w:oddHBand="0" w:evenHBand="0" w:firstRowFirstColumn="0" w:firstRowLastColumn="0" w:lastRowFirstColumn="0" w:lastRowLastColumn="0"/>
            <w:tcW w:w="3100" w:type="dxa"/>
            <w:noWrap/>
          </w:tcPr>
          <w:p w14:paraId="2659CCFB" w14:textId="77777777" w:rsidR="00B92655" w:rsidRPr="00B92655" w:rsidRDefault="00B92655" w:rsidP="00B92655">
            <w:pPr>
              <w:rPr>
                <w:iCs/>
                <w:color w:val="000000" w:themeColor="text1"/>
                <w:sz w:val="18"/>
                <w:szCs w:val="18"/>
              </w:rPr>
            </w:pPr>
          </w:p>
        </w:tc>
        <w:tc>
          <w:tcPr>
            <w:tcW w:w="1900" w:type="dxa"/>
            <w:noWrap/>
          </w:tcPr>
          <w:p w14:paraId="5E197187"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p>
        </w:tc>
        <w:tc>
          <w:tcPr>
            <w:tcW w:w="1220" w:type="dxa"/>
            <w:noWrap/>
          </w:tcPr>
          <w:p w14:paraId="112538AA"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Cs/>
                <w:iCs/>
                <w:color w:val="000000" w:themeColor="text1"/>
                <w:sz w:val="18"/>
                <w:szCs w:val="18"/>
              </w:rPr>
            </w:pPr>
          </w:p>
        </w:tc>
        <w:tc>
          <w:tcPr>
            <w:tcW w:w="1440" w:type="dxa"/>
            <w:noWrap/>
          </w:tcPr>
          <w:p w14:paraId="5BFB8575"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B92655">
              <w:rPr>
                <w:b/>
                <w:bCs/>
                <w:iCs/>
                <w:color w:val="000000" w:themeColor="text1"/>
                <w:sz w:val="18"/>
                <w:szCs w:val="18"/>
              </w:rPr>
              <w:t>Site Totals</w:t>
            </w:r>
          </w:p>
        </w:tc>
        <w:tc>
          <w:tcPr>
            <w:tcW w:w="780" w:type="dxa"/>
            <w:noWrap/>
          </w:tcPr>
          <w:p w14:paraId="5B3BC014"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B92655">
              <w:rPr>
                <w:b/>
                <w:bCs/>
                <w:iCs/>
                <w:color w:val="000000" w:themeColor="text1"/>
                <w:sz w:val="18"/>
                <w:szCs w:val="18"/>
              </w:rPr>
              <w:t>117</w:t>
            </w:r>
          </w:p>
        </w:tc>
        <w:tc>
          <w:tcPr>
            <w:tcW w:w="860" w:type="dxa"/>
            <w:noWrap/>
          </w:tcPr>
          <w:p w14:paraId="1E44B2A8"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B92655">
              <w:rPr>
                <w:b/>
                <w:bCs/>
                <w:iCs/>
                <w:color w:val="000000" w:themeColor="text1"/>
                <w:sz w:val="18"/>
                <w:szCs w:val="18"/>
              </w:rPr>
              <w:t>612</w:t>
            </w:r>
          </w:p>
        </w:tc>
        <w:tc>
          <w:tcPr>
            <w:tcW w:w="1620" w:type="dxa"/>
            <w:noWrap/>
          </w:tcPr>
          <w:p w14:paraId="4C86A661" w14:textId="77777777" w:rsidR="00B92655" w:rsidRPr="00B92655" w:rsidRDefault="00B92655" w:rsidP="00B92655">
            <w:pPr>
              <w:cnfStyle w:val="000000000000" w:firstRow="0" w:lastRow="0" w:firstColumn="0" w:lastColumn="0" w:oddVBand="0" w:evenVBand="0" w:oddHBand="0" w:evenHBand="0" w:firstRowFirstColumn="0" w:firstRowLastColumn="0" w:lastRowFirstColumn="0" w:lastRowLastColumn="0"/>
              <w:rPr>
                <w:b/>
                <w:bCs/>
                <w:iCs/>
                <w:color w:val="000000" w:themeColor="text1"/>
                <w:sz w:val="18"/>
                <w:szCs w:val="18"/>
              </w:rPr>
            </w:pPr>
            <w:r w:rsidRPr="00B92655">
              <w:rPr>
                <w:b/>
                <w:bCs/>
                <w:iCs/>
                <w:color w:val="000000" w:themeColor="text1"/>
                <w:sz w:val="18"/>
                <w:szCs w:val="18"/>
              </w:rPr>
              <w:t>729</w:t>
            </w:r>
          </w:p>
        </w:tc>
      </w:tr>
    </w:tbl>
    <w:p w14:paraId="2AC44EC6" w14:textId="480EDADF" w:rsidR="008B5585" w:rsidRDefault="008B5585" w:rsidP="001D56A9">
      <w:pPr>
        <w:rPr>
          <w:bCs/>
          <w:iCs/>
          <w:color w:val="000000" w:themeColor="text1"/>
          <w:sz w:val="22"/>
          <w:szCs w:val="22"/>
        </w:rPr>
      </w:pPr>
    </w:p>
    <w:tbl>
      <w:tblPr>
        <w:tblStyle w:val="GridTable4-Accent5"/>
        <w:tblpPr w:leftFromText="180" w:rightFromText="180" w:vertAnchor="text" w:horzAnchor="margin" w:tblpXSpec="right" w:tblpY="198"/>
        <w:tblW w:w="6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780"/>
        <w:gridCol w:w="860"/>
        <w:gridCol w:w="1620"/>
      </w:tblGrid>
      <w:tr w:rsidR="008A0EDD" w:rsidRPr="00B92655" w14:paraId="3DB0AC12" w14:textId="77777777" w:rsidTr="00684A9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0" w:type="dxa"/>
            <w:noWrap/>
          </w:tcPr>
          <w:p w14:paraId="2A767BF4" w14:textId="77777777" w:rsidR="008A0EDD" w:rsidRPr="00B92655" w:rsidRDefault="008A0EDD" w:rsidP="00B92655">
            <w:pPr>
              <w:rPr>
                <w:iCs/>
                <w:color w:val="000000" w:themeColor="text1"/>
                <w:sz w:val="18"/>
                <w:szCs w:val="18"/>
              </w:rPr>
            </w:pPr>
          </w:p>
        </w:tc>
        <w:tc>
          <w:tcPr>
            <w:tcW w:w="780" w:type="dxa"/>
            <w:noWrap/>
          </w:tcPr>
          <w:p w14:paraId="1E7E0B19" w14:textId="11C7DC59" w:rsidR="008A0EDD" w:rsidRPr="00B92655" w:rsidRDefault="008A0EDD" w:rsidP="00B92655">
            <w:pPr>
              <w:cnfStyle w:val="100000000000" w:firstRow="1" w:lastRow="0" w:firstColumn="0" w:lastColumn="0" w:oddVBand="0" w:evenVBand="0" w:oddHBand="0" w:evenHBand="0" w:firstRowFirstColumn="0" w:firstRowLastColumn="0" w:lastRowFirstColumn="0" w:lastRowLastColumn="0"/>
              <w:rPr>
                <w:iCs/>
                <w:color w:val="000000" w:themeColor="text1"/>
                <w:sz w:val="18"/>
                <w:szCs w:val="18"/>
              </w:rPr>
            </w:pPr>
            <w:r>
              <w:rPr>
                <w:iCs/>
                <w:color w:val="000000" w:themeColor="text1"/>
                <w:sz w:val="18"/>
                <w:szCs w:val="18"/>
              </w:rPr>
              <w:t>Trunks</w:t>
            </w:r>
          </w:p>
        </w:tc>
        <w:tc>
          <w:tcPr>
            <w:tcW w:w="860" w:type="dxa"/>
            <w:noWrap/>
          </w:tcPr>
          <w:p w14:paraId="647C6E2F" w14:textId="29A19E89" w:rsidR="008A0EDD" w:rsidRPr="00B92655" w:rsidRDefault="008A0EDD" w:rsidP="00B92655">
            <w:pPr>
              <w:cnfStyle w:val="100000000000" w:firstRow="1" w:lastRow="0" w:firstColumn="0" w:lastColumn="0" w:oddVBand="0" w:evenVBand="0" w:oddHBand="0" w:evenHBand="0" w:firstRowFirstColumn="0" w:firstRowLastColumn="0" w:lastRowFirstColumn="0" w:lastRowLastColumn="0"/>
              <w:rPr>
                <w:iCs/>
                <w:color w:val="000000" w:themeColor="text1"/>
                <w:sz w:val="18"/>
                <w:szCs w:val="18"/>
              </w:rPr>
            </w:pPr>
            <w:r>
              <w:rPr>
                <w:iCs/>
                <w:color w:val="000000" w:themeColor="text1"/>
                <w:sz w:val="18"/>
                <w:szCs w:val="18"/>
              </w:rPr>
              <w:t>Stations</w:t>
            </w:r>
          </w:p>
        </w:tc>
        <w:tc>
          <w:tcPr>
            <w:tcW w:w="1620" w:type="dxa"/>
            <w:noWrap/>
          </w:tcPr>
          <w:p w14:paraId="149BF272" w14:textId="41DE313B" w:rsidR="008A0EDD" w:rsidRPr="00B92655" w:rsidRDefault="008A0EDD" w:rsidP="00B92655">
            <w:pPr>
              <w:cnfStyle w:val="100000000000" w:firstRow="1" w:lastRow="0" w:firstColumn="0" w:lastColumn="0" w:oddVBand="0" w:evenVBand="0" w:oddHBand="0" w:evenHBand="0" w:firstRowFirstColumn="0" w:firstRowLastColumn="0" w:lastRowFirstColumn="0" w:lastRowLastColumn="0"/>
              <w:rPr>
                <w:iCs/>
                <w:color w:val="000000" w:themeColor="text1"/>
                <w:sz w:val="18"/>
                <w:szCs w:val="18"/>
              </w:rPr>
            </w:pPr>
            <w:r>
              <w:rPr>
                <w:iCs/>
                <w:color w:val="000000" w:themeColor="text1"/>
                <w:sz w:val="18"/>
                <w:szCs w:val="18"/>
              </w:rPr>
              <w:t>Total Ports</w:t>
            </w:r>
          </w:p>
        </w:tc>
      </w:tr>
      <w:tr w:rsidR="00B92655" w:rsidRPr="00B92655" w14:paraId="52B6BE76" w14:textId="77777777" w:rsidTr="00684A9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0" w:type="dxa"/>
            <w:noWrap/>
            <w:hideMark/>
          </w:tcPr>
          <w:p w14:paraId="38B9DE5A" w14:textId="77777777" w:rsidR="00B92655" w:rsidRPr="00B92655" w:rsidRDefault="00B92655" w:rsidP="00B92655">
            <w:pPr>
              <w:rPr>
                <w:iCs/>
                <w:color w:val="000000" w:themeColor="text1"/>
                <w:sz w:val="18"/>
                <w:szCs w:val="18"/>
              </w:rPr>
            </w:pPr>
            <w:r w:rsidRPr="00B92655">
              <w:rPr>
                <w:iCs/>
                <w:color w:val="000000" w:themeColor="text1"/>
                <w:sz w:val="18"/>
                <w:szCs w:val="18"/>
              </w:rPr>
              <w:t>Grand Totals</w:t>
            </w:r>
          </w:p>
        </w:tc>
        <w:tc>
          <w:tcPr>
            <w:tcW w:w="780" w:type="dxa"/>
            <w:noWrap/>
            <w:hideMark/>
          </w:tcPr>
          <w:p w14:paraId="4D9406F3"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iCs/>
                <w:color w:val="000000" w:themeColor="text1"/>
                <w:sz w:val="18"/>
                <w:szCs w:val="18"/>
              </w:rPr>
            </w:pPr>
            <w:r w:rsidRPr="00B92655">
              <w:rPr>
                <w:iCs/>
                <w:color w:val="000000" w:themeColor="text1"/>
                <w:sz w:val="18"/>
                <w:szCs w:val="18"/>
              </w:rPr>
              <w:t>823</w:t>
            </w:r>
          </w:p>
        </w:tc>
        <w:tc>
          <w:tcPr>
            <w:tcW w:w="860" w:type="dxa"/>
            <w:noWrap/>
            <w:hideMark/>
          </w:tcPr>
          <w:p w14:paraId="42DB7377"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iCs/>
                <w:color w:val="000000" w:themeColor="text1"/>
                <w:sz w:val="18"/>
                <w:szCs w:val="18"/>
              </w:rPr>
            </w:pPr>
            <w:r w:rsidRPr="00B92655">
              <w:rPr>
                <w:iCs/>
                <w:color w:val="000000" w:themeColor="text1"/>
                <w:sz w:val="18"/>
                <w:szCs w:val="18"/>
              </w:rPr>
              <w:t>4650</w:t>
            </w:r>
          </w:p>
        </w:tc>
        <w:tc>
          <w:tcPr>
            <w:tcW w:w="1620" w:type="dxa"/>
            <w:noWrap/>
            <w:hideMark/>
          </w:tcPr>
          <w:p w14:paraId="77E9783D" w14:textId="77777777" w:rsidR="00B92655" w:rsidRPr="00B92655" w:rsidRDefault="00B92655" w:rsidP="00B92655">
            <w:pPr>
              <w:cnfStyle w:val="000000100000" w:firstRow="0" w:lastRow="0" w:firstColumn="0" w:lastColumn="0" w:oddVBand="0" w:evenVBand="0" w:oddHBand="1" w:evenHBand="0" w:firstRowFirstColumn="0" w:firstRowLastColumn="0" w:lastRowFirstColumn="0" w:lastRowLastColumn="0"/>
              <w:rPr>
                <w:iCs/>
                <w:color w:val="000000" w:themeColor="text1"/>
                <w:sz w:val="18"/>
                <w:szCs w:val="18"/>
              </w:rPr>
            </w:pPr>
            <w:r w:rsidRPr="00B92655">
              <w:rPr>
                <w:iCs/>
                <w:color w:val="000000" w:themeColor="text1"/>
                <w:sz w:val="18"/>
                <w:szCs w:val="18"/>
              </w:rPr>
              <w:t>5473</w:t>
            </w:r>
          </w:p>
        </w:tc>
      </w:tr>
    </w:tbl>
    <w:p w14:paraId="7CEF734A" w14:textId="0926D0FA" w:rsidR="008B5585" w:rsidRDefault="008B5585" w:rsidP="001D56A9">
      <w:pPr>
        <w:rPr>
          <w:bCs/>
          <w:iCs/>
          <w:color w:val="000000" w:themeColor="text1"/>
          <w:sz w:val="22"/>
          <w:szCs w:val="22"/>
        </w:rPr>
      </w:pPr>
    </w:p>
    <w:p w14:paraId="312BBA4C" w14:textId="7596C747" w:rsidR="008B5585" w:rsidRDefault="008B5585" w:rsidP="001D56A9">
      <w:pPr>
        <w:rPr>
          <w:bCs/>
          <w:iCs/>
          <w:color w:val="000000" w:themeColor="text1"/>
          <w:sz w:val="22"/>
          <w:szCs w:val="22"/>
        </w:rPr>
      </w:pPr>
    </w:p>
    <w:p w14:paraId="3467EE8C" w14:textId="3E754CF3" w:rsidR="008B5585" w:rsidRDefault="007577D4" w:rsidP="00E04F81">
      <w:pPr>
        <w:pStyle w:val="Com-StratHeading2"/>
        <w:numPr>
          <w:ilvl w:val="1"/>
          <w:numId w:val="13"/>
        </w:numPr>
        <w:ind w:left="720"/>
      </w:pPr>
      <w:r>
        <w:t>System compon</w:t>
      </w:r>
      <w:r w:rsidR="00B06694">
        <w:t>ents:</w:t>
      </w:r>
    </w:p>
    <w:tbl>
      <w:tblPr>
        <w:tblStyle w:val="GridTable4-Accent5"/>
        <w:tblW w:w="10885" w:type="dxa"/>
        <w:tblLook w:val="04A0" w:firstRow="1" w:lastRow="0" w:firstColumn="1" w:lastColumn="0" w:noHBand="0" w:noVBand="1"/>
      </w:tblPr>
      <w:tblGrid>
        <w:gridCol w:w="1435"/>
        <w:gridCol w:w="2610"/>
        <w:gridCol w:w="5760"/>
        <w:gridCol w:w="1080"/>
      </w:tblGrid>
      <w:tr w:rsidR="00C34F99" w:rsidRPr="00151BF8" w14:paraId="653A657B" w14:textId="77777777" w:rsidTr="00CF0B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tcPr>
          <w:p w14:paraId="00AC18A7" w14:textId="267EF219" w:rsidR="00C34F99" w:rsidRPr="00151BF8" w:rsidRDefault="00C34F99" w:rsidP="00EE4FE2">
            <w:pPr>
              <w:spacing w:after="0"/>
              <w:jc w:val="center"/>
              <w:rPr>
                <w:rFonts w:asciiTheme="minorHAnsi" w:hAnsiTheme="minorHAnsi" w:cstheme="minorHAnsi"/>
                <w:sz w:val="18"/>
                <w:szCs w:val="18"/>
              </w:rPr>
            </w:pPr>
            <w:r w:rsidRPr="00151BF8">
              <w:rPr>
                <w:rFonts w:asciiTheme="minorHAnsi" w:hAnsiTheme="minorHAnsi" w:cstheme="minorHAnsi"/>
                <w:iCs/>
                <w:sz w:val="18"/>
                <w:szCs w:val="18"/>
              </w:rPr>
              <w:t>4J System Components</w:t>
            </w:r>
          </w:p>
        </w:tc>
      </w:tr>
      <w:tr w:rsidR="00EE4FE2" w:rsidRPr="00151BF8" w14:paraId="3C90CEB4"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612FC46A"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lastRenderedPageBreak/>
              <w:t>Product</w:t>
            </w:r>
          </w:p>
        </w:tc>
        <w:tc>
          <w:tcPr>
            <w:tcW w:w="2610" w:type="dxa"/>
            <w:noWrap/>
            <w:hideMark/>
          </w:tcPr>
          <w:p w14:paraId="008F0D20"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EE4FE2">
              <w:rPr>
                <w:rFonts w:asciiTheme="minorHAnsi" w:hAnsiTheme="minorHAnsi" w:cstheme="minorHAnsi"/>
                <w:b/>
                <w:bCs/>
                <w:color w:val="000000"/>
                <w:sz w:val="18"/>
                <w:szCs w:val="18"/>
              </w:rPr>
              <w:t>Description</w:t>
            </w:r>
          </w:p>
        </w:tc>
        <w:tc>
          <w:tcPr>
            <w:tcW w:w="5760" w:type="dxa"/>
            <w:noWrap/>
            <w:hideMark/>
          </w:tcPr>
          <w:p w14:paraId="0AF72659"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EE4FE2">
              <w:rPr>
                <w:rFonts w:asciiTheme="minorHAnsi" w:hAnsiTheme="minorHAnsi" w:cstheme="minorHAnsi"/>
                <w:b/>
                <w:bCs/>
                <w:color w:val="000000"/>
                <w:sz w:val="18"/>
                <w:szCs w:val="18"/>
              </w:rPr>
              <w:t>Revision</w:t>
            </w:r>
          </w:p>
        </w:tc>
        <w:tc>
          <w:tcPr>
            <w:tcW w:w="1080" w:type="dxa"/>
            <w:noWrap/>
            <w:hideMark/>
          </w:tcPr>
          <w:p w14:paraId="4686CDC5"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EE4FE2">
              <w:rPr>
                <w:rFonts w:asciiTheme="minorHAnsi" w:hAnsiTheme="minorHAnsi" w:cstheme="minorHAnsi"/>
                <w:b/>
                <w:bCs/>
                <w:color w:val="000000"/>
                <w:sz w:val="18"/>
                <w:szCs w:val="18"/>
              </w:rPr>
              <w:t>QTY</w:t>
            </w:r>
          </w:p>
        </w:tc>
      </w:tr>
      <w:tr w:rsidR="00151BF8" w:rsidRPr="00EE4FE2" w14:paraId="60CF58F5"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2CA254F3"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NEC SV9500</w:t>
            </w:r>
          </w:p>
        </w:tc>
        <w:tc>
          <w:tcPr>
            <w:tcW w:w="2610" w:type="dxa"/>
            <w:noWrap/>
            <w:hideMark/>
          </w:tcPr>
          <w:p w14:paraId="6AA1AC51" w14:textId="545255D9" w:rsidR="00EE4FE2" w:rsidRPr="00EE4FE2" w:rsidRDefault="006C5975"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Pre-Packaged</w:t>
            </w:r>
          </w:p>
        </w:tc>
        <w:tc>
          <w:tcPr>
            <w:tcW w:w="5760" w:type="dxa"/>
            <w:noWrap/>
            <w:hideMark/>
          </w:tcPr>
          <w:p w14:paraId="575C888D"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V07 04.00</w:t>
            </w:r>
          </w:p>
        </w:tc>
        <w:tc>
          <w:tcPr>
            <w:tcW w:w="1080" w:type="dxa"/>
            <w:noWrap/>
            <w:hideMark/>
          </w:tcPr>
          <w:p w14:paraId="13EF5CFF"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w:t>
            </w:r>
          </w:p>
        </w:tc>
      </w:tr>
      <w:tr w:rsidR="00C34F99" w:rsidRPr="00151BF8" w14:paraId="646FE84C"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0D94A34C"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UG50s</w:t>
            </w:r>
          </w:p>
        </w:tc>
        <w:tc>
          <w:tcPr>
            <w:tcW w:w="2610" w:type="dxa"/>
            <w:noWrap/>
            <w:hideMark/>
          </w:tcPr>
          <w:p w14:paraId="1A494A7E"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appliance</w:t>
            </w:r>
          </w:p>
        </w:tc>
        <w:tc>
          <w:tcPr>
            <w:tcW w:w="5760" w:type="dxa"/>
            <w:noWrap/>
            <w:hideMark/>
          </w:tcPr>
          <w:p w14:paraId="08BB79E0"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i1.21</w:t>
            </w:r>
          </w:p>
        </w:tc>
        <w:tc>
          <w:tcPr>
            <w:tcW w:w="1080" w:type="dxa"/>
            <w:noWrap/>
            <w:hideMark/>
          </w:tcPr>
          <w:p w14:paraId="1B3F3F66"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34</w:t>
            </w:r>
          </w:p>
        </w:tc>
      </w:tr>
      <w:tr w:rsidR="00151BF8" w:rsidRPr="00EE4FE2" w14:paraId="0E4259F8"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42F86F3"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sr-node(S)</w:t>
            </w:r>
          </w:p>
        </w:tc>
        <w:tc>
          <w:tcPr>
            <w:tcW w:w="2610" w:type="dxa"/>
            <w:noWrap/>
            <w:hideMark/>
          </w:tcPr>
          <w:p w14:paraId="1E58DBDD"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for recovery</w:t>
            </w:r>
          </w:p>
        </w:tc>
        <w:tc>
          <w:tcPr>
            <w:tcW w:w="5760" w:type="dxa"/>
            <w:noWrap/>
            <w:hideMark/>
          </w:tcPr>
          <w:p w14:paraId="51F780FB"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V07 04.00</w:t>
            </w:r>
          </w:p>
        </w:tc>
        <w:tc>
          <w:tcPr>
            <w:tcW w:w="1080" w:type="dxa"/>
            <w:noWrap/>
            <w:hideMark/>
          </w:tcPr>
          <w:p w14:paraId="1F1BF2E7" w14:textId="42F96856" w:rsidR="00EE4FE2" w:rsidRPr="00EE4FE2" w:rsidRDefault="00DF78C6"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34</w:t>
            </w:r>
          </w:p>
        </w:tc>
      </w:tr>
      <w:tr w:rsidR="00C34F99" w:rsidRPr="00151BF8" w14:paraId="1AEBBF57"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22822E9A"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MG-SIP</w:t>
            </w:r>
          </w:p>
        </w:tc>
        <w:tc>
          <w:tcPr>
            <w:tcW w:w="2610" w:type="dxa"/>
            <w:noWrap/>
            <w:hideMark/>
          </w:tcPr>
          <w:p w14:paraId="77428390"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VM</w:t>
            </w:r>
          </w:p>
        </w:tc>
        <w:tc>
          <w:tcPr>
            <w:tcW w:w="5760" w:type="dxa"/>
            <w:noWrap/>
            <w:hideMark/>
          </w:tcPr>
          <w:p w14:paraId="4DBE1F4D"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02.01.00.00</w:t>
            </w:r>
          </w:p>
        </w:tc>
        <w:tc>
          <w:tcPr>
            <w:tcW w:w="1080" w:type="dxa"/>
            <w:noWrap/>
            <w:hideMark/>
          </w:tcPr>
          <w:p w14:paraId="11C3ADB5"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2</w:t>
            </w:r>
          </w:p>
        </w:tc>
      </w:tr>
      <w:tr w:rsidR="00151BF8" w:rsidRPr="00EE4FE2" w14:paraId="04FF40B8"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61182420"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vSphere</w:t>
            </w:r>
          </w:p>
        </w:tc>
        <w:tc>
          <w:tcPr>
            <w:tcW w:w="2610" w:type="dxa"/>
            <w:noWrap/>
            <w:hideMark/>
          </w:tcPr>
          <w:p w14:paraId="762ED050" w14:textId="4F3ACA42" w:rsidR="00EE4FE2" w:rsidRPr="00EE4FE2" w:rsidRDefault="0004549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highlight w:val="yellow"/>
              </w:rPr>
              <w:t xml:space="preserve">Customer Managed </w:t>
            </w:r>
            <w:r w:rsidR="00971B37" w:rsidRPr="00151BF8">
              <w:rPr>
                <w:rFonts w:asciiTheme="minorHAnsi" w:hAnsiTheme="minorHAnsi" w:cstheme="minorHAnsi"/>
                <w:color w:val="000000"/>
                <w:sz w:val="18"/>
                <w:szCs w:val="18"/>
                <w:highlight w:val="yellow"/>
              </w:rPr>
              <w:t>VMware</w:t>
            </w:r>
          </w:p>
        </w:tc>
        <w:tc>
          <w:tcPr>
            <w:tcW w:w="5760" w:type="dxa"/>
            <w:noWrap/>
            <w:hideMark/>
          </w:tcPr>
          <w:p w14:paraId="7CFA9474"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vSphere Client version 6.5.0.33000</w:t>
            </w:r>
          </w:p>
        </w:tc>
        <w:tc>
          <w:tcPr>
            <w:tcW w:w="1080" w:type="dxa"/>
            <w:noWrap/>
            <w:hideMark/>
          </w:tcPr>
          <w:p w14:paraId="341E2F09"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w:t>
            </w:r>
          </w:p>
        </w:tc>
      </w:tr>
      <w:tr w:rsidR="00C34F99" w:rsidRPr="00151BF8" w14:paraId="5B719BA9"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4F627B28" w14:textId="62619A41" w:rsidR="00EE4FE2" w:rsidRPr="00EE4FE2" w:rsidRDefault="00ED42BC"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ADTRAN</w:t>
            </w:r>
          </w:p>
        </w:tc>
        <w:tc>
          <w:tcPr>
            <w:tcW w:w="2610" w:type="dxa"/>
            <w:noWrap/>
            <w:hideMark/>
          </w:tcPr>
          <w:p w14:paraId="101B7CBC" w14:textId="6D81ED50"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SBC</w:t>
            </w:r>
            <w:r w:rsidR="00045492">
              <w:rPr>
                <w:rFonts w:asciiTheme="minorHAnsi" w:hAnsiTheme="minorHAnsi" w:cstheme="minorHAnsi"/>
                <w:color w:val="000000"/>
                <w:sz w:val="18"/>
                <w:szCs w:val="18"/>
              </w:rPr>
              <w:t xml:space="preserve"> (Vendor Provided)</w:t>
            </w:r>
          </w:p>
        </w:tc>
        <w:tc>
          <w:tcPr>
            <w:tcW w:w="5760" w:type="dxa"/>
            <w:noWrap/>
            <w:hideMark/>
          </w:tcPr>
          <w:p w14:paraId="098CEB8D"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User agent: ADTRAN_Total_Access_908e_3rd_Gen/R13.1.0.E</w:t>
            </w:r>
          </w:p>
        </w:tc>
        <w:tc>
          <w:tcPr>
            <w:tcW w:w="1080" w:type="dxa"/>
            <w:noWrap/>
            <w:hideMark/>
          </w:tcPr>
          <w:p w14:paraId="7E353CFC"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2</w:t>
            </w:r>
          </w:p>
        </w:tc>
      </w:tr>
      <w:tr w:rsidR="00151BF8" w:rsidRPr="00EE4FE2" w14:paraId="6457267C"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06D9603"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UM8700</w:t>
            </w:r>
          </w:p>
        </w:tc>
        <w:tc>
          <w:tcPr>
            <w:tcW w:w="2610" w:type="dxa"/>
            <w:noWrap/>
            <w:hideMark/>
          </w:tcPr>
          <w:p w14:paraId="7720AEFA"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Voicemail Auto-Attn.</w:t>
            </w:r>
          </w:p>
        </w:tc>
        <w:tc>
          <w:tcPr>
            <w:tcW w:w="5760" w:type="dxa"/>
            <w:noWrap/>
            <w:hideMark/>
          </w:tcPr>
          <w:p w14:paraId="3BE5AE5F"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9.0.3.1770</w:t>
            </w:r>
          </w:p>
        </w:tc>
        <w:tc>
          <w:tcPr>
            <w:tcW w:w="1080" w:type="dxa"/>
            <w:noWrap/>
            <w:hideMark/>
          </w:tcPr>
          <w:p w14:paraId="755F4E98"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w:t>
            </w:r>
          </w:p>
        </w:tc>
      </w:tr>
      <w:tr w:rsidR="00C34F99" w:rsidRPr="00151BF8" w14:paraId="3BE7F573"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7E6C5A41"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Open-E</w:t>
            </w:r>
          </w:p>
        </w:tc>
        <w:tc>
          <w:tcPr>
            <w:tcW w:w="2610" w:type="dxa"/>
            <w:noWrap/>
            <w:hideMark/>
          </w:tcPr>
          <w:p w14:paraId="1DCF6F72"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Data Storage Software V7</w:t>
            </w:r>
          </w:p>
        </w:tc>
        <w:tc>
          <w:tcPr>
            <w:tcW w:w="5760" w:type="dxa"/>
            <w:noWrap/>
            <w:hideMark/>
          </w:tcPr>
          <w:p w14:paraId="39F31765"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7.0up66.9101.34637 64bit</w:t>
            </w:r>
          </w:p>
        </w:tc>
        <w:tc>
          <w:tcPr>
            <w:tcW w:w="1080" w:type="dxa"/>
            <w:noWrap/>
            <w:hideMark/>
          </w:tcPr>
          <w:p w14:paraId="3DD55343"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 xml:space="preserve"> </w:t>
            </w:r>
          </w:p>
        </w:tc>
      </w:tr>
      <w:tr w:rsidR="00151BF8" w:rsidRPr="00EE4FE2" w14:paraId="7ED05755"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4CC01AE3"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MA4000</w:t>
            </w:r>
          </w:p>
        </w:tc>
        <w:tc>
          <w:tcPr>
            <w:tcW w:w="2610" w:type="dxa"/>
            <w:noWrap/>
            <w:hideMark/>
          </w:tcPr>
          <w:p w14:paraId="00D455B4"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NEC-UCE</w:t>
            </w:r>
          </w:p>
        </w:tc>
        <w:tc>
          <w:tcPr>
            <w:tcW w:w="5760" w:type="dxa"/>
            <w:noWrap/>
            <w:hideMark/>
          </w:tcPr>
          <w:p w14:paraId="6CE888B2"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16.0.8.172193</w:t>
            </w:r>
          </w:p>
        </w:tc>
        <w:tc>
          <w:tcPr>
            <w:tcW w:w="1080" w:type="dxa"/>
            <w:noWrap/>
            <w:hideMark/>
          </w:tcPr>
          <w:p w14:paraId="2FD0F83F"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C34F99" w:rsidRPr="00151BF8" w14:paraId="2B14D9D4"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19B35EE7"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EOSN</w:t>
            </w:r>
          </w:p>
        </w:tc>
        <w:tc>
          <w:tcPr>
            <w:tcW w:w="2610" w:type="dxa"/>
            <w:noWrap/>
            <w:hideMark/>
          </w:tcPr>
          <w:p w14:paraId="114C83AF"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NEC-UCE</w:t>
            </w:r>
          </w:p>
        </w:tc>
        <w:tc>
          <w:tcPr>
            <w:tcW w:w="5760" w:type="dxa"/>
            <w:noWrap/>
            <w:hideMark/>
          </w:tcPr>
          <w:p w14:paraId="3F649A27"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16.0.8.172193</w:t>
            </w:r>
          </w:p>
        </w:tc>
        <w:tc>
          <w:tcPr>
            <w:tcW w:w="1080" w:type="dxa"/>
            <w:noWrap/>
            <w:hideMark/>
          </w:tcPr>
          <w:p w14:paraId="117AB23F"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151BF8" w:rsidRPr="00EE4FE2" w14:paraId="2C7F49CA"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59F563AB"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Call Audit</w:t>
            </w:r>
          </w:p>
        </w:tc>
        <w:tc>
          <w:tcPr>
            <w:tcW w:w="2610" w:type="dxa"/>
            <w:noWrap/>
            <w:hideMark/>
          </w:tcPr>
          <w:p w14:paraId="35FD862A"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NEC-UCE</w:t>
            </w:r>
          </w:p>
        </w:tc>
        <w:tc>
          <w:tcPr>
            <w:tcW w:w="5760" w:type="dxa"/>
            <w:noWrap/>
            <w:hideMark/>
          </w:tcPr>
          <w:p w14:paraId="5A10DA70"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16.0.8.172193</w:t>
            </w:r>
          </w:p>
        </w:tc>
        <w:tc>
          <w:tcPr>
            <w:tcW w:w="1080" w:type="dxa"/>
            <w:noWrap/>
            <w:hideMark/>
          </w:tcPr>
          <w:p w14:paraId="5398EB14"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C34F99" w:rsidRPr="00151BF8" w14:paraId="37F667EC" w14:textId="77777777" w:rsidTr="00EE4F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2A3E96F6"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OW5000</w:t>
            </w:r>
          </w:p>
        </w:tc>
        <w:tc>
          <w:tcPr>
            <w:tcW w:w="2610" w:type="dxa"/>
            <w:noWrap/>
            <w:hideMark/>
          </w:tcPr>
          <w:p w14:paraId="3E322745"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NEC-UCE</w:t>
            </w:r>
          </w:p>
        </w:tc>
        <w:tc>
          <w:tcPr>
            <w:tcW w:w="5760" w:type="dxa"/>
            <w:noWrap/>
            <w:hideMark/>
          </w:tcPr>
          <w:p w14:paraId="25195BFB"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UCE R1 Build 17.0.202</w:t>
            </w:r>
          </w:p>
        </w:tc>
        <w:tc>
          <w:tcPr>
            <w:tcW w:w="1080" w:type="dxa"/>
            <w:noWrap/>
            <w:hideMark/>
          </w:tcPr>
          <w:p w14:paraId="58EA84D3" w14:textId="77777777" w:rsidR="00EE4FE2" w:rsidRPr="00EE4FE2" w:rsidRDefault="00EE4FE2" w:rsidP="00EE4FE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151BF8" w:rsidRPr="00EE4FE2" w14:paraId="22E374BC" w14:textId="77777777" w:rsidTr="00EE4FE2">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02FD9757" w14:textId="77777777" w:rsidR="00EE4FE2" w:rsidRPr="00EE4FE2" w:rsidRDefault="00EE4FE2" w:rsidP="00EE4FE2">
            <w:pPr>
              <w:spacing w:after="0"/>
              <w:jc w:val="center"/>
              <w:rPr>
                <w:rFonts w:asciiTheme="minorHAnsi" w:hAnsiTheme="minorHAnsi" w:cstheme="minorHAnsi"/>
                <w:color w:val="000000"/>
                <w:sz w:val="18"/>
                <w:szCs w:val="18"/>
              </w:rPr>
            </w:pPr>
            <w:r w:rsidRPr="00EE4FE2">
              <w:rPr>
                <w:rFonts w:asciiTheme="minorHAnsi" w:hAnsiTheme="minorHAnsi" w:cstheme="minorHAnsi"/>
                <w:color w:val="000000"/>
                <w:sz w:val="18"/>
                <w:szCs w:val="18"/>
              </w:rPr>
              <w:t>LMC</w:t>
            </w:r>
          </w:p>
        </w:tc>
        <w:tc>
          <w:tcPr>
            <w:tcW w:w="2610" w:type="dxa"/>
            <w:noWrap/>
            <w:hideMark/>
          </w:tcPr>
          <w:p w14:paraId="55A38679"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NEC-UCE</w:t>
            </w:r>
          </w:p>
        </w:tc>
        <w:tc>
          <w:tcPr>
            <w:tcW w:w="5760" w:type="dxa"/>
            <w:noWrap/>
            <w:hideMark/>
          </w:tcPr>
          <w:p w14:paraId="7D6AADB1"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E4FE2">
              <w:rPr>
                <w:rFonts w:asciiTheme="minorHAnsi" w:hAnsiTheme="minorHAnsi" w:cstheme="minorHAnsi"/>
                <w:color w:val="000000"/>
                <w:sz w:val="18"/>
                <w:szCs w:val="18"/>
              </w:rPr>
              <w:t>16.0.8.172193</w:t>
            </w:r>
          </w:p>
        </w:tc>
        <w:tc>
          <w:tcPr>
            <w:tcW w:w="1080" w:type="dxa"/>
            <w:noWrap/>
            <w:hideMark/>
          </w:tcPr>
          <w:p w14:paraId="00965910" w14:textId="77777777" w:rsidR="00EE4FE2" w:rsidRPr="00EE4FE2" w:rsidRDefault="00EE4FE2" w:rsidP="00EE4FE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p w14:paraId="7920DC61" w14:textId="39F26CE7" w:rsidR="00B14D91" w:rsidRPr="00151BF8" w:rsidRDefault="00B14D91" w:rsidP="001D56A9">
      <w:pPr>
        <w:rPr>
          <w:rFonts w:asciiTheme="minorHAnsi" w:hAnsiTheme="minorHAnsi" w:cstheme="minorHAnsi"/>
          <w:bCs/>
          <w:iCs/>
          <w:color w:val="000000" w:themeColor="text1"/>
          <w:sz w:val="18"/>
          <w:szCs w:val="18"/>
        </w:rPr>
      </w:pPr>
    </w:p>
    <w:tbl>
      <w:tblPr>
        <w:tblStyle w:val="GridTable4-Accent5"/>
        <w:tblW w:w="10885" w:type="dxa"/>
        <w:tblLook w:val="04A0" w:firstRow="1" w:lastRow="0" w:firstColumn="1" w:lastColumn="0" w:noHBand="0" w:noVBand="1"/>
      </w:tblPr>
      <w:tblGrid>
        <w:gridCol w:w="2065"/>
        <w:gridCol w:w="1980"/>
        <w:gridCol w:w="5760"/>
        <w:gridCol w:w="1080"/>
      </w:tblGrid>
      <w:tr w:rsidR="005B1C76" w:rsidRPr="00151BF8" w14:paraId="1B4C10DA" w14:textId="77777777" w:rsidTr="00C93C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tcPr>
          <w:p w14:paraId="043FB694" w14:textId="7B76F05F" w:rsidR="005B1C76" w:rsidRPr="00151BF8" w:rsidRDefault="005B1C76" w:rsidP="005B1C76">
            <w:pPr>
              <w:jc w:val="center"/>
              <w:rPr>
                <w:rFonts w:asciiTheme="minorHAnsi" w:hAnsiTheme="minorHAnsi" w:cstheme="minorHAnsi"/>
                <w:bCs w:val="0"/>
                <w:iCs/>
                <w:color w:val="000000" w:themeColor="text1"/>
                <w:sz w:val="18"/>
                <w:szCs w:val="18"/>
              </w:rPr>
            </w:pPr>
            <w:r w:rsidRPr="00151BF8">
              <w:rPr>
                <w:rFonts w:asciiTheme="minorHAnsi" w:hAnsiTheme="minorHAnsi" w:cstheme="minorHAnsi"/>
                <w:bCs w:val="0"/>
                <w:iCs/>
                <w:sz w:val="18"/>
                <w:szCs w:val="18"/>
              </w:rPr>
              <w:t>Lane ESD Components</w:t>
            </w:r>
          </w:p>
        </w:tc>
      </w:tr>
      <w:tr w:rsidR="00C81C10" w:rsidRPr="00151BF8" w14:paraId="70566973" w14:textId="77777777" w:rsidTr="009C5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53741C54" w14:textId="77777777" w:rsidR="00C81C10" w:rsidRPr="00C81C10" w:rsidRDefault="00C81C10" w:rsidP="00C81C10">
            <w:pPr>
              <w:spacing w:after="0"/>
              <w:jc w:val="center"/>
              <w:rPr>
                <w:rFonts w:asciiTheme="minorHAnsi" w:hAnsiTheme="minorHAnsi" w:cstheme="minorHAnsi"/>
                <w:b w:val="0"/>
                <w:bCs w:val="0"/>
                <w:sz w:val="18"/>
                <w:szCs w:val="18"/>
              </w:rPr>
            </w:pPr>
            <w:r w:rsidRPr="00C81C10">
              <w:rPr>
                <w:rFonts w:asciiTheme="minorHAnsi" w:hAnsiTheme="minorHAnsi" w:cstheme="minorHAnsi"/>
                <w:b w:val="0"/>
                <w:bCs w:val="0"/>
                <w:sz w:val="18"/>
                <w:szCs w:val="18"/>
              </w:rPr>
              <w:t>Product</w:t>
            </w:r>
          </w:p>
        </w:tc>
        <w:tc>
          <w:tcPr>
            <w:tcW w:w="1980" w:type="dxa"/>
            <w:noWrap/>
            <w:hideMark/>
          </w:tcPr>
          <w:p w14:paraId="286F9384" w14:textId="77777777" w:rsidR="00C81C10" w:rsidRPr="00C81C10" w:rsidRDefault="00C81C10"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Description</w:t>
            </w:r>
          </w:p>
        </w:tc>
        <w:tc>
          <w:tcPr>
            <w:tcW w:w="5760" w:type="dxa"/>
            <w:noWrap/>
            <w:hideMark/>
          </w:tcPr>
          <w:p w14:paraId="5B7AEFFD" w14:textId="77777777" w:rsidR="00C81C10" w:rsidRPr="00C81C10" w:rsidRDefault="00C81C10"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Revision</w:t>
            </w:r>
          </w:p>
        </w:tc>
        <w:tc>
          <w:tcPr>
            <w:tcW w:w="1080" w:type="dxa"/>
            <w:noWrap/>
            <w:hideMark/>
          </w:tcPr>
          <w:p w14:paraId="1655B03A" w14:textId="77777777" w:rsidR="00C81C10" w:rsidRPr="00C81C10" w:rsidRDefault="00C81C10"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QTY</w:t>
            </w:r>
          </w:p>
        </w:tc>
      </w:tr>
      <w:tr w:rsidR="00C34F99" w:rsidRPr="00151BF8" w14:paraId="679CE66F" w14:textId="77777777" w:rsidTr="009C5C1C">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EA3DACC" w14:textId="77777777" w:rsidR="00C81C10" w:rsidRPr="00C81C10" w:rsidRDefault="00C81C10" w:rsidP="00C81C10">
            <w:pPr>
              <w:spacing w:after="0"/>
              <w:jc w:val="center"/>
              <w:rPr>
                <w:rFonts w:asciiTheme="minorHAnsi" w:hAnsiTheme="minorHAnsi" w:cstheme="minorHAnsi"/>
                <w:sz w:val="18"/>
                <w:szCs w:val="18"/>
              </w:rPr>
            </w:pPr>
            <w:r w:rsidRPr="00C81C10">
              <w:rPr>
                <w:rFonts w:asciiTheme="minorHAnsi" w:hAnsiTheme="minorHAnsi" w:cstheme="minorHAnsi"/>
                <w:sz w:val="18"/>
                <w:szCs w:val="18"/>
              </w:rPr>
              <w:t>NEC SV9300 unit 1</w:t>
            </w:r>
          </w:p>
        </w:tc>
        <w:tc>
          <w:tcPr>
            <w:tcW w:w="1980" w:type="dxa"/>
            <w:noWrap/>
            <w:hideMark/>
          </w:tcPr>
          <w:p w14:paraId="7F0DAEA7" w14:textId="77777777" w:rsidR="00C81C10" w:rsidRPr="00C81C10" w:rsidRDefault="00C81C10" w:rsidP="00C81C1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NEC PBX</w:t>
            </w:r>
          </w:p>
        </w:tc>
        <w:tc>
          <w:tcPr>
            <w:tcW w:w="5760" w:type="dxa"/>
            <w:noWrap/>
            <w:hideMark/>
          </w:tcPr>
          <w:p w14:paraId="4AF2481C" w14:textId="77777777" w:rsidR="00C81C10" w:rsidRPr="00C81C10" w:rsidRDefault="00C81C10" w:rsidP="00C81C1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SC-4600 V5.3.1.0</w:t>
            </w:r>
          </w:p>
        </w:tc>
        <w:tc>
          <w:tcPr>
            <w:tcW w:w="1080" w:type="dxa"/>
            <w:noWrap/>
            <w:hideMark/>
          </w:tcPr>
          <w:p w14:paraId="4BC5355C" w14:textId="5E09C668" w:rsidR="00EF0B01" w:rsidRPr="00C81C10" w:rsidRDefault="00EF0B01" w:rsidP="00EF0B0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51BF8">
              <w:rPr>
                <w:rFonts w:asciiTheme="minorHAnsi" w:hAnsiTheme="minorHAnsi" w:cstheme="minorHAnsi"/>
                <w:sz w:val="18"/>
                <w:szCs w:val="18"/>
              </w:rPr>
              <w:t>1</w:t>
            </w:r>
          </w:p>
        </w:tc>
      </w:tr>
      <w:tr w:rsidR="00C81C10" w:rsidRPr="00C81C10" w14:paraId="5D5C0F51" w14:textId="77777777" w:rsidTr="009C5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09410C44" w14:textId="77777777" w:rsidR="00C81C10" w:rsidRPr="00C81C10" w:rsidRDefault="00C81C10" w:rsidP="00C81C10">
            <w:pPr>
              <w:spacing w:after="0"/>
              <w:jc w:val="center"/>
              <w:rPr>
                <w:rFonts w:asciiTheme="minorHAnsi" w:hAnsiTheme="minorHAnsi" w:cstheme="minorHAnsi"/>
                <w:sz w:val="18"/>
                <w:szCs w:val="18"/>
              </w:rPr>
            </w:pPr>
            <w:r w:rsidRPr="00C81C10">
              <w:rPr>
                <w:rFonts w:asciiTheme="minorHAnsi" w:hAnsiTheme="minorHAnsi" w:cstheme="minorHAnsi"/>
                <w:sz w:val="18"/>
                <w:szCs w:val="18"/>
              </w:rPr>
              <w:t>NEC SV9300 unit 5</w:t>
            </w:r>
          </w:p>
        </w:tc>
        <w:tc>
          <w:tcPr>
            <w:tcW w:w="1980" w:type="dxa"/>
            <w:noWrap/>
            <w:hideMark/>
          </w:tcPr>
          <w:p w14:paraId="1F803B50" w14:textId="77777777" w:rsidR="00C81C10" w:rsidRPr="00C81C10" w:rsidRDefault="00C81C10"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NEC PBX</w:t>
            </w:r>
          </w:p>
        </w:tc>
        <w:tc>
          <w:tcPr>
            <w:tcW w:w="5760" w:type="dxa"/>
            <w:noWrap/>
            <w:hideMark/>
          </w:tcPr>
          <w:p w14:paraId="15701ECB" w14:textId="77777777" w:rsidR="00C81C10" w:rsidRPr="00C81C10" w:rsidRDefault="00C81C10"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SC-4351 V3.3.5.0</w:t>
            </w:r>
          </w:p>
        </w:tc>
        <w:tc>
          <w:tcPr>
            <w:tcW w:w="1080" w:type="dxa"/>
            <w:noWrap/>
            <w:hideMark/>
          </w:tcPr>
          <w:p w14:paraId="095A041A" w14:textId="3AB3AEEB" w:rsidR="00C81C10" w:rsidRPr="00C81C10" w:rsidRDefault="00EF0B01" w:rsidP="00C81C1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51BF8">
              <w:rPr>
                <w:rFonts w:asciiTheme="minorHAnsi" w:hAnsiTheme="minorHAnsi" w:cstheme="minorHAnsi"/>
                <w:sz w:val="18"/>
                <w:szCs w:val="18"/>
              </w:rPr>
              <w:t>1</w:t>
            </w:r>
          </w:p>
        </w:tc>
      </w:tr>
      <w:tr w:rsidR="00151BF8" w:rsidRPr="00C81C10" w14:paraId="2641987F" w14:textId="77777777" w:rsidTr="009C5C1C">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2FC48745" w14:textId="77777777" w:rsidR="00C81C10" w:rsidRPr="00C81C10" w:rsidRDefault="00C81C10" w:rsidP="00C81C10">
            <w:pPr>
              <w:spacing w:after="0"/>
              <w:jc w:val="center"/>
              <w:rPr>
                <w:rFonts w:asciiTheme="minorHAnsi" w:hAnsiTheme="minorHAnsi" w:cstheme="minorHAnsi"/>
                <w:sz w:val="18"/>
                <w:szCs w:val="18"/>
              </w:rPr>
            </w:pPr>
            <w:r w:rsidRPr="00C81C10">
              <w:rPr>
                <w:rFonts w:asciiTheme="minorHAnsi" w:hAnsiTheme="minorHAnsi" w:cstheme="minorHAnsi"/>
                <w:sz w:val="18"/>
                <w:szCs w:val="18"/>
              </w:rPr>
              <w:t>UM 8000</w:t>
            </w:r>
          </w:p>
        </w:tc>
        <w:tc>
          <w:tcPr>
            <w:tcW w:w="1980" w:type="dxa"/>
            <w:noWrap/>
            <w:hideMark/>
          </w:tcPr>
          <w:p w14:paraId="21862AAD" w14:textId="77777777" w:rsidR="00C81C10" w:rsidRPr="00C81C10" w:rsidRDefault="00C81C10" w:rsidP="00C81C1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Univerge VM</w:t>
            </w:r>
          </w:p>
        </w:tc>
        <w:tc>
          <w:tcPr>
            <w:tcW w:w="5760" w:type="dxa"/>
            <w:noWrap/>
            <w:hideMark/>
          </w:tcPr>
          <w:p w14:paraId="331FE2B3" w14:textId="77777777" w:rsidR="00C81C10" w:rsidRPr="00C81C10" w:rsidRDefault="00C81C10" w:rsidP="00C81C1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1C10">
              <w:rPr>
                <w:rFonts w:asciiTheme="minorHAnsi" w:hAnsiTheme="minorHAnsi" w:cstheme="minorHAnsi"/>
                <w:sz w:val="18"/>
                <w:szCs w:val="18"/>
              </w:rPr>
              <w:t>11.9.2.23</w:t>
            </w:r>
          </w:p>
        </w:tc>
        <w:tc>
          <w:tcPr>
            <w:tcW w:w="1080" w:type="dxa"/>
            <w:noWrap/>
            <w:hideMark/>
          </w:tcPr>
          <w:p w14:paraId="6948BB2D" w14:textId="4950DEF0" w:rsidR="00C81C10" w:rsidRPr="00C81C10" w:rsidRDefault="00EF0B01" w:rsidP="00C81C1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51BF8">
              <w:rPr>
                <w:rFonts w:asciiTheme="minorHAnsi" w:hAnsiTheme="minorHAnsi" w:cstheme="minorHAnsi"/>
                <w:sz w:val="18"/>
                <w:szCs w:val="18"/>
              </w:rPr>
              <w:t>1</w:t>
            </w:r>
          </w:p>
        </w:tc>
      </w:tr>
    </w:tbl>
    <w:p w14:paraId="4F69072D" w14:textId="1E69C1C4" w:rsidR="00EF0B01" w:rsidRPr="00151BF8" w:rsidRDefault="00EF0B01" w:rsidP="007278FB">
      <w:pPr>
        <w:autoSpaceDE w:val="0"/>
        <w:autoSpaceDN w:val="0"/>
        <w:adjustRightInd w:val="0"/>
        <w:spacing w:after="0" w:line="288" w:lineRule="auto"/>
        <w:jc w:val="left"/>
        <w:rPr>
          <w:rFonts w:asciiTheme="minorHAnsi" w:hAnsiTheme="minorHAnsi" w:cstheme="minorHAnsi"/>
          <w:sz w:val="18"/>
          <w:szCs w:val="18"/>
        </w:rPr>
      </w:pPr>
    </w:p>
    <w:tbl>
      <w:tblPr>
        <w:tblStyle w:val="GridTable4-Accent5"/>
        <w:tblW w:w="10885" w:type="dxa"/>
        <w:tblLook w:val="04A0" w:firstRow="1" w:lastRow="0" w:firstColumn="1" w:lastColumn="0" w:noHBand="0" w:noVBand="1"/>
      </w:tblPr>
      <w:tblGrid>
        <w:gridCol w:w="2065"/>
        <w:gridCol w:w="1980"/>
        <w:gridCol w:w="5760"/>
        <w:gridCol w:w="1080"/>
      </w:tblGrid>
      <w:tr w:rsidR="00390CD6" w:rsidRPr="00151BF8" w14:paraId="36E29FB9" w14:textId="77777777" w:rsidTr="007074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tcPr>
          <w:p w14:paraId="756ECE06" w14:textId="32BC5DFB" w:rsidR="00390CD6" w:rsidRPr="00151BF8" w:rsidRDefault="00390CD6" w:rsidP="00390CD6">
            <w:pPr>
              <w:spacing w:after="0"/>
              <w:jc w:val="center"/>
              <w:rPr>
                <w:rFonts w:asciiTheme="minorHAnsi" w:hAnsiTheme="minorHAnsi" w:cstheme="minorHAnsi"/>
                <w:color w:val="000000"/>
                <w:sz w:val="18"/>
                <w:szCs w:val="18"/>
              </w:rPr>
            </w:pPr>
            <w:r w:rsidRPr="00390CD6">
              <w:rPr>
                <w:rFonts w:asciiTheme="minorHAnsi" w:hAnsiTheme="minorHAnsi" w:cstheme="minorHAnsi"/>
                <w:sz w:val="18"/>
                <w:szCs w:val="18"/>
              </w:rPr>
              <w:t>Lane Community College Components</w:t>
            </w:r>
          </w:p>
        </w:tc>
      </w:tr>
      <w:tr w:rsidR="004C7DA5" w:rsidRPr="00151BF8" w14:paraId="15973305"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32F491AD" w14:textId="77777777" w:rsidR="00D92B01" w:rsidRPr="00D92B01" w:rsidRDefault="00D92B01" w:rsidP="00D92B01">
            <w:pPr>
              <w:spacing w:after="0"/>
              <w:jc w:val="center"/>
              <w:rPr>
                <w:rFonts w:asciiTheme="minorHAnsi" w:hAnsiTheme="minorHAnsi" w:cstheme="minorHAnsi"/>
                <w:color w:val="000000"/>
                <w:sz w:val="18"/>
                <w:szCs w:val="18"/>
              </w:rPr>
            </w:pPr>
            <w:r w:rsidRPr="00D92B01">
              <w:rPr>
                <w:rFonts w:asciiTheme="minorHAnsi" w:hAnsiTheme="minorHAnsi" w:cstheme="minorHAnsi"/>
                <w:color w:val="000000"/>
                <w:sz w:val="18"/>
                <w:szCs w:val="18"/>
              </w:rPr>
              <w:t>Product</w:t>
            </w:r>
          </w:p>
        </w:tc>
        <w:tc>
          <w:tcPr>
            <w:tcW w:w="1980" w:type="dxa"/>
            <w:noWrap/>
            <w:hideMark/>
          </w:tcPr>
          <w:p w14:paraId="6B8569B8" w14:textId="77777777" w:rsidR="00D92B01" w:rsidRPr="00D92B01" w:rsidRDefault="00D92B01" w:rsidP="00D92B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D92B01">
              <w:rPr>
                <w:rFonts w:asciiTheme="minorHAnsi" w:hAnsiTheme="minorHAnsi" w:cstheme="minorHAnsi"/>
                <w:b/>
                <w:bCs/>
                <w:color w:val="000000"/>
                <w:sz w:val="18"/>
                <w:szCs w:val="18"/>
              </w:rPr>
              <w:t>Description</w:t>
            </w:r>
          </w:p>
        </w:tc>
        <w:tc>
          <w:tcPr>
            <w:tcW w:w="5760" w:type="dxa"/>
            <w:noWrap/>
            <w:hideMark/>
          </w:tcPr>
          <w:p w14:paraId="7835A9CE" w14:textId="77777777" w:rsidR="00D92B01" w:rsidRPr="00D92B01" w:rsidRDefault="00D92B01" w:rsidP="00D92B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D92B01">
              <w:rPr>
                <w:rFonts w:asciiTheme="minorHAnsi" w:hAnsiTheme="minorHAnsi" w:cstheme="minorHAnsi"/>
                <w:b/>
                <w:bCs/>
                <w:color w:val="000000"/>
                <w:sz w:val="18"/>
                <w:szCs w:val="18"/>
              </w:rPr>
              <w:t>Revision</w:t>
            </w:r>
          </w:p>
        </w:tc>
        <w:tc>
          <w:tcPr>
            <w:tcW w:w="1080" w:type="dxa"/>
            <w:noWrap/>
            <w:hideMark/>
          </w:tcPr>
          <w:p w14:paraId="3DC04EAE" w14:textId="77777777" w:rsidR="00D92B01" w:rsidRPr="00D92B01" w:rsidRDefault="00D92B01" w:rsidP="00D92B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D92B01">
              <w:rPr>
                <w:rFonts w:asciiTheme="minorHAnsi" w:hAnsiTheme="minorHAnsi" w:cstheme="minorHAnsi"/>
                <w:b/>
                <w:bCs/>
                <w:color w:val="000000"/>
                <w:sz w:val="18"/>
                <w:szCs w:val="18"/>
              </w:rPr>
              <w:t>QTY</w:t>
            </w:r>
          </w:p>
        </w:tc>
      </w:tr>
      <w:tr w:rsidR="004B7983" w:rsidRPr="00151BF8" w14:paraId="0501DD00"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6BCBA0E5"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NEC SV9500</w:t>
            </w:r>
          </w:p>
        </w:tc>
        <w:tc>
          <w:tcPr>
            <w:tcW w:w="1980" w:type="dxa"/>
            <w:noWrap/>
            <w:hideMark/>
          </w:tcPr>
          <w:p w14:paraId="7DE862DB"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 xml:space="preserve">Appliance </w:t>
            </w:r>
          </w:p>
        </w:tc>
        <w:tc>
          <w:tcPr>
            <w:tcW w:w="5760" w:type="dxa"/>
            <w:noWrap/>
            <w:hideMark/>
          </w:tcPr>
          <w:p w14:paraId="57255A87"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V08 04.01</w:t>
            </w:r>
          </w:p>
        </w:tc>
        <w:tc>
          <w:tcPr>
            <w:tcW w:w="1080" w:type="dxa"/>
            <w:noWrap/>
            <w:hideMark/>
          </w:tcPr>
          <w:p w14:paraId="4F0EC755"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w:t>
            </w:r>
          </w:p>
        </w:tc>
      </w:tr>
      <w:tr w:rsidR="004B7983" w:rsidRPr="00151BF8" w14:paraId="33C2953E"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338809AA"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UG50s</w:t>
            </w:r>
          </w:p>
        </w:tc>
        <w:tc>
          <w:tcPr>
            <w:tcW w:w="1980" w:type="dxa"/>
            <w:noWrap/>
            <w:hideMark/>
          </w:tcPr>
          <w:p w14:paraId="04E78F3C" w14:textId="2CA3AC3F" w:rsidR="004B7983" w:rsidRPr="004B7983" w:rsidRDefault="00390CD6"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A</w:t>
            </w:r>
            <w:r w:rsidR="004B7983" w:rsidRPr="004B7983">
              <w:rPr>
                <w:rFonts w:asciiTheme="minorHAnsi" w:hAnsiTheme="minorHAnsi" w:cstheme="minorHAnsi"/>
                <w:color w:val="000000"/>
                <w:sz w:val="18"/>
                <w:szCs w:val="18"/>
              </w:rPr>
              <w:t>ppliance</w:t>
            </w:r>
          </w:p>
        </w:tc>
        <w:tc>
          <w:tcPr>
            <w:tcW w:w="5760" w:type="dxa"/>
            <w:noWrap/>
            <w:hideMark/>
          </w:tcPr>
          <w:p w14:paraId="426EA76B"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02.00</w:t>
            </w:r>
          </w:p>
        </w:tc>
        <w:tc>
          <w:tcPr>
            <w:tcW w:w="1080" w:type="dxa"/>
            <w:noWrap/>
            <w:hideMark/>
          </w:tcPr>
          <w:p w14:paraId="2A199DAC"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7</w:t>
            </w:r>
          </w:p>
        </w:tc>
      </w:tr>
      <w:tr w:rsidR="004B7983" w:rsidRPr="00151BF8" w14:paraId="1B479FFF"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AE4497C"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sr-node(S)</w:t>
            </w:r>
          </w:p>
        </w:tc>
        <w:tc>
          <w:tcPr>
            <w:tcW w:w="1980" w:type="dxa"/>
            <w:noWrap/>
            <w:hideMark/>
          </w:tcPr>
          <w:p w14:paraId="32E3EB58" w14:textId="3FEC6D64" w:rsidR="004B7983" w:rsidRPr="004B7983" w:rsidRDefault="00390CD6"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Survivability</w:t>
            </w:r>
          </w:p>
        </w:tc>
        <w:tc>
          <w:tcPr>
            <w:tcW w:w="5760" w:type="dxa"/>
            <w:noWrap/>
            <w:hideMark/>
          </w:tcPr>
          <w:p w14:paraId="6CC86BE1"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V08 04.01</w:t>
            </w:r>
          </w:p>
        </w:tc>
        <w:tc>
          <w:tcPr>
            <w:tcW w:w="1080" w:type="dxa"/>
            <w:noWrap/>
            <w:hideMark/>
          </w:tcPr>
          <w:p w14:paraId="5FDF7991"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7</w:t>
            </w:r>
          </w:p>
        </w:tc>
      </w:tr>
      <w:tr w:rsidR="004B7983" w:rsidRPr="00151BF8" w14:paraId="7B219C23"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25D1B7D4"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eMG-SIP</w:t>
            </w:r>
          </w:p>
        </w:tc>
        <w:tc>
          <w:tcPr>
            <w:tcW w:w="1980" w:type="dxa"/>
            <w:noWrap/>
            <w:hideMark/>
          </w:tcPr>
          <w:p w14:paraId="798610B6" w14:textId="4B85FE4D" w:rsidR="004B7983" w:rsidRPr="004B7983" w:rsidRDefault="00220D81"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Embedded</w:t>
            </w:r>
          </w:p>
        </w:tc>
        <w:tc>
          <w:tcPr>
            <w:tcW w:w="5760" w:type="dxa"/>
            <w:noWrap/>
            <w:hideMark/>
          </w:tcPr>
          <w:p w14:paraId="273C0803"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SP 4106 05.00.00.00</w:t>
            </w:r>
          </w:p>
        </w:tc>
        <w:tc>
          <w:tcPr>
            <w:tcW w:w="1080" w:type="dxa"/>
            <w:noWrap/>
            <w:hideMark/>
          </w:tcPr>
          <w:p w14:paraId="450C122A"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w:t>
            </w:r>
          </w:p>
        </w:tc>
      </w:tr>
      <w:tr w:rsidR="004B7983" w:rsidRPr="00151BF8" w14:paraId="6A5B9C05"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536FE479"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UM8700</w:t>
            </w:r>
          </w:p>
        </w:tc>
        <w:tc>
          <w:tcPr>
            <w:tcW w:w="1980" w:type="dxa"/>
            <w:noWrap/>
            <w:hideMark/>
          </w:tcPr>
          <w:p w14:paraId="069CD63E"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VM</w:t>
            </w:r>
          </w:p>
        </w:tc>
        <w:tc>
          <w:tcPr>
            <w:tcW w:w="5760" w:type="dxa"/>
            <w:noWrap/>
            <w:hideMark/>
          </w:tcPr>
          <w:p w14:paraId="49D3CBA9"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9.0.3.1770</w:t>
            </w:r>
          </w:p>
        </w:tc>
        <w:tc>
          <w:tcPr>
            <w:tcW w:w="1080" w:type="dxa"/>
            <w:noWrap/>
            <w:hideMark/>
          </w:tcPr>
          <w:p w14:paraId="5D38E2A4"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w:t>
            </w:r>
          </w:p>
        </w:tc>
      </w:tr>
      <w:tr w:rsidR="004B7983" w:rsidRPr="00151BF8" w14:paraId="071ED4B5"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577D61FA"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MA4000</w:t>
            </w:r>
          </w:p>
        </w:tc>
        <w:tc>
          <w:tcPr>
            <w:tcW w:w="1980" w:type="dxa"/>
            <w:noWrap/>
            <w:hideMark/>
          </w:tcPr>
          <w:p w14:paraId="00249ED2"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NEC-UCE</w:t>
            </w:r>
          </w:p>
        </w:tc>
        <w:tc>
          <w:tcPr>
            <w:tcW w:w="5760" w:type="dxa"/>
            <w:noWrap/>
            <w:hideMark/>
          </w:tcPr>
          <w:p w14:paraId="17EDA074"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16.0.8.172193</w:t>
            </w:r>
          </w:p>
        </w:tc>
        <w:tc>
          <w:tcPr>
            <w:tcW w:w="1080" w:type="dxa"/>
            <w:noWrap/>
            <w:hideMark/>
          </w:tcPr>
          <w:p w14:paraId="12314488"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74933B31"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4D2CB5F"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EOSN</w:t>
            </w:r>
          </w:p>
        </w:tc>
        <w:tc>
          <w:tcPr>
            <w:tcW w:w="1980" w:type="dxa"/>
            <w:noWrap/>
            <w:hideMark/>
          </w:tcPr>
          <w:p w14:paraId="65D0E092"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NEC-UCE</w:t>
            </w:r>
          </w:p>
        </w:tc>
        <w:tc>
          <w:tcPr>
            <w:tcW w:w="5760" w:type="dxa"/>
            <w:noWrap/>
            <w:hideMark/>
          </w:tcPr>
          <w:p w14:paraId="19442406"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16.0.8.172193</w:t>
            </w:r>
          </w:p>
        </w:tc>
        <w:tc>
          <w:tcPr>
            <w:tcW w:w="1080" w:type="dxa"/>
            <w:noWrap/>
            <w:hideMark/>
          </w:tcPr>
          <w:p w14:paraId="6626ABA1"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3662D9E3"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F52C2BB"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Call Audit</w:t>
            </w:r>
          </w:p>
        </w:tc>
        <w:tc>
          <w:tcPr>
            <w:tcW w:w="1980" w:type="dxa"/>
            <w:noWrap/>
            <w:hideMark/>
          </w:tcPr>
          <w:p w14:paraId="35056A8F"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NEC-UCE</w:t>
            </w:r>
          </w:p>
        </w:tc>
        <w:tc>
          <w:tcPr>
            <w:tcW w:w="5760" w:type="dxa"/>
            <w:noWrap/>
            <w:hideMark/>
          </w:tcPr>
          <w:p w14:paraId="2BD5B5A2"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16.0.8.172193</w:t>
            </w:r>
          </w:p>
        </w:tc>
        <w:tc>
          <w:tcPr>
            <w:tcW w:w="1080" w:type="dxa"/>
            <w:noWrap/>
            <w:hideMark/>
          </w:tcPr>
          <w:p w14:paraId="40A5DED8"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4B465CA9"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094DB601"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OW5000</w:t>
            </w:r>
          </w:p>
        </w:tc>
        <w:tc>
          <w:tcPr>
            <w:tcW w:w="1980" w:type="dxa"/>
            <w:noWrap/>
            <w:hideMark/>
          </w:tcPr>
          <w:p w14:paraId="054C045B"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NEC-UCE</w:t>
            </w:r>
          </w:p>
        </w:tc>
        <w:tc>
          <w:tcPr>
            <w:tcW w:w="5760" w:type="dxa"/>
            <w:noWrap/>
            <w:hideMark/>
          </w:tcPr>
          <w:p w14:paraId="504FCF2E"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UCE R1 Build 17.0.202</w:t>
            </w:r>
          </w:p>
        </w:tc>
        <w:tc>
          <w:tcPr>
            <w:tcW w:w="1080" w:type="dxa"/>
            <w:noWrap/>
            <w:hideMark/>
          </w:tcPr>
          <w:p w14:paraId="20CBF36D"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7347F2E0"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655DA4D8"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LMC</w:t>
            </w:r>
          </w:p>
        </w:tc>
        <w:tc>
          <w:tcPr>
            <w:tcW w:w="1980" w:type="dxa"/>
            <w:noWrap/>
            <w:hideMark/>
          </w:tcPr>
          <w:p w14:paraId="5489F06C"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NEC-UCE</w:t>
            </w:r>
          </w:p>
        </w:tc>
        <w:tc>
          <w:tcPr>
            <w:tcW w:w="5760" w:type="dxa"/>
            <w:noWrap/>
            <w:hideMark/>
          </w:tcPr>
          <w:p w14:paraId="4AD94609"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16.0.8.172193</w:t>
            </w:r>
          </w:p>
        </w:tc>
        <w:tc>
          <w:tcPr>
            <w:tcW w:w="1080" w:type="dxa"/>
            <w:noWrap/>
            <w:hideMark/>
          </w:tcPr>
          <w:p w14:paraId="0C60A934"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57C2E4DD"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2A3D640D"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SV9100</w:t>
            </w:r>
          </w:p>
        </w:tc>
        <w:tc>
          <w:tcPr>
            <w:tcW w:w="1980" w:type="dxa"/>
            <w:noWrap/>
            <w:hideMark/>
          </w:tcPr>
          <w:p w14:paraId="10341720"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 PBX</w:t>
            </w:r>
          </w:p>
        </w:tc>
        <w:tc>
          <w:tcPr>
            <w:tcW w:w="5760" w:type="dxa"/>
            <w:noWrap/>
            <w:hideMark/>
          </w:tcPr>
          <w:p w14:paraId="3967D648"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10.0</w:t>
            </w:r>
          </w:p>
        </w:tc>
        <w:tc>
          <w:tcPr>
            <w:tcW w:w="1080" w:type="dxa"/>
            <w:noWrap/>
            <w:hideMark/>
          </w:tcPr>
          <w:p w14:paraId="5F944FB6"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5EA3A475"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6AD2D3C4"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NMC</w:t>
            </w:r>
          </w:p>
        </w:tc>
        <w:tc>
          <w:tcPr>
            <w:tcW w:w="1980" w:type="dxa"/>
            <w:noWrap/>
            <w:hideMark/>
          </w:tcPr>
          <w:p w14:paraId="3512EC1B"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Conference Bridge</w:t>
            </w:r>
          </w:p>
        </w:tc>
        <w:tc>
          <w:tcPr>
            <w:tcW w:w="5760" w:type="dxa"/>
            <w:noWrap/>
            <w:hideMark/>
          </w:tcPr>
          <w:p w14:paraId="31F8A2D9"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W8.0.5.1 V8.0.4.0</w:t>
            </w:r>
          </w:p>
        </w:tc>
        <w:tc>
          <w:tcPr>
            <w:tcW w:w="1080" w:type="dxa"/>
            <w:noWrap/>
            <w:hideMark/>
          </w:tcPr>
          <w:p w14:paraId="2A8C2CE9"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47383889"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6E91716"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GNAV</w:t>
            </w:r>
          </w:p>
        </w:tc>
        <w:tc>
          <w:tcPr>
            <w:tcW w:w="1980" w:type="dxa"/>
            <w:noWrap/>
            <w:hideMark/>
          </w:tcPr>
          <w:p w14:paraId="4EB3485E" w14:textId="77777777" w:rsidR="00220D81" w:rsidRPr="00151BF8"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 xml:space="preserve">NEC Navigator </w:t>
            </w:r>
          </w:p>
          <w:p w14:paraId="7727871F" w14:textId="6E79B8CB"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ACD reporting</w:t>
            </w:r>
          </w:p>
        </w:tc>
        <w:tc>
          <w:tcPr>
            <w:tcW w:w="5760" w:type="dxa"/>
            <w:noWrap/>
            <w:hideMark/>
          </w:tcPr>
          <w:p w14:paraId="4277B230"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V 11.5.42</w:t>
            </w:r>
          </w:p>
        </w:tc>
        <w:tc>
          <w:tcPr>
            <w:tcW w:w="1080" w:type="dxa"/>
            <w:noWrap/>
            <w:hideMark/>
          </w:tcPr>
          <w:p w14:paraId="04FBB415"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3C4869B6"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52DDAE5E"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QueWorX</w:t>
            </w:r>
          </w:p>
        </w:tc>
        <w:tc>
          <w:tcPr>
            <w:tcW w:w="1980" w:type="dxa"/>
            <w:noWrap/>
            <w:hideMark/>
          </w:tcPr>
          <w:p w14:paraId="1D773ABF"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NEC-IVR</w:t>
            </w:r>
          </w:p>
        </w:tc>
        <w:tc>
          <w:tcPr>
            <w:tcW w:w="5760" w:type="dxa"/>
            <w:noWrap/>
            <w:hideMark/>
          </w:tcPr>
          <w:p w14:paraId="021568C3"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8.0</w:t>
            </w:r>
          </w:p>
        </w:tc>
        <w:tc>
          <w:tcPr>
            <w:tcW w:w="1080" w:type="dxa"/>
            <w:noWrap/>
            <w:hideMark/>
          </w:tcPr>
          <w:p w14:paraId="0A60BD3C"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535253D2" w14:textId="77777777" w:rsidTr="00C03654">
        <w:trPr>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410C3D74"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Internal ACD</w:t>
            </w:r>
          </w:p>
        </w:tc>
        <w:tc>
          <w:tcPr>
            <w:tcW w:w="1980" w:type="dxa"/>
            <w:noWrap/>
            <w:hideMark/>
          </w:tcPr>
          <w:p w14:paraId="0D9E6D9A"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NEC-ACD</w:t>
            </w:r>
          </w:p>
        </w:tc>
        <w:tc>
          <w:tcPr>
            <w:tcW w:w="5760" w:type="dxa"/>
            <w:noWrap/>
            <w:hideMark/>
          </w:tcPr>
          <w:p w14:paraId="11DF53FC"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V08 05.25</w:t>
            </w:r>
          </w:p>
        </w:tc>
        <w:tc>
          <w:tcPr>
            <w:tcW w:w="1080" w:type="dxa"/>
            <w:noWrap/>
            <w:hideMark/>
          </w:tcPr>
          <w:p w14:paraId="3FA5B660" w14:textId="77777777" w:rsidR="004B7983" w:rsidRPr="004B7983" w:rsidRDefault="004B7983" w:rsidP="004B798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4B7983" w:rsidRPr="00151BF8" w14:paraId="15DA491C" w14:textId="77777777" w:rsidTr="00C03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noWrap/>
            <w:hideMark/>
          </w:tcPr>
          <w:p w14:paraId="18667C0E" w14:textId="77777777" w:rsidR="004B7983" w:rsidRPr="004B7983" w:rsidRDefault="004B7983" w:rsidP="004B7983">
            <w:pPr>
              <w:spacing w:after="0"/>
              <w:jc w:val="center"/>
              <w:rPr>
                <w:rFonts w:asciiTheme="minorHAnsi" w:hAnsiTheme="minorHAnsi" w:cstheme="minorHAnsi"/>
                <w:color w:val="000000"/>
                <w:sz w:val="18"/>
                <w:szCs w:val="18"/>
              </w:rPr>
            </w:pPr>
            <w:r w:rsidRPr="004B7983">
              <w:rPr>
                <w:rFonts w:asciiTheme="minorHAnsi" w:hAnsiTheme="minorHAnsi" w:cstheme="minorHAnsi"/>
                <w:color w:val="000000"/>
                <w:sz w:val="18"/>
                <w:szCs w:val="18"/>
              </w:rPr>
              <w:t>VSR Call Manager</w:t>
            </w:r>
          </w:p>
        </w:tc>
        <w:tc>
          <w:tcPr>
            <w:tcW w:w="1980" w:type="dxa"/>
            <w:noWrap/>
            <w:hideMark/>
          </w:tcPr>
          <w:p w14:paraId="2EB1D39E"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NEC Recording Device for Security</w:t>
            </w:r>
          </w:p>
        </w:tc>
        <w:tc>
          <w:tcPr>
            <w:tcW w:w="5760" w:type="dxa"/>
            <w:noWrap/>
            <w:hideMark/>
          </w:tcPr>
          <w:p w14:paraId="77102684"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B7983">
              <w:rPr>
                <w:rFonts w:asciiTheme="minorHAnsi" w:hAnsiTheme="minorHAnsi" w:cstheme="minorHAnsi"/>
                <w:color w:val="000000"/>
                <w:sz w:val="18"/>
                <w:szCs w:val="18"/>
              </w:rPr>
              <w:t>6.0.1.8</w:t>
            </w:r>
          </w:p>
        </w:tc>
        <w:tc>
          <w:tcPr>
            <w:tcW w:w="1080" w:type="dxa"/>
            <w:noWrap/>
            <w:hideMark/>
          </w:tcPr>
          <w:p w14:paraId="41A29927" w14:textId="77777777" w:rsidR="004B7983" w:rsidRPr="004B7983" w:rsidRDefault="004B7983" w:rsidP="004B798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bl>
    <w:p w14:paraId="235169A1" w14:textId="18800F51" w:rsidR="006E3204" w:rsidRDefault="006E3204" w:rsidP="001D56A9">
      <w:pPr>
        <w:rPr>
          <w:rFonts w:asciiTheme="minorHAnsi" w:hAnsiTheme="minorHAnsi" w:cstheme="minorHAnsi"/>
          <w:bCs/>
          <w:iCs/>
          <w:color w:val="000000" w:themeColor="text1"/>
          <w:sz w:val="18"/>
          <w:szCs w:val="18"/>
        </w:rPr>
      </w:pPr>
    </w:p>
    <w:p w14:paraId="03D85931" w14:textId="77777777" w:rsidR="004B3D0B" w:rsidRPr="00151BF8" w:rsidRDefault="004B3D0B" w:rsidP="001D56A9">
      <w:pPr>
        <w:rPr>
          <w:rFonts w:asciiTheme="minorHAnsi" w:hAnsiTheme="minorHAnsi" w:cstheme="minorHAnsi"/>
          <w:bCs/>
          <w:iCs/>
          <w:color w:val="000000" w:themeColor="text1"/>
          <w:sz w:val="18"/>
          <w:szCs w:val="18"/>
        </w:rPr>
      </w:pPr>
    </w:p>
    <w:tbl>
      <w:tblPr>
        <w:tblStyle w:val="GridTable4-Accent5"/>
        <w:tblW w:w="10885" w:type="dxa"/>
        <w:tblLook w:val="04A0" w:firstRow="1" w:lastRow="0" w:firstColumn="1" w:lastColumn="0" w:noHBand="0" w:noVBand="1"/>
      </w:tblPr>
      <w:tblGrid>
        <w:gridCol w:w="2245"/>
        <w:gridCol w:w="1890"/>
        <w:gridCol w:w="5670"/>
        <w:gridCol w:w="1080"/>
      </w:tblGrid>
      <w:tr w:rsidR="00220D81" w:rsidRPr="00151BF8" w14:paraId="7AD91D00" w14:textId="77777777" w:rsidTr="00220D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vAlign w:val="center"/>
          </w:tcPr>
          <w:p w14:paraId="58EF994E" w14:textId="77302C64" w:rsidR="00220D81" w:rsidRPr="00151BF8" w:rsidRDefault="00220D81" w:rsidP="00220D81">
            <w:pPr>
              <w:spacing w:after="0"/>
              <w:jc w:val="center"/>
              <w:rPr>
                <w:rFonts w:asciiTheme="minorHAnsi" w:hAnsiTheme="minorHAnsi" w:cstheme="minorHAnsi"/>
                <w:color w:val="000000"/>
                <w:sz w:val="18"/>
                <w:szCs w:val="18"/>
              </w:rPr>
            </w:pPr>
            <w:r w:rsidRPr="00151BF8">
              <w:rPr>
                <w:rFonts w:asciiTheme="minorHAnsi" w:hAnsiTheme="minorHAnsi" w:cstheme="minorHAnsi"/>
                <w:sz w:val="18"/>
                <w:szCs w:val="18"/>
              </w:rPr>
              <w:lastRenderedPageBreak/>
              <w:t>City of Springfield Compon</w:t>
            </w:r>
            <w:r w:rsidR="00237D1B" w:rsidRPr="00151BF8">
              <w:rPr>
                <w:rFonts w:asciiTheme="minorHAnsi" w:hAnsiTheme="minorHAnsi" w:cstheme="minorHAnsi"/>
                <w:sz w:val="18"/>
                <w:szCs w:val="18"/>
              </w:rPr>
              <w:t>ents</w:t>
            </w:r>
          </w:p>
        </w:tc>
      </w:tr>
      <w:tr w:rsidR="00D43957" w:rsidRPr="00151BF8" w14:paraId="63BE4F5E" w14:textId="77777777" w:rsidTr="002959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555CE7EE" w14:textId="77777777" w:rsidR="006A15F7" w:rsidRPr="006A15F7" w:rsidRDefault="006A15F7" w:rsidP="006A15F7">
            <w:pPr>
              <w:spacing w:after="0"/>
              <w:jc w:val="center"/>
              <w:rPr>
                <w:rFonts w:asciiTheme="minorHAnsi" w:hAnsiTheme="minorHAnsi" w:cstheme="minorHAnsi"/>
                <w:color w:val="000000"/>
                <w:sz w:val="18"/>
                <w:szCs w:val="18"/>
              </w:rPr>
            </w:pPr>
            <w:r w:rsidRPr="006A15F7">
              <w:rPr>
                <w:rFonts w:asciiTheme="minorHAnsi" w:hAnsiTheme="minorHAnsi" w:cstheme="minorHAnsi"/>
                <w:color w:val="000000"/>
                <w:sz w:val="18"/>
                <w:szCs w:val="18"/>
              </w:rPr>
              <w:t>Product</w:t>
            </w:r>
          </w:p>
        </w:tc>
        <w:tc>
          <w:tcPr>
            <w:tcW w:w="1890" w:type="dxa"/>
            <w:noWrap/>
            <w:hideMark/>
          </w:tcPr>
          <w:p w14:paraId="683A86AD" w14:textId="77777777" w:rsidR="006A15F7" w:rsidRPr="006A15F7" w:rsidRDefault="006A15F7" w:rsidP="006A15F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6A15F7">
              <w:rPr>
                <w:rFonts w:asciiTheme="minorHAnsi" w:hAnsiTheme="minorHAnsi" w:cstheme="minorHAnsi"/>
                <w:b/>
                <w:bCs/>
                <w:color w:val="000000"/>
                <w:sz w:val="18"/>
                <w:szCs w:val="18"/>
              </w:rPr>
              <w:t>Description</w:t>
            </w:r>
          </w:p>
        </w:tc>
        <w:tc>
          <w:tcPr>
            <w:tcW w:w="5670" w:type="dxa"/>
            <w:noWrap/>
            <w:hideMark/>
          </w:tcPr>
          <w:p w14:paraId="284D864C" w14:textId="77777777" w:rsidR="006A15F7" w:rsidRPr="006A15F7" w:rsidRDefault="006A15F7" w:rsidP="006A15F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6A15F7">
              <w:rPr>
                <w:rFonts w:asciiTheme="minorHAnsi" w:hAnsiTheme="minorHAnsi" w:cstheme="minorHAnsi"/>
                <w:b/>
                <w:bCs/>
                <w:color w:val="000000"/>
                <w:sz w:val="18"/>
                <w:szCs w:val="18"/>
              </w:rPr>
              <w:t>Revision</w:t>
            </w:r>
          </w:p>
        </w:tc>
        <w:tc>
          <w:tcPr>
            <w:tcW w:w="1080" w:type="dxa"/>
            <w:noWrap/>
            <w:hideMark/>
          </w:tcPr>
          <w:p w14:paraId="4125D738" w14:textId="77777777" w:rsidR="006A15F7" w:rsidRPr="006A15F7" w:rsidRDefault="006A15F7" w:rsidP="006A15F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6A15F7">
              <w:rPr>
                <w:rFonts w:asciiTheme="minorHAnsi" w:hAnsiTheme="minorHAnsi" w:cstheme="minorHAnsi"/>
                <w:b/>
                <w:bCs/>
                <w:color w:val="000000"/>
                <w:sz w:val="18"/>
                <w:szCs w:val="18"/>
              </w:rPr>
              <w:t>QTY</w:t>
            </w:r>
          </w:p>
        </w:tc>
      </w:tr>
      <w:tr w:rsidR="004771F8" w:rsidRPr="00151BF8" w14:paraId="71D5BCCD" w14:textId="77777777" w:rsidTr="00D43957">
        <w:trPr>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tcPr>
          <w:p w14:paraId="3A5F3735" w14:textId="0E8C5C88" w:rsidR="004771F8" w:rsidRPr="00151BF8" w:rsidRDefault="004771F8" w:rsidP="006A15F7">
            <w:pPr>
              <w:spacing w:after="0"/>
              <w:jc w:val="center"/>
              <w:rPr>
                <w:rFonts w:asciiTheme="minorHAnsi" w:hAnsiTheme="minorHAnsi" w:cstheme="minorHAnsi"/>
                <w:color w:val="000000"/>
                <w:sz w:val="18"/>
                <w:szCs w:val="18"/>
              </w:rPr>
            </w:pPr>
            <w:r w:rsidRPr="00151BF8">
              <w:rPr>
                <w:rFonts w:asciiTheme="minorHAnsi" w:hAnsiTheme="minorHAnsi" w:cstheme="minorHAnsi"/>
                <w:color w:val="000000"/>
                <w:sz w:val="18"/>
                <w:szCs w:val="18"/>
              </w:rPr>
              <w:t>City of Springfield</w:t>
            </w:r>
          </w:p>
        </w:tc>
      </w:tr>
      <w:tr w:rsidR="006A15F7" w:rsidRPr="00151BF8" w14:paraId="7A6D940F" w14:textId="77777777" w:rsidTr="002959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0D86B384" w14:textId="77777777" w:rsidR="006A15F7" w:rsidRPr="006A15F7" w:rsidRDefault="006A15F7" w:rsidP="006A15F7">
            <w:pPr>
              <w:spacing w:after="0"/>
              <w:jc w:val="center"/>
              <w:rPr>
                <w:rFonts w:asciiTheme="minorHAnsi" w:hAnsiTheme="minorHAnsi" w:cstheme="minorHAnsi"/>
                <w:color w:val="000000"/>
                <w:sz w:val="18"/>
                <w:szCs w:val="18"/>
              </w:rPr>
            </w:pPr>
            <w:r w:rsidRPr="006A15F7">
              <w:rPr>
                <w:rFonts w:asciiTheme="minorHAnsi" w:hAnsiTheme="minorHAnsi" w:cstheme="minorHAnsi"/>
                <w:color w:val="000000"/>
                <w:sz w:val="18"/>
                <w:szCs w:val="18"/>
              </w:rPr>
              <w:t>NEC 2400 IPX</w:t>
            </w:r>
          </w:p>
        </w:tc>
        <w:tc>
          <w:tcPr>
            <w:tcW w:w="1890" w:type="dxa"/>
            <w:noWrap/>
            <w:hideMark/>
          </w:tcPr>
          <w:p w14:paraId="03A1753F" w14:textId="77777777" w:rsidR="006A15F7" w:rsidRPr="006A15F7" w:rsidRDefault="006A15F7" w:rsidP="006A15F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A15F7">
              <w:rPr>
                <w:rFonts w:asciiTheme="minorHAnsi" w:hAnsiTheme="minorHAnsi" w:cstheme="minorHAnsi"/>
                <w:color w:val="000000"/>
                <w:sz w:val="18"/>
                <w:szCs w:val="18"/>
              </w:rPr>
              <w:t>NEC PBX</w:t>
            </w:r>
          </w:p>
        </w:tc>
        <w:tc>
          <w:tcPr>
            <w:tcW w:w="5670" w:type="dxa"/>
            <w:noWrap/>
            <w:hideMark/>
          </w:tcPr>
          <w:p w14:paraId="641B9E64" w14:textId="77777777" w:rsidR="006A15F7" w:rsidRPr="006A15F7" w:rsidRDefault="006A15F7" w:rsidP="006A15F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A15F7">
              <w:rPr>
                <w:rFonts w:asciiTheme="minorHAnsi" w:hAnsiTheme="minorHAnsi" w:cstheme="minorHAnsi"/>
                <w:color w:val="000000"/>
                <w:sz w:val="18"/>
                <w:szCs w:val="18"/>
              </w:rPr>
              <w:t>R15 04.00.014</w:t>
            </w:r>
          </w:p>
        </w:tc>
        <w:tc>
          <w:tcPr>
            <w:tcW w:w="1080" w:type="dxa"/>
            <w:noWrap/>
            <w:hideMark/>
          </w:tcPr>
          <w:p w14:paraId="12985E7D" w14:textId="0DF42FDE" w:rsidR="002959CA" w:rsidRPr="006A15F7" w:rsidRDefault="002959CA" w:rsidP="002959C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1</w:t>
            </w:r>
          </w:p>
        </w:tc>
      </w:tr>
      <w:tr w:rsidR="006A15F7" w:rsidRPr="00151BF8" w14:paraId="6A56EF63" w14:textId="77777777" w:rsidTr="002959CA">
        <w:trPr>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58D5FB8F" w14:textId="77777777" w:rsidR="006A15F7" w:rsidRPr="006A15F7" w:rsidRDefault="006A15F7" w:rsidP="006A15F7">
            <w:pPr>
              <w:spacing w:after="0"/>
              <w:jc w:val="center"/>
              <w:rPr>
                <w:rFonts w:asciiTheme="minorHAnsi" w:hAnsiTheme="minorHAnsi" w:cstheme="minorHAnsi"/>
                <w:color w:val="000000"/>
                <w:sz w:val="18"/>
                <w:szCs w:val="18"/>
              </w:rPr>
            </w:pPr>
            <w:r w:rsidRPr="006A15F7">
              <w:rPr>
                <w:rFonts w:asciiTheme="minorHAnsi" w:hAnsiTheme="minorHAnsi" w:cstheme="minorHAnsi"/>
                <w:color w:val="000000"/>
                <w:sz w:val="18"/>
                <w:szCs w:val="18"/>
              </w:rPr>
              <w:t>AVST</w:t>
            </w:r>
          </w:p>
        </w:tc>
        <w:tc>
          <w:tcPr>
            <w:tcW w:w="1890" w:type="dxa"/>
            <w:noWrap/>
            <w:hideMark/>
          </w:tcPr>
          <w:p w14:paraId="24207D62" w14:textId="77777777" w:rsidR="006A15F7" w:rsidRPr="006A15F7" w:rsidRDefault="006A15F7" w:rsidP="006A15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15F7">
              <w:rPr>
                <w:rFonts w:asciiTheme="minorHAnsi" w:hAnsiTheme="minorHAnsi" w:cstheme="minorHAnsi"/>
                <w:color w:val="000000"/>
                <w:sz w:val="18"/>
                <w:szCs w:val="18"/>
              </w:rPr>
              <w:t>Call Express Voice Mail</w:t>
            </w:r>
          </w:p>
        </w:tc>
        <w:tc>
          <w:tcPr>
            <w:tcW w:w="5670" w:type="dxa"/>
            <w:noWrap/>
            <w:hideMark/>
          </w:tcPr>
          <w:p w14:paraId="0D76E9AD" w14:textId="205D5C2B" w:rsidR="006A15F7" w:rsidRPr="006A15F7" w:rsidRDefault="006A15F7" w:rsidP="006A15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15F7">
              <w:rPr>
                <w:rFonts w:asciiTheme="minorHAnsi" w:hAnsiTheme="minorHAnsi" w:cstheme="minorHAnsi"/>
                <w:color w:val="000000"/>
                <w:sz w:val="18"/>
                <w:szCs w:val="18"/>
              </w:rPr>
              <w:t>8.11 Build 256</w:t>
            </w:r>
            <w:r w:rsidR="00D43957" w:rsidRPr="00151BF8">
              <w:rPr>
                <w:rFonts w:asciiTheme="minorHAnsi" w:hAnsiTheme="minorHAnsi" w:cstheme="minorHAnsi"/>
                <w:color w:val="000000"/>
                <w:sz w:val="18"/>
                <w:szCs w:val="18"/>
              </w:rPr>
              <w:t xml:space="preserve"> </w:t>
            </w:r>
            <w:r w:rsidRPr="006A15F7">
              <w:rPr>
                <w:rFonts w:asciiTheme="minorHAnsi" w:hAnsiTheme="minorHAnsi" w:cstheme="minorHAnsi"/>
                <w:color w:val="000000"/>
                <w:sz w:val="18"/>
                <w:szCs w:val="18"/>
              </w:rPr>
              <w:t>Serial# 1212443200054</w:t>
            </w:r>
          </w:p>
        </w:tc>
        <w:tc>
          <w:tcPr>
            <w:tcW w:w="1080" w:type="dxa"/>
            <w:noWrap/>
            <w:hideMark/>
          </w:tcPr>
          <w:p w14:paraId="25EF59DB" w14:textId="6BDD1756" w:rsidR="006A15F7" w:rsidRPr="006A15F7" w:rsidRDefault="002959CA" w:rsidP="006A15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1</w:t>
            </w:r>
          </w:p>
        </w:tc>
      </w:tr>
      <w:tr w:rsidR="00D06B90" w:rsidRPr="00151BF8" w14:paraId="061A62D6" w14:textId="77777777" w:rsidTr="00D439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85" w:type="dxa"/>
            <w:gridSpan w:val="4"/>
            <w:noWrap/>
          </w:tcPr>
          <w:p w14:paraId="77CCC7D0" w14:textId="4BFF5A5B" w:rsidR="00D06B90" w:rsidRPr="00151BF8" w:rsidRDefault="00D06B90" w:rsidP="00655EDC">
            <w:pPr>
              <w:spacing w:after="0"/>
              <w:jc w:val="center"/>
              <w:rPr>
                <w:rFonts w:asciiTheme="minorHAnsi" w:hAnsiTheme="minorHAnsi" w:cstheme="minorHAnsi"/>
                <w:color w:val="000000"/>
                <w:sz w:val="18"/>
                <w:szCs w:val="18"/>
              </w:rPr>
            </w:pPr>
            <w:r w:rsidRPr="00151BF8">
              <w:rPr>
                <w:rFonts w:asciiTheme="minorHAnsi" w:hAnsiTheme="minorHAnsi" w:cstheme="minorHAnsi"/>
                <w:color w:val="000000"/>
                <w:sz w:val="18"/>
                <w:szCs w:val="18"/>
              </w:rPr>
              <w:t>City of Springfield Police Department</w:t>
            </w:r>
          </w:p>
        </w:tc>
      </w:tr>
      <w:tr w:rsidR="00655EDC" w:rsidRPr="00151BF8" w14:paraId="2BF5F00D" w14:textId="77777777" w:rsidTr="002959CA">
        <w:trPr>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6FAFC8C0" w14:textId="77777777" w:rsidR="00655EDC" w:rsidRPr="00655EDC" w:rsidRDefault="00655EDC" w:rsidP="00655EDC">
            <w:pPr>
              <w:spacing w:after="0"/>
              <w:jc w:val="center"/>
              <w:rPr>
                <w:rFonts w:asciiTheme="minorHAnsi" w:hAnsiTheme="minorHAnsi" w:cstheme="minorHAnsi"/>
                <w:color w:val="000000"/>
                <w:sz w:val="18"/>
                <w:szCs w:val="18"/>
              </w:rPr>
            </w:pPr>
            <w:r w:rsidRPr="00655EDC">
              <w:rPr>
                <w:rFonts w:asciiTheme="minorHAnsi" w:hAnsiTheme="minorHAnsi" w:cstheme="minorHAnsi"/>
                <w:color w:val="000000"/>
                <w:sz w:val="18"/>
                <w:szCs w:val="18"/>
              </w:rPr>
              <w:t>NEC SV9100</w:t>
            </w:r>
          </w:p>
        </w:tc>
        <w:tc>
          <w:tcPr>
            <w:tcW w:w="1890" w:type="dxa"/>
            <w:noWrap/>
            <w:hideMark/>
          </w:tcPr>
          <w:p w14:paraId="45B55813"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NEC PBX</w:t>
            </w:r>
          </w:p>
        </w:tc>
        <w:tc>
          <w:tcPr>
            <w:tcW w:w="5670" w:type="dxa"/>
            <w:noWrap/>
            <w:hideMark/>
          </w:tcPr>
          <w:p w14:paraId="5900A126"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08.00.65</w:t>
            </w:r>
          </w:p>
        </w:tc>
        <w:tc>
          <w:tcPr>
            <w:tcW w:w="1080" w:type="dxa"/>
            <w:noWrap/>
            <w:hideMark/>
          </w:tcPr>
          <w:p w14:paraId="08331D41" w14:textId="1BD52738" w:rsidR="00655EDC" w:rsidRPr="00655EDC" w:rsidRDefault="002959CA"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1</w:t>
            </w:r>
          </w:p>
        </w:tc>
      </w:tr>
      <w:tr w:rsidR="00655EDC" w:rsidRPr="00151BF8" w14:paraId="4AB21C72" w14:textId="77777777" w:rsidTr="002959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27218FCC" w14:textId="77777777" w:rsidR="00655EDC" w:rsidRPr="00655EDC" w:rsidRDefault="00655EDC" w:rsidP="00655EDC">
            <w:pPr>
              <w:spacing w:after="0"/>
              <w:jc w:val="center"/>
              <w:rPr>
                <w:rFonts w:asciiTheme="minorHAnsi" w:hAnsiTheme="minorHAnsi" w:cstheme="minorHAnsi"/>
                <w:color w:val="000000"/>
                <w:sz w:val="18"/>
                <w:szCs w:val="18"/>
              </w:rPr>
            </w:pPr>
            <w:r w:rsidRPr="00655EDC">
              <w:rPr>
                <w:rFonts w:asciiTheme="minorHAnsi" w:hAnsiTheme="minorHAnsi" w:cstheme="minorHAnsi"/>
                <w:color w:val="000000"/>
                <w:sz w:val="18"/>
                <w:szCs w:val="18"/>
              </w:rPr>
              <w:t>ACD</w:t>
            </w:r>
          </w:p>
        </w:tc>
        <w:tc>
          <w:tcPr>
            <w:tcW w:w="1890" w:type="dxa"/>
            <w:noWrap/>
            <w:hideMark/>
          </w:tcPr>
          <w:p w14:paraId="4D964699" w14:textId="77777777" w:rsidR="00655EDC" w:rsidRPr="00655EDC" w:rsidRDefault="00655EDC"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9100 ACD</w:t>
            </w:r>
          </w:p>
        </w:tc>
        <w:tc>
          <w:tcPr>
            <w:tcW w:w="5670" w:type="dxa"/>
            <w:noWrap/>
            <w:hideMark/>
          </w:tcPr>
          <w:p w14:paraId="191F2BFC" w14:textId="77777777" w:rsidR="00655EDC" w:rsidRPr="00655EDC" w:rsidRDefault="00655EDC"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08.00.65</w:t>
            </w:r>
          </w:p>
        </w:tc>
        <w:tc>
          <w:tcPr>
            <w:tcW w:w="1080" w:type="dxa"/>
            <w:noWrap/>
            <w:hideMark/>
          </w:tcPr>
          <w:p w14:paraId="5BE71233" w14:textId="67296425" w:rsidR="00655EDC" w:rsidRPr="00655EDC" w:rsidRDefault="002959CA"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1</w:t>
            </w:r>
          </w:p>
        </w:tc>
      </w:tr>
      <w:tr w:rsidR="00655EDC" w:rsidRPr="00151BF8" w14:paraId="1B44C6F5" w14:textId="77777777" w:rsidTr="002959CA">
        <w:trPr>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2DFA2D2A" w14:textId="77777777" w:rsidR="00655EDC" w:rsidRPr="00655EDC" w:rsidRDefault="00655EDC" w:rsidP="00655EDC">
            <w:pPr>
              <w:spacing w:after="0"/>
              <w:jc w:val="center"/>
              <w:rPr>
                <w:rFonts w:asciiTheme="minorHAnsi" w:hAnsiTheme="minorHAnsi" w:cstheme="minorHAnsi"/>
                <w:color w:val="000000"/>
                <w:sz w:val="18"/>
                <w:szCs w:val="18"/>
              </w:rPr>
            </w:pPr>
            <w:r w:rsidRPr="00655EDC">
              <w:rPr>
                <w:rFonts w:asciiTheme="minorHAnsi" w:hAnsiTheme="minorHAnsi" w:cstheme="minorHAnsi"/>
                <w:color w:val="000000"/>
                <w:sz w:val="18"/>
                <w:szCs w:val="18"/>
              </w:rPr>
              <w:t>Contact Center Suite</w:t>
            </w:r>
          </w:p>
        </w:tc>
        <w:tc>
          <w:tcPr>
            <w:tcW w:w="1890" w:type="dxa"/>
            <w:noWrap/>
            <w:hideMark/>
          </w:tcPr>
          <w:p w14:paraId="71A35F60"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NEC</w:t>
            </w:r>
          </w:p>
        </w:tc>
        <w:tc>
          <w:tcPr>
            <w:tcW w:w="5670" w:type="dxa"/>
            <w:noWrap/>
            <w:hideMark/>
          </w:tcPr>
          <w:p w14:paraId="238ECBC8"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2.2.6.0</w:t>
            </w:r>
          </w:p>
        </w:tc>
        <w:tc>
          <w:tcPr>
            <w:tcW w:w="1080" w:type="dxa"/>
            <w:noWrap/>
            <w:hideMark/>
          </w:tcPr>
          <w:p w14:paraId="382C6C55" w14:textId="304898BA" w:rsidR="00655EDC" w:rsidRPr="00655EDC" w:rsidRDefault="002959CA"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51BF8">
              <w:rPr>
                <w:rFonts w:asciiTheme="minorHAnsi" w:hAnsiTheme="minorHAnsi" w:cstheme="minorHAnsi"/>
                <w:color w:val="000000"/>
                <w:sz w:val="18"/>
                <w:szCs w:val="18"/>
              </w:rPr>
              <w:t>1</w:t>
            </w:r>
            <w:r w:rsidR="00655EDC" w:rsidRPr="00655EDC">
              <w:rPr>
                <w:rFonts w:asciiTheme="minorHAnsi" w:hAnsiTheme="minorHAnsi" w:cstheme="minorHAnsi"/>
                <w:color w:val="000000"/>
                <w:sz w:val="18"/>
                <w:szCs w:val="18"/>
              </w:rPr>
              <w:t> </w:t>
            </w:r>
          </w:p>
        </w:tc>
      </w:tr>
      <w:tr w:rsidR="00655EDC" w:rsidRPr="00151BF8" w14:paraId="312B2130" w14:textId="77777777" w:rsidTr="002959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389162D2" w14:textId="77777777" w:rsidR="00655EDC" w:rsidRPr="00655EDC" w:rsidRDefault="00655EDC" w:rsidP="00655EDC">
            <w:pPr>
              <w:spacing w:after="0"/>
              <w:jc w:val="center"/>
              <w:rPr>
                <w:rFonts w:asciiTheme="minorHAnsi" w:hAnsiTheme="minorHAnsi" w:cstheme="minorHAnsi"/>
                <w:color w:val="000000"/>
                <w:sz w:val="18"/>
                <w:szCs w:val="18"/>
              </w:rPr>
            </w:pPr>
            <w:r w:rsidRPr="00655EDC">
              <w:rPr>
                <w:rFonts w:asciiTheme="minorHAnsi" w:hAnsiTheme="minorHAnsi" w:cstheme="minorHAnsi"/>
                <w:color w:val="000000"/>
                <w:sz w:val="18"/>
                <w:szCs w:val="18"/>
              </w:rPr>
              <w:t>UC Services Configuration</w:t>
            </w:r>
          </w:p>
        </w:tc>
        <w:tc>
          <w:tcPr>
            <w:tcW w:w="1890" w:type="dxa"/>
            <w:noWrap/>
            <w:hideMark/>
          </w:tcPr>
          <w:p w14:paraId="3C88E682" w14:textId="77777777" w:rsidR="00655EDC" w:rsidRPr="00655EDC" w:rsidRDefault="00655EDC"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NEC</w:t>
            </w:r>
          </w:p>
        </w:tc>
        <w:tc>
          <w:tcPr>
            <w:tcW w:w="5670" w:type="dxa"/>
            <w:noWrap/>
            <w:hideMark/>
          </w:tcPr>
          <w:p w14:paraId="6AFFE95B" w14:textId="77777777" w:rsidR="00655EDC" w:rsidRPr="00655EDC" w:rsidRDefault="00655EDC"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5.5.6.0</w:t>
            </w:r>
          </w:p>
        </w:tc>
        <w:tc>
          <w:tcPr>
            <w:tcW w:w="1080" w:type="dxa"/>
            <w:noWrap/>
            <w:hideMark/>
          </w:tcPr>
          <w:p w14:paraId="76A849FB" w14:textId="6C17D3F6" w:rsidR="00655EDC" w:rsidRPr="00655EDC" w:rsidRDefault="00655EDC" w:rsidP="00655ED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 </w:t>
            </w:r>
            <w:r w:rsidR="002959CA" w:rsidRPr="00151BF8">
              <w:rPr>
                <w:rFonts w:asciiTheme="minorHAnsi" w:hAnsiTheme="minorHAnsi" w:cstheme="minorHAnsi"/>
                <w:color w:val="000000"/>
                <w:sz w:val="18"/>
                <w:szCs w:val="18"/>
              </w:rPr>
              <w:t>1</w:t>
            </w:r>
          </w:p>
        </w:tc>
      </w:tr>
      <w:tr w:rsidR="00655EDC" w:rsidRPr="00151BF8" w14:paraId="12150766" w14:textId="77777777" w:rsidTr="002959CA">
        <w:trPr>
          <w:trHeight w:val="300"/>
        </w:trPr>
        <w:tc>
          <w:tcPr>
            <w:cnfStyle w:val="001000000000" w:firstRow="0" w:lastRow="0" w:firstColumn="1" w:lastColumn="0" w:oddVBand="0" w:evenVBand="0" w:oddHBand="0" w:evenHBand="0" w:firstRowFirstColumn="0" w:firstRowLastColumn="0" w:lastRowFirstColumn="0" w:lastRowLastColumn="0"/>
            <w:tcW w:w="2245" w:type="dxa"/>
            <w:noWrap/>
            <w:hideMark/>
          </w:tcPr>
          <w:p w14:paraId="5EA503C7" w14:textId="77777777" w:rsidR="00655EDC" w:rsidRPr="00655EDC" w:rsidRDefault="00655EDC" w:rsidP="00655EDC">
            <w:pPr>
              <w:spacing w:after="0"/>
              <w:jc w:val="center"/>
              <w:rPr>
                <w:rFonts w:asciiTheme="minorHAnsi" w:hAnsiTheme="minorHAnsi" w:cstheme="minorHAnsi"/>
                <w:color w:val="000000"/>
                <w:sz w:val="18"/>
                <w:szCs w:val="18"/>
              </w:rPr>
            </w:pPr>
            <w:r w:rsidRPr="00655EDC">
              <w:rPr>
                <w:rFonts w:asciiTheme="minorHAnsi" w:hAnsiTheme="minorHAnsi" w:cstheme="minorHAnsi"/>
                <w:color w:val="000000"/>
                <w:sz w:val="18"/>
                <w:szCs w:val="18"/>
              </w:rPr>
              <w:t>UC Suite Admin</w:t>
            </w:r>
          </w:p>
        </w:tc>
        <w:tc>
          <w:tcPr>
            <w:tcW w:w="1890" w:type="dxa"/>
            <w:noWrap/>
            <w:hideMark/>
          </w:tcPr>
          <w:p w14:paraId="7B8EE539"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NEC</w:t>
            </w:r>
          </w:p>
        </w:tc>
        <w:tc>
          <w:tcPr>
            <w:tcW w:w="5670" w:type="dxa"/>
            <w:noWrap/>
            <w:hideMark/>
          </w:tcPr>
          <w:p w14:paraId="33FCA62E" w14:textId="77777777"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5.5.05</w:t>
            </w:r>
          </w:p>
        </w:tc>
        <w:tc>
          <w:tcPr>
            <w:tcW w:w="1080" w:type="dxa"/>
            <w:noWrap/>
            <w:hideMark/>
          </w:tcPr>
          <w:p w14:paraId="7E8010E4" w14:textId="692B6DA4" w:rsidR="00655EDC" w:rsidRPr="00655EDC" w:rsidRDefault="00655EDC" w:rsidP="00655ED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55EDC">
              <w:rPr>
                <w:rFonts w:asciiTheme="minorHAnsi" w:hAnsiTheme="minorHAnsi" w:cstheme="minorHAnsi"/>
                <w:color w:val="000000"/>
                <w:sz w:val="18"/>
                <w:szCs w:val="18"/>
              </w:rPr>
              <w:t> </w:t>
            </w:r>
            <w:r w:rsidR="002959CA" w:rsidRPr="00151BF8">
              <w:rPr>
                <w:rFonts w:asciiTheme="minorHAnsi" w:hAnsiTheme="minorHAnsi" w:cstheme="minorHAnsi"/>
                <w:color w:val="000000"/>
                <w:sz w:val="18"/>
                <w:szCs w:val="18"/>
              </w:rPr>
              <w:t>1</w:t>
            </w:r>
          </w:p>
        </w:tc>
      </w:tr>
    </w:tbl>
    <w:p w14:paraId="2084F1A8" w14:textId="2C4B6C5C" w:rsidR="006E3204" w:rsidRPr="00151BF8" w:rsidRDefault="0018742C" w:rsidP="001D56A9">
      <w:pPr>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t xml:space="preserve">* Note: </w:t>
      </w:r>
      <w:r w:rsidR="00CD31FC">
        <w:rPr>
          <w:rFonts w:asciiTheme="minorHAnsi" w:hAnsiTheme="minorHAnsi" w:cstheme="minorHAnsi"/>
          <w:bCs/>
          <w:iCs/>
          <w:color w:val="000000" w:themeColor="text1"/>
          <w:sz w:val="18"/>
          <w:szCs w:val="18"/>
        </w:rPr>
        <w:t>The</w:t>
      </w:r>
      <w:r>
        <w:rPr>
          <w:rFonts w:asciiTheme="minorHAnsi" w:hAnsiTheme="minorHAnsi" w:cstheme="minorHAnsi"/>
          <w:bCs/>
          <w:iCs/>
          <w:color w:val="000000" w:themeColor="text1"/>
          <w:sz w:val="18"/>
          <w:szCs w:val="18"/>
        </w:rPr>
        <w:t xml:space="preserve"> City of Springfield </w:t>
      </w:r>
      <w:r w:rsidR="00891CF5">
        <w:rPr>
          <w:rFonts w:asciiTheme="minorHAnsi" w:hAnsiTheme="minorHAnsi" w:cstheme="minorHAnsi"/>
          <w:bCs/>
          <w:iCs/>
          <w:color w:val="000000" w:themeColor="text1"/>
          <w:sz w:val="18"/>
          <w:szCs w:val="18"/>
        </w:rPr>
        <w:t>P</w:t>
      </w:r>
      <w:r>
        <w:rPr>
          <w:rFonts w:asciiTheme="minorHAnsi" w:hAnsiTheme="minorHAnsi" w:cstheme="minorHAnsi"/>
          <w:bCs/>
          <w:iCs/>
          <w:color w:val="000000" w:themeColor="text1"/>
          <w:sz w:val="18"/>
          <w:szCs w:val="18"/>
        </w:rPr>
        <w:t>olice Department</w:t>
      </w:r>
      <w:r w:rsidR="00891CF5">
        <w:rPr>
          <w:rFonts w:asciiTheme="minorHAnsi" w:hAnsiTheme="minorHAnsi" w:cstheme="minorHAnsi"/>
          <w:bCs/>
          <w:iCs/>
          <w:color w:val="000000" w:themeColor="text1"/>
          <w:sz w:val="18"/>
          <w:szCs w:val="18"/>
        </w:rPr>
        <w:t xml:space="preserve"> (PD)</w:t>
      </w:r>
      <w:r>
        <w:rPr>
          <w:rFonts w:asciiTheme="minorHAnsi" w:hAnsiTheme="minorHAnsi" w:cstheme="minorHAnsi"/>
          <w:bCs/>
          <w:iCs/>
          <w:color w:val="000000" w:themeColor="text1"/>
          <w:sz w:val="18"/>
          <w:szCs w:val="18"/>
        </w:rPr>
        <w:t xml:space="preserve"> </w:t>
      </w:r>
      <w:r w:rsidR="00CC199C">
        <w:rPr>
          <w:rFonts w:asciiTheme="minorHAnsi" w:hAnsiTheme="minorHAnsi" w:cstheme="minorHAnsi"/>
          <w:bCs/>
          <w:iCs/>
          <w:color w:val="000000" w:themeColor="text1"/>
          <w:sz w:val="18"/>
          <w:szCs w:val="18"/>
        </w:rPr>
        <w:t xml:space="preserve">has </w:t>
      </w:r>
      <w:r w:rsidR="007532A8">
        <w:rPr>
          <w:rFonts w:asciiTheme="minorHAnsi" w:hAnsiTheme="minorHAnsi" w:cstheme="minorHAnsi"/>
          <w:bCs/>
          <w:iCs/>
          <w:color w:val="000000" w:themeColor="text1"/>
          <w:sz w:val="18"/>
          <w:szCs w:val="18"/>
        </w:rPr>
        <w:t xml:space="preserve">a </w:t>
      </w:r>
      <w:r w:rsidR="00CC199C">
        <w:rPr>
          <w:rFonts w:asciiTheme="minorHAnsi" w:hAnsiTheme="minorHAnsi" w:cstheme="minorHAnsi"/>
          <w:bCs/>
          <w:iCs/>
          <w:color w:val="000000" w:themeColor="text1"/>
          <w:sz w:val="18"/>
          <w:szCs w:val="18"/>
        </w:rPr>
        <w:t>Stancil recorder</w:t>
      </w:r>
      <w:r w:rsidR="007532A8">
        <w:rPr>
          <w:rFonts w:asciiTheme="minorHAnsi" w:hAnsiTheme="minorHAnsi" w:cstheme="minorHAnsi"/>
          <w:bCs/>
          <w:iCs/>
          <w:color w:val="000000" w:themeColor="text1"/>
          <w:sz w:val="18"/>
          <w:szCs w:val="18"/>
        </w:rPr>
        <w:t xml:space="preserve"> for recording PD calls.  </w:t>
      </w:r>
      <w:r w:rsidR="003E73DF">
        <w:rPr>
          <w:rFonts w:asciiTheme="minorHAnsi" w:hAnsiTheme="minorHAnsi" w:cstheme="minorHAnsi"/>
          <w:bCs/>
          <w:iCs/>
          <w:color w:val="000000" w:themeColor="text1"/>
          <w:sz w:val="18"/>
          <w:szCs w:val="18"/>
        </w:rPr>
        <w:t>T</w:t>
      </w:r>
      <w:r w:rsidR="00CC199C">
        <w:rPr>
          <w:rFonts w:asciiTheme="minorHAnsi" w:hAnsiTheme="minorHAnsi" w:cstheme="minorHAnsi"/>
          <w:bCs/>
          <w:iCs/>
          <w:color w:val="000000" w:themeColor="text1"/>
          <w:sz w:val="18"/>
          <w:szCs w:val="18"/>
        </w:rPr>
        <w:t>h</w:t>
      </w:r>
      <w:r w:rsidR="007532A8">
        <w:rPr>
          <w:rFonts w:asciiTheme="minorHAnsi" w:hAnsiTheme="minorHAnsi" w:cstheme="minorHAnsi"/>
          <w:bCs/>
          <w:iCs/>
          <w:color w:val="000000" w:themeColor="text1"/>
          <w:sz w:val="18"/>
          <w:szCs w:val="18"/>
        </w:rPr>
        <w:t>is</w:t>
      </w:r>
      <w:r w:rsidR="003E73DF">
        <w:rPr>
          <w:rFonts w:asciiTheme="minorHAnsi" w:hAnsiTheme="minorHAnsi" w:cstheme="minorHAnsi"/>
          <w:bCs/>
          <w:iCs/>
          <w:color w:val="000000" w:themeColor="text1"/>
          <w:sz w:val="18"/>
          <w:szCs w:val="18"/>
        </w:rPr>
        <w:t xml:space="preserve"> recorder </w:t>
      </w:r>
      <w:r w:rsidR="005E6B68">
        <w:rPr>
          <w:rFonts w:asciiTheme="minorHAnsi" w:hAnsiTheme="minorHAnsi" w:cstheme="minorHAnsi"/>
          <w:bCs/>
          <w:iCs/>
          <w:color w:val="000000" w:themeColor="text1"/>
          <w:sz w:val="18"/>
          <w:szCs w:val="18"/>
        </w:rPr>
        <w:t xml:space="preserve">is </w:t>
      </w:r>
      <w:r w:rsidR="003E73DF">
        <w:rPr>
          <w:rFonts w:asciiTheme="minorHAnsi" w:hAnsiTheme="minorHAnsi" w:cstheme="minorHAnsi"/>
          <w:bCs/>
          <w:iCs/>
          <w:color w:val="000000" w:themeColor="text1"/>
          <w:sz w:val="18"/>
          <w:szCs w:val="18"/>
        </w:rPr>
        <w:t xml:space="preserve">maintained by the vendor and not part of the </w:t>
      </w:r>
      <w:r w:rsidR="00CD31FC">
        <w:rPr>
          <w:rFonts w:asciiTheme="minorHAnsi" w:hAnsiTheme="minorHAnsi" w:cstheme="minorHAnsi"/>
          <w:bCs/>
          <w:iCs/>
          <w:color w:val="000000" w:themeColor="text1"/>
          <w:sz w:val="18"/>
          <w:szCs w:val="18"/>
        </w:rPr>
        <w:t>maintenance RFP.</w:t>
      </w:r>
    </w:p>
    <w:p w14:paraId="7028515A" w14:textId="6DED06B2" w:rsidR="006F7DC3" w:rsidRDefault="00561522" w:rsidP="00503FA8">
      <w:pPr>
        <w:pStyle w:val="Com-StratHeading1"/>
        <w:rPr>
          <w:sz w:val="36"/>
        </w:rPr>
      </w:pPr>
      <w:bookmarkStart w:id="50" w:name="_Toc530910955"/>
      <w:bookmarkStart w:id="51" w:name="_Toc530911113"/>
      <w:bookmarkStart w:id="52" w:name="_Toc81581982"/>
      <w:bookmarkEnd w:id="50"/>
      <w:bookmarkEnd w:id="51"/>
      <w:r w:rsidRPr="00004BEF">
        <w:rPr>
          <w:sz w:val="36"/>
        </w:rPr>
        <w:t>Vendor RFP AUTHORIZATION</w:t>
      </w:r>
      <w:bookmarkEnd w:id="52"/>
    </w:p>
    <w:p w14:paraId="365D7CFE" w14:textId="77777777" w:rsidR="00BB7C91" w:rsidRDefault="00696A63" w:rsidP="00CE59A1">
      <w:pPr>
        <w:pStyle w:val="Com-StratHeading2"/>
        <w:numPr>
          <w:ilvl w:val="1"/>
          <w:numId w:val="13"/>
        </w:numPr>
        <w:ind w:left="720"/>
      </w:pPr>
      <w:bookmarkStart w:id="53" w:name="ManufacturersGuaranteeOfPriceSupport"/>
      <w:r w:rsidRPr="00470837">
        <w:t xml:space="preserve">Manufacturer’s </w:t>
      </w:r>
      <w:r>
        <w:t xml:space="preserve">Comfort </w:t>
      </w:r>
      <w:r w:rsidRPr="00470837">
        <w:t xml:space="preserve">Letter of Support </w:t>
      </w:r>
      <w:bookmarkEnd w:id="53"/>
    </w:p>
    <w:p w14:paraId="61CFCC6E" w14:textId="4FD7C503" w:rsidR="00696A63" w:rsidRDefault="00696A63" w:rsidP="00BB7C91">
      <w:pPr>
        <w:pStyle w:val="Com-StratQuestion3"/>
      </w:pPr>
      <w:r>
        <w:t>Vendor should provide a signed and dated letter from the Manufacturer that confirms each of the following:</w:t>
      </w:r>
    </w:p>
    <w:p w14:paraId="753F560A" w14:textId="23ADEABE" w:rsidR="00DC58E5" w:rsidRDefault="00696A63" w:rsidP="00BB7C91">
      <w:pPr>
        <w:pStyle w:val="Com-StratQuestion4"/>
      </w:pPr>
      <w:r>
        <w:t>T</w:t>
      </w:r>
      <w:r w:rsidRPr="00A12C10">
        <w:t>hat the Vendor is currently an authorized Value</w:t>
      </w:r>
      <w:r>
        <w:t>-</w:t>
      </w:r>
      <w:r w:rsidRPr="00A12C10">
        <w:t>Added Reseller (VAR)</w:t>
      </w:r>
      <w:r>
        <w:t>.</w:t>
      </w:r>
    </w:p>
    <w:p w14:paraId="7BE27924" w14:textId="76B717E2" w:rsidR="00696A63" w:rsidRDefault="00DC58E5" w:rsidP="00BB7C91">
      <w:pPr>
        <w:pStyle w:val="Com-StratQuestion4"/>
      </w:pPr>
      <w:r>
        <w:t>That the Vendor is in good standing as a reseller and provider of NEC services and support.</w:t>
      </w:r>
      <w:r w:rsidR="00696A63">
        <w:t xml:space="preserve">  </w:t>
      </w:r>
    </w:p>
    <w:p w14:paraId="338384DF" w14:textId="4C6A0856" w:rsidR="00CD1608" w:rsidRDefault="00CD1608" w:rsidP="00BB7C91">
      <w:pPr>
        <w:pStyle w:val="Com-StratQuestion4"/>
      </w:pPr>
      <w:r>
        <w:t xml:space="preserve">That the vendor </w:t>
      </w:r>
      <w:r w:rsidR="00C452C0">
        <w:t>is authorized to provide maintenance and support services for the installed products that are included in</w:t>
      </w:r>
      <w:r w:rsidR="006A5B57">
        <w:t xml:space="preserve"> this RFP.</w:t>
      </w:r>
    </w:p>
    <w:p w14:paraId="3363336D" w14:textId="09CAAFC5" w:rsidR="00E953AD" w:rsidRPr="006C0C6C" w:rsidRDefault="00E953AD" w:rsidP="00E953AD">
      <w:pPr>
        <w:pStyle w:val="ResponseCompliance"/>
        <w:tabs>
          <w:tab w:val="left" w:pos="1080"/>
          <w:tab w:val="left" w:pos="2970"/>
          <w:tab w:val="left" w:pos="5400"/>
          <w:tab w:val="left" w:pos="8100"/>
        </w:tabs>
      </w:pPr>
      <w:r w:rsidRPr="006C0C6C">
        <w:t xml:space="preserve">Response:  </w:t>
      </w:r>
      <w:r w:rsidRPr="006C0C6C">
        <w:tab/>
      </w:r>
      <w:sdt>
        <w:sdtPr>
          <w:id w:val="300191957"/>
          <w14:checkbox>
            <w14:checked w14:val="0"/>
            <w14:checkedState w14:val="2612" w14:font="MS Gothic"/>
            <w14:uncheckedState w14:val="2610" w14:font="MS Gothic"/>
          </w14:checkbox>
        </w:sdtPr>
        <w:sdtEndPr/>
        <w:sdtContent>
          <w:r w:rsidRPr="006C0C6C">
            <w:rPr>
              <w:rFonts w:ascii="MS Gothic" w:eastAsia="MS Gothic" w:hAnsi="MS Gothic" w:hint="eastAsia"/>
            </w:rPr>
            <w:t>☐</w:t>
          </w:r>
        </w:sdtContent>
      </w:sdt>
      <w:r w:rsidRPr="006C0C6C">
        <w:t xml:space="preserve"> </w:t>
      </w:r>
      <w:r>
        <w:t>Comply &amp; Included</w:t>
      </w:r>
      <w:r w:rsidRPr="006C0C6C">
        <w:t xml:space="preserve"> </w:t>
      </w:r>
      <w:r w:rsidRPr="006C0C6C">
        <w:tab/>
      </w:r>
      <w:sdt>
        <w:sdtPr>
          <w:id w:val="-1565404247"/>
          <w14:checkbox>
            <w14:checked w14:val="0"/>
            <w14:checkedState w14:val="2612" w14:font="MS Gothic"/>
            <w14:uncheckedState w14:val="2610" w14:font="MS Gothic"/>
          </w14:checkbox>
        </w:sdtPr>
        <w:sdtEndPr/>
        <w:sdtContent>
          <w:r w:rsidR="0082105A">
            <w:rPr>
              <w:rFonts w:ascii="MS Gothic" w:eastAsia="MS Gothic" w:hAnsi="MS Gothic" w:hint="eastAsia"/>
            </w:rPr>
            <w:t>☐</w:t>
          </w:r>
        </w:sdtContent>
      </w:sdt>
      <w:r w:rsidRPr="006C0C6C">
        <w:t xml:space="preserve"> Partial </w:t>
      </w:r>
      <w:r>
        <w:t>Comply &amp; Included</w:t>
      </w:r>
      <w:r w:rsidRPr="006C0C6C">
        <w:tab/>
      </w:r>
      <w:sdt>
        <w:sdtPr>
          <w:id w:val="1863012306"/>
          <w14:checkbox>
            <w14:checked w14:val="0"/>
            <w14:checkedState w14:val="2612" w14:font="MS Gothic"/>
            <w14:uncheckedState w14:val="2610" w14:font="MS Gothic"/>
          </w14:checkbox>
        </w:sdtPr>
        <w:sdtEndPr/>
        <w:sdtContent>
          <w:r w:rsidRPr="006C0C6C">
            <w:rPr>
              <w:rFonts w:ascii="MS Gothic" w:eastAsia="MS Gothic" w:hAnsi="MS Gothic" w:hint="eastAsia"/>
            </w:rPr>
            <w:t>☐</w:t>
          </w:r>
        </w:sdtContent>
      </w:sdt>
      <w:r w:rsidRPr="006C0C6C">
        <w:t xml:space="preserve"> Optional </w:t>
      </w:r>
      <w:r w:rsidRPr="005966F8">
        <w:t>Cost, Not Included</w:t>
      </w:r>
      <w:r w:rsidRPr="005966F8">
        <w:tab/>
      </w:r>
      <w:sdt>
        <w:sdtPr>
          <w:id w:val="-2103405778"/>
          <w14:checkbox>
            <w14:checked w14:val="0"/>
            <w14:checkedState w14:val="2612" w14:font="MS Gothic"/>
            <w14:uncheckedState w14:val="2610" w14:font="MS Gothic"/>
          </w14:checkbox>
        </w:sdtPr>
        <w:sdtEndPr/>
        <w:sdtContent>
          <w:r w:rsidRPr="006C0C6C">
            <w:rPr>
              <w:rFonts w:ascii="MS Gothic" w:eastAsia="MS Gothic" w:hAnsi="MS Gothic" w:hint="eastAsia"/>
            </w:rPr>
            <w:t>☐</w:t>
          </w:r>
        </w:sdtContent>
      </w:sdt>
      <w:r w:rsidRPr="006C0C6C">
        <w:t xml:space="preserve"> </w:t>
      </w:r>
      <w:r>
        <w:t>Do Not</w:t>
      </w:r>
      <w:r w:rsidRPr="006C0C6C">
        <w:t xml:space="preserve"> Comply</w:t>
      </w:r>
    </w:p>
    <w:p w14:paraId="0FD6B1E5" w14:textId="77777777" w:rsidR="006F7344" w:rsidRPr="00004BEF" w:rsidRDefault="006F7344" w:rsidP="00836A52">
      <w:pPr>
        <w:keepNext/>
        <w:keepLines/>
        <w:rPr>
          <w:sz w:val="22"/>
        </w:rPr>
      </w:pPr>
      <w:r w:rsidRPr="00004BEF">
        <w:rPr>
          <w:sz w:val="22"/>
        </w:rPr>
        <w:lastRenderedPageBreak/>
        <w:t>To receive consideration, proposals shall be made in accordance with the following general instructions:</w:t>
      </w:r>
    </w:p>
    <w:p w14:paraId="0A80919F" w14:textId="77777777" w:rsidR="00181CD2" w:rsidRDefault="005F3FEC" w:rsidP="00836A52">
      <w:pPr>
        <w:pStyle w:val="Com-StratQuestion3"/>
        <w:keepNext/>
        <w:keepLines/>
        <w:rPr>
          <w:sz w:val="22"/>
        </w:rPr>
      </w:pPr>
      <w:r>
        <w:rPr>
          <w:sz w:val="22"/>
        </w:rPr>
        <w:t xml:space="preserve">Any vendor response to be considered must come from a vendor that is authorized by NEC to </w:t>
      </w:r>
      <w:r w:rsidR="00751604">
        <w:rPr>
          <w:sz w:val="22"/>
        </w:rPr>
        <w:t>provide the maintenance, software and hardware</w:t>
      </w:r>
      <w:r w:rsidR="008E08FC">
        <w:rPr>
          <w:sz w:val="22"/>
        </w:rPr>
        <w:t xml:space="preserve"> support</w:t>
      </w:r>
      <w:r w:rsidR="00816E14">
        <w:rPr>
          <w:sz w:val="22"/>
        </w:rPr>
        <w:t xml:space="preserve"> and sales of any </w:t>
      </w:r>
      <w:r w:rsidR="00041161">
        <w:rPr>
          <w:sz w:val="22"/>
        </w:rPr>
        <w:t>components and software</w:t>
      </w:r>
      <w:r w:rsidR="008E08FC">
        <w:rPr>
          <w:sz w:val="22"/>
        </w:rPr>
        <w:t xml:space="preserve"> that is defined in this RFP.  </w:t>
      </w:r>
    </w:p>
    <w:p w14:paraId="616938D0" w14:textId="03846E1A" w:rsidR="005F3FEC" w:rsidRDefault="003D069E" w:rsidP="00836A52">
      <w:pPr>
        <w:pStyle w:val="Com-StratQuestion3"/>
        <w:keepNext/>
        <w:keepLines/>
        <w:rPr>
          <w:sz w:val="22"/>
        </w:rPr>
      </w:pPr>
      <w:r>
        <w:rPr>
          <w:sz w:val="22"/>
        </w:rPr>
        <w:t>It is required that a</w:t>
      </w:r>
      <w:r w:rsidR="008E08FC">
        <w:rPr>
          <w:sz w:val="22"/>
        </w:rPr>
        <w:t xml:space="preserve">ny technical resources </w:t>
      </w:r>
      <w:r>
        <w:rPr>
          <w:sz w:val="22"/>
        </w:rPr>
        <w:t xml:space="preserve">working on the systems have current NEC certifications </w:t>
      </w:r>
      <w:r w:rsidR="00BF67D9">
        <w:rPr>
          <w:sz w:val="22"/>
        </w:rPr>
        <w:t>in place.</w:t>
      </w:r>
    </w:p>
    <w:p w14:paraId="296F8F27" w14:textId="1D4B3052" w:rsidR="00BF67D9" w:rsidRDefault="00D349A4" w:rsidP="00836A52">
      <w:pPr>
        <w:pStyle w:val="Com-StratQuestion3"/>
        <w:keepNext/>
        <w:keepLines/>
        <w:rPr>
          <w:sz w:val="22"/>
        </w:rPr>
      </w:pPr>
      <w:r>
        <w:rPr>
          <w:sz w:val="22"/>
        </w:rPr>
        <w:t xml:space="preserve">Any vendor responding to this RFP must be in good standing with NEC and </w:t>
      </w:r>
      <w:r w:rsidR="00181CD2">
        <w:rPr>
          <w:sz w:val="22"/>
        </w:rPr>
        <w:t>can</w:t>
      </w:r>
      <w:r>
        <w:rPr>
          <w:sz w:val="22"/>
        </w:rPr>
        <w:t xml:space="preserve"> escalate any </w:t>
      </w:r>
      <w:r w:rsidR="00081ADE">
        <w:rPr>
          <w:sz w:val="22"/>
        </w:rPr>
        <w:t xml:space="preserve">trouble tickets that cannot be resolved within your organization </w:t>
      </w:r>
      <w:r w:rsidR="00816E14">
        <w:rPr>
          <w:sz w:val="22"/>
        </w:rPr>
        <w:t>to NEC directly.</w:t>
      </w:r>
    </w:p>
    <w:p w14:paraId="68897CD9" w14:textId="1EA818D8" w:rsidR="00621079" w:rsidRDefault="00621079" w:rsidP="00836A52">
      <w:pPr>
        <w:pStyle w:val="Com-StratQuestion3"/>
        <w:keepNext/>
        <w:keepLines/>
        <w:rPr>
          <w:sz w:val="22"/>
        </w:rPr>
      </w:pPr>
      <w:r>
        <w:rPr>
          <w:sz w:val="22"/>
        </w:rPr>
        <w:t>Describe how your org</w:t>
      </w:r>
      <w:r w:rsidR="00C253B9">
        <w:rPr>
          <w:sz w:val="22"/>
        </w:rPr>
        <w:t>aniz</w:t>
      </w:r>
      <w:r>
        <w:rPr>
          <w:sz w:val="22"/>
        </w:rPr>
        <w:t>ation will be able to meet the above requirements</w:t>
      </w:r>
      <w:r w:rsidR="00C253B9">
        <w:rPr>
          <w:sz w:val="22"/>
        </w:rPr>
        <w:t xml:space="preserve">.  </w:t>
      </w:r>
    </w:p>
    <w:p w14:paraId="12244BA9" w14:textId="77777777" w:rsidR="00B06694" w:rsidRPr="00004BEF" w:rsidRDefault="00B06694" w:rsidP="00B06694">
      <w:pPr>
        <w:pStyle w:val="Com-StratQuestion3"/>
        <w:keepNext/>
        <w:keepLines/>
        <w:numPr>
          <w:ilvl w:val="2"/>
          <w:numId w:val="3"/>
        </w:numPr>
        <w:rPr>
          <w:sz w:val="22"/>
        </w:rPr>
      </w:pPr>
      <w:r w:rsidRPr="00004BEF">
        <w:rPr>
          <w:sz w:val="22"/>
        </w:rPr>
        <w:t>The signature of all persons signing the proposal shall be in longhand and the primary signer shall have the authority to bind the proposer to the offer.  The completed proposal shall not alter the questions and specifications provided, nor add/delete/modify the text provided in the RFP request.</w:t>
      </w:r>
    </w:p>
    <w:p w14:paraId="1577444D" w14:textId="77777777" w:rsidR="00B06694" w:rsidRPr="00004BEF" w:rsidRDefault="00B06694" w:rsidP="00B06694">
      <w:pPr>
        <w:pStyle w:val="Com-StratQuestion3"/>
        <w:keepNext/>
        <w:keepLines/>
        <w:numPr>
          <w:ilvl w:val="2"/>
          <w:numId w:val="3"/>
        </w:numPr>
        <w:rPr>
          <w:sz w:val="22"/>
        </w:rPr>
      </w:pPr>
      <w:r w:rsidRPr="00004BEF">
        <w:rPr>
          <w:sz w:val="22"/>
        </w:rPr>
        <w:t>The submission of a proposal shall be an indication that the proposer has investigated and fully satisfied themselves as to Client’s requirements and site conditions that will be encountered, and the scope of the work to be performed.</w:t>
      </w:r>
    </w:p>
    <w:p w14:paraId="1B83F067" w14:textId="77777777" w:rsidR="00B06694" w:rsidRPr="00004BEF" w:rsidRDefault="00B06694" w:rsidP="00B06694">
      <w:pPr>
        <w:pStyle w:val="Com-StratQuestion3"/>
        <w:keepNext/>
        <w:keepLines/>
        <w:numPr>
          <w:ilvl w:val="2"/>
          <w:numId w:val="3"/>
        </w:numPr>
        <w:rPr>
          <w:sz w:val="22"/>
        </w:rPr>
      </w:pPr>
      <w:r w:rsidRPr="00004BEF">
        <w:rPr>
          <w:sz w:val="22"/>
        </w:rPr>
        <w:t>The pricing provided by this proposal is all-inclusive pricing for the turnkey installation of the solution proposed, including but not limited to all discovery, design, implementation, integration, testing, training, trouble shooting, hardware, software, and licenses.  Pricing must remain valid for ninety (90) days after RFP response due date.</w:t>
      </w:r>
    </w:p>
    <w:p w14:paraId="2FAA5C43" w14:textId="77777777" w:rsidR="00B06694" w:rsidRPr="00004BEF" w:rsidRDefault="00B06694" w:rsidP="00B06694">
      <w:pPr>
        <w:pStyle w:val="Com-StratQuestion3"/>
        <w:keepNext/>
        <w:keepLines/>
        <w:numPr>
          <w:ilvl w:val="2"/>
          <w:numId w:val="3"/>
        </w:numPr>
        <w:rPr>
          <w:b/>
          <w:color w:val="FF0000"/>
          <w:sz w:val="22"/>
        </w:rPr>
      </w:pPr>
      <w:r w:rsidRPr="00004BEF">
        <w:rPr>
          <w:b/>
          <w:color w:val="FF0000"/>
          <w:sz w:val="22"/>
        </w:rPr>
        <w:t>This RFP, your response to the RFP, Appendices, Schedules, Addenda and written modifications to the RFP requirements will be incorporated into the final contract as indicative of the overall scope of work under which you are awarded the contract (and as a material inducement for Client to enter into contract), further defining the contractual responsibilities of the Vendor.</w:t>
      </w:r>
    </w:p>
    <w:p w14:paraId="35A23CB3" w14:textId="77777777" w:rsidR="00B06694" w:rsidRPr="00004BEF" w:rsidRDefault="00B06694" w:rsidP="00B06694">
      <w:pPr>
        <w:keepNext/>
        <w:keepLines/>
        <w:tabs>
          <w:tab w:val="left" w:pos="360"/>
        </w:tabs>
        <w:ind w:left="360" w:hanging="360"/>
        <w:rPr>
          <w:sz w:val="22"/>
        </w:rPr>
      </w:pPr>
    </w:p>
    <w:p w14:paraId="2BFF6802" w14:textId="77777777" w:rsidR="00B06694" w:rsidRPr="00004BEF" w:rsidRDefault="00B06694" w:rsidP="00B06694">
      <w:pPr>
        <w:keepNext/>
        <w:keepLines/>
        <w:rPr>
          <w:sz w:val="22"/>
        </w:rPr>
        <w:sectPr w:rsidR="00B06694" w:rsidRPr="00004BEF" w:rsidSect="00503FA8">
          <w:headerReference w:type="default" r:id="rId21"/>
          <w:footerReference w:type="even" r:id="rId22"/>
          <w:footerReference w:type="default" r:id="rId23"/>
          <w:type w:val="continuous"/>
          <w:pgSz w:w="12240" w:h="15840" w:code="1"/>
          <w:pgMar w:top="720" w:right="720" w:bottom="720" w:left="720" w:header="360" w:footer="0" w:gutter="0"/>
          <w:cols w:space="720"/>
          <w:docGrid w:linePitch="272"/>
        </w:sectPr>
      </w:pPr>
      <w:r w:rsidRPr="00004BEF">
        <w:rPr>
          <w:noProof/>
          <w:sz w:val="22"/>
        </w:rPr>
        <mc:AlternateContent>
          <mc:Choice Requires="wps">
            <w:drawing>
              <wp:anchor distT="0" distB="0" distL="114300" distR="114300" simplePos="0" relativeHeight="251660800" behindDoc="1" locked="0" layoutInCell="1" allowOverlap="1" wp14:anchorId="0045EB6C" wp14:editId="156547C8">
                <wp:simplePos x="0" y="0"/>
                <wp:positionH relativeFrom="column">
                  <wp:posOffset>-10160</wp:posOffset>
                </wp:positionH>
                <wp:positionV relativeFrom="paragraph">
                  <wp:posOffset>36195</wp:posOffset>
                </wp:positionV>
                <wp:extent cx="6410325" cy="3211830"/>
                <wp:effectExtent l="0" t="0" r="10160" b="26670"/>
                <wp:wrapTight wrapText="bothSides">
                  <wp:wrapPolygon edited="0">
                    <wp:start x="0" y="0"/>
                    <wp:lineTo x="0" y="21651"/>
                    <wp:lineTo x="21570" y="21651"/>
                    <wp:lineTo x="2157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11830"/>
                        </a:xfrm>
                        <a:prstGeom prst="rect">
                          <a:avLst/>
                        </a:prstGeom>
                        <a:solidFill>
                          <a:srgbClr val="FFFFFF"/>
                        </a:solidFill>
                        <a:ln w="9525">
                          <a:solidFill>
                            <a:srgbClr val="000000"/>
                          </a:solidFill>
                          <a:miter lim="800000"/>
                          <a:headEnd/>
                          <a:tailEnd/>
                        </a:ln>
                      </wps:spPr>
                      <wps:txbx>
                        <w:txbxContent>
                          <w:p w14:paraId="21A00676" w14:textId="77777777" w:rsidR="00B06694" w:rsidRDefault="00B06694" w:rsidP="00B06694">
                            <w:pPr>
                              <w:spacing w:after="0"/>
                            </w:pPr>
                            <w:r>
                              <w:t>Full Legal Name of Vendor:</w:t>
                            </w:r>
                          </w:p>
                          <w:p w14:paraId="1324AF5E" w14:textId="77777777" w:rsidR="00B06694" w:rsidRDefault="00B06694" w:rsidP="00B06694">
                            <w:pPr>
                              <w:spacing w:after="0"/>
                              <w:rPr>
                                <w:b/>
                              </w:rPr>
                            </w:pPr>
                            <w:r>
                              <w:t>Signer’s Name and Title:</w:t>
                            </w:r>
                          </w:p>
                          <w:p w14:paraId="01685C1B" w14:textId="77777777" w:rsidR="00B06694" w:rsidRDefault="00B06694" w:rsidP="00B06694">
                            <w:pPr>
                              <w:spacing w:after="0"/>
                              <w:rPr>
                                <w:b/>
                              </w:rPr>
                            </w:pPr>
                            <w:r>
                              <w:t>Address:</w:t>
                            </w:r>
                          </w:p>
                          <w:p w14:paraId="1BA218B4" w14:textId="77777777" w:rsidR="00B06694" w:rsidRDefault="00B06694" w:rsidP="00B06694">
                            <w:pPr>
                              <w:spacing w:after="0"/>
                            </w:pPr>
                            <w:r>
                              <w:t>Phone #:</w:t>
                            </w:r>
                          </w:p>
                          <w:p w14:paraId="349A8144" w14:textId="77777777" w:rsidR="00B06694" w:rsidRDefault="00B06694" w:rsidP="00B06694">
                            <w:pPr>
                              <w:spacing w:after="0"/>
                              <w:rPr>
                                <w:b/>
                              </w:rPr>
                            </w:pPr>
                            <w:r>
                              <w:t>E-Mail:</w:t>
                            </w:r>
                          </w:p>
                          <w:p w14:paraId="265DE4CF" w14:textId="77777777" w:rsidR="00B06694" w:rsidRDefault="00B06694" w:rsidP="00B06694">
                            <w:pPr>
                              <w:spacing w:after="0"/>
                            </w:pPr>
                            <w:r w:rsidRPr="001A4173">
                              <w:t>Contractor’s License Number</w:t>
                            </w:r>
                            <w:r>
                              <w:t xml:space="preserve"> and/or Federal ID #</w:t>
                            </w:r>
                            <w:r w:rsidRPr="001A4173">
                              <w:t>:</w:t>
                            </w:r>
                          </w:p>
                          <w:p w14:paraId="7B1FA5E3" w14:textId="77777777" w:rsidR="00B06694" w:rsidRPr="001A4173" w:rsidRDefault="00B06694" w:rsidP="00B06694">
                            <w:pPr>
                              <w:spacing w:after="0"/>
                            </w:pPr>
                          </w:p>
                          <w:p w14:paraId="082BDF01" w14:textId="77777777" w:rsidR="00B06694" w:rsidRDefault="00B06694" w:rsidP="00B06694">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14:paraId="1616EA07" w14:textId="0774FB03" w:rsidR="00B06694" w:rsidRDefault="00B06694" w:rsidP="00B06694">
                            <w:r>
                              <w:t xml:space="preserve">I declare under penalty of perjury under the laws of the State of </w:t>
                            </w:r>
                            <w:r w:rsidR="00EA5EC5">
                              <w:t>Oregon that</w:t>
                            </w:r>
                            <w:r>
                              <w:t xml:space="preserve"> the foregoing is true and correct, and make an Offer to Contract according to the terms of the RFP response:</w:t>
                            </w:r>
                          </w:p>
                          <w:p w14:paraId="081CDF05" w14:textId="77777777" w:rsidR="00B06694" w:rsidRDefault="00B06694" w:rsidP="00B0669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14:paraId="56A47970" w14:textId="77777777" w:rsidR="00B06694" w:rsidRPr="00E62562" w:rsidRDefault="00B06694" w:rsidP="00B066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14:paraId="7ED3A77C" w14:textId="77777777" w:rsidR="00B06694" w:rsidRPr="00E62562" w:rsidRDefault="00B06694" w:rsidP="00B06694">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14:paraId="18CD2C2C" w14:textId="77777777" w:rsidR="00B06694" w:rsidRPr="00A31C6B" w:rsidRDefault="00B06694" w:rsidP="00B06694">
                            <w:r w:rsidRPr="00E87268">
                              <w:t>Physical or Electronic signature is required</w:t>
                            </w:r>
                            <w: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EB6C" id="_x0000_t202" coordsize="21600,21600" o:spt="202" path="m,l,21600r21600,l21600,xe">
                <v:stroke joinstyle="miter"/>
                <v:path gradientshapeok="t" o:connecttype="rect"/>
              </v:shapetype>
              <v:shape id="Text Box 9" o:spid="_x0000_s1026" type="#_x0000_t202" style="position:absolute;left:0;text-align:left;margin-left:-.8pt;margin-top:2.85pt;width:504.75pt;height:252.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">
                <v:textbox>
                  <w:txbxContent>
                    <w:p w14:paraId="21A00676" w14:textId="77777777" w:rsidR="00B06694" w:rsidRDefault="00B06694" w:rsidP="00B06694">
                      <w:pPr>
                        <w:spacing w:after="0"/>
                      </w:pPr>
                      <w:r>
                        <w:t>Full Legal Name of Vendor:</w:t>
                      </w:r>
                    </w:p>
                    <w:p w14:paraId="1324AF5E" w14:textId="77777777" w:rsidR="00B06694" w:rsidRDefault="00B06694" w:rsidP="00B06694">
                      <w:pPr>
                        <w:spacing w:after="0"/>
                        <w:rPr>
                          <w:b/>
                        </w:rPr>
                      </w:pPr>
                      <w:r>
                        <w:t>Signer’s Name and Title:</w:t>
                      </w:r>
                    </w:p>
                    <w:p w14:paraId="01685C1B" w14:textId="77777777" w:rsidR="00B06694" w:rsidRDefault="00B06694" w:rsidP="00B06694">
                      <w:pPr>
                        <w:spacing w:after="0"/>
                        <w:rPr>
                          <w:b/>
                        </w:rPr>
                      </w:pPr>
                      <w:r>
                        <w:t>Address:</w:t>
                      </w:r>
                    </w:p>
                    <w:p w14:paraId="1BA218B4" w14:textId="77777777" w:rsidR="00B06694" w:rsidRDefault="00B06694" w:rsidP="00B06694">
                      <w:pPr>
                        <w:spacing w:after="0"/>
                      </w:pPr>
                      <w:r>
                        <w:t>Phone #:</w:t>
                      </w:r>
                    </w:p>
                    <w:p w14:paraId="349A8144" w14:textId="77777777" w:rsidR="00B06694" w:rsidRDefault="00B06694" w:rsidP="00B06694">
                      <w:pPr>
                        <w:spacing w:after="0"/>
                        <w:rPr>
                          <w:b/>
                        </w:rPr>
                      </w:pPr>
                      <w:r>
                        <w:t>E-Mail:</w:t>
                      </w:r>
                    </w:p>
                    <w:p w14:paraId="265DE4CF" w14:textId="77777777" w:rsidR="00B06694" w:rsidRDefault="00B06694" w:rsidP="00B06694">
                      <w:pPr>
                        <w:spacing w:after="0"/>
                      </w:pPr>
                      <w:r w:rsidRPr="001A4173">
                        <w:t>Contractor’s License Number</w:t>
                      </w:r>
                      <w:r>
                        <w:t xml:space="preserve"> and/or Federal ID #</w:t>
                      </w:r>
                      <w:r w:rsidRPr="001A4173">
                        <w:t>:</w:t>
                      </w:r>
                    </w:p>
                    <w:p w14:paraId="7B1FA5E3" w14:textId="77777777" w:rsidR="00B06694" w:rsidRPr="001A4173" w:rsidRDefault="00B06694" w:rsidP="00B06694">
                      <w:pPr>
                        <w:spacing w:after="0"/>
                      </w:pPr>
                    </w:p>
                    <w:p w14:paraId="082BDF01" w14:textId="77777777" w:rsidR="00B06694" w:rsidRDefault="00B06694" w:rsidP="00B06694">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14:paraId="1616EA07" w14:textId="0774FB03" w:rsidR="00B06694" w:rsidRDefault="00B06694" w:rsidP="00B06694">
                      <w:r>
                        <w:t xml:space="preserve">I declare under penalty of perjury under the laws of the State of </w:t>
                      </w:r>
                      <w:r w:rsidR="00EA5EC5">
                        <w:t>Oregon that</w:t>
                      </w:r>
                      <w:r>
                        <w:t xml:space="preserve"> the foregoing is true and correct, and make an Offer to Contract according to the terms of the RFP response:</w:t>
                      </w:r>
                    </w:p>
                    <w:p w14:paraId="081CDF05" w14:textId="77777777" w:rsidR="00B06694" w:rsidRDefault="00B06694" w:rsidP="00B0669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14:paraId="56A47970" w14:textId="77777777" w:rsidR="00B06694" w:rsidRPr="00E62562" w:rsidRDefault="00B06694" w:rsidP="00B066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14:paraId="7ED3A77C" w14:textId="77777777" w:rsidR="00B06694" w:rsidRPr="00E62562" w:rsidRDefault="00B06694" w:rsidP="00B06694">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14:paraId="18CD2C2C" w14:textId="77777777" w:rsidR="00B06694" w:rsidRPr="00A31C6B" w:rsidRDefault="00B06694" w:rsidP="00B06694">
                      <w:r w:rsidRPr="00E87268">
                        <w:t>Physical or Electronic signature is required</w:t>
                      </w:r>
                      <w:r>
                        <w:t>.</w:t>
                      </w:r>
                    </w:p>
                  </w:txbxContent>
                </v:textbox>
                <w10:wrap type="tight"/>
              </v:shape>
            </w:pict>
          </mc:Fallback>
        </mc:AlternateContent>
      </w:r>
    </w:p>
    <w:p w14:paraId="32F61AD9" w14:textId="77777777" w:rsidR="0013208A" w:rsidRDefault="0013208A" w:rsidP="0013208A">
      <w:pPr>
        <w:pStyle w:val="Com-StratHeading1"/>
      </w:pPr>
      <w:bookmarkStart w:id="54" w:name="_Toc81581983"/>
      <w:bookmarkStart w:id="55" w:name="_Hlk527300071"/>
      <w:r>
        <w:t>Proposal Delivery</w:t>
      </w:r>
      <w:bookmarkEnd w:id="54"/>
    </w:p>
    <w:p w14:paraId="2670C5CF" w14:textId="4436D1CF" w:rsidR="0013208A" w:rsidRPr="00B06694" w:rsidRDefault="0013208A" w:rsidP="0013208A">
      <w:pPr>
        <w:rPr>
          <w:sz w:val="22"/>
          <w:szCs w:val="22"/>
        </w:rPr>
      </w:pPr>
      <w:r w:rsidRPr="00B06694">
        <w:rPr>
          <w:sz w:val="22"/>
          <w:szCs w:val="22"/>
        </w:rPr>
        <w:t xml:space="preserve">A </w:t>
      </w:r>
      <w:r w:rsidR="0080706D" w:rsidRPr="00B06694">
        <w:rPr>
          <w:sz w:val="22"/>
          <w:szCs w:val="22"/>
        </w:rPr>
        <w:t>soft copy</w:t>
      </w:r>
      <w:r w:rsidRPr="00B06694">
        <w:rPr>
          <w:sz w:val="22"/>
          <w:szCs w:val="22"/>
        </w:rPr>
        <w:t xml:space="preserve"> of the RFP and response documents are </w:t>
      </w:r>
      <w:r w:rsidR="0080706D" w:rsidRPr="00B06694">
        <w:rPr>
          <w:bCs/>
          <w:sz w:val="22"/>
          <w:szCs w:val="22"/>
        </w:rPr>
        <w:t>required and</w:t>
      </w:r>
      <w:r w:rsidRPr="00B06694">
        <w:rPr>
          <w:sz w:val="22"/>
          <w:szCs w:val="22"/>
        </w:rPr>
        <w:t xml:space="preserve"> should be in Microsoft Office format allowing us to save a copy as an editable file for internal review.  Please email 1 </w:t>
      </w:r>
      <w:r w:rsidR="0080706D" w:rsidRPr="00B06694">
        <w:rPr>
          <w:sz w:val="22"/>
          <w:szCs w:val="22"/>
        </w:rPr>
        <w:t>soft copy</w:t>
      </w:r>
      <w:r w:rsidRPr="00B06694">
        <w:rPr>
          <w:sz w:val="22"/>
          <w:szCs w:val="22"/>
        </w:rPr>
        <w:t xml:space="preserve"> of your response documents to each of the contacts </w:t>
      </w:r>
      <w:r w:rsidRPr="00B06694">
        <w:rPr>
          <w:sz w:val="22"/>
          <w:szCs w:val="22"/>
        </w:rPr>
        <w:lastRenderedPageBreak/>
        <w:t>listed</w:t>
      </w:r>
      <w:r w:rsidR="0091468B">
        <w:rPr>
          <w:sz w:val="22"/>
          <w:szCs w:val="22"/>
        </w:rPr>
        <w:t xml:space="preserve"> below at the email addresses shown. </w:t>
      </w:r>
      <w:r w:rsidRPr="00B06694">
        <w:rPr>
          <w:sz w:val="22"/>
          <w:szCs w:val="22"/>
        </w:rPr>
        <w:t xml:space="preserve"> (</w:t>
      </w:r>
      <w:r w:rsidR="0091468B">
        <w:rPr>
          <w:sz w:val="22"/>
          <w:szCs w:val="22"/>
        </w:rPr>
        <w:t>L</w:t>
      </w:r>
      <w:r w:rsidRPr="00B06694">
        <w:rPr>
          <w:sz w:val="22"/>
          <w:szCs w:val="22"/>
        </w:rPr>
        <w:t xml:space="preserve">imit emails to 10Mb </w:t>
      </w:r>
      <w:r w:rsidR="00E70DE9">
        <w:rPr>
          <w:sz w:val="22"/>
          <w:szCs w:val="22"/>
        </w:rPr>
        <w:t>in size</w:t>
      </w:r>
      <w:r w:rsidR="0091468B">
        <w:rPr>
          <w:sz w:val="22"/>
          <w:szCs w:val="22"/>
        </w:rPr>
        <w:t xml:space="preserve"> </w:t>
      </w:r>
      <w:r w:rsidRPr="00B06694">
        <w:rPr>
          <w:sz w:val="22"/>
          <w:szCs w:val="22"/>
        </w:rPr>
        <w:t xml:space="preserve">or smaller), to allow for internal distribution of your response.  Responses larger than 10Mb should be zipped before sending or sent by Drobox or similar service.  File/folder names should be kept very short so that we can save to project folders without exceeding 255 characters total path length. </w:t>
      </w:r>
      <w:r w:rsidRPr="00B06694">
        <w:rPr>
          <w:b/>
          <w:color w:val="FF0000"/>
          <w:sz w:val="22"/>
          <w:szCs w:val="22"/>
        </w:rPr>
        <w:t>Vendor is responsible for ensuring timely delivery, and Com-Strat will acknowledge receipt of responses as they come in.  If a response is not received, vendor should contact Com-Strat to ensure that the message was not blocked for some reason</w:t>
      </w:r>
      <w:r w:rsidRPr="00B06694">
        <w:rPr>
          <w:b/>
          <w:color w:val="FF6600"/>
          <w:sz w:val="22"/>
          <w:szCs w:val="22"/>
        </w:rPr>
        <w:t>.</w:t>
      </w:r>
      <w:r w:rsidRPr="00B06694">
        <w:rPr>
          <w:sz w:val="22"/>
          <w:szCs w:val="22"/>
        </w:rPr>
        <w:t xml:space="preserve">  </w:t>
      </w:r>
    </w:p>
    <w:bookmarkEnd w:id="55"/>
    <w:p w14:paraId="64E965C6" w14:textId="7FAA3272" w:rsidR="0013208A" w:rsidRPr="00B06694" w:rsidRDefault="0080706D" w:rsidP="0013208A">
      <w:pPr>
        <w:rPr>
          <w:sz w:val="22"/>
          <w:szCs w:val="22"/>
        </w:rPr>
      </w:pPr>
      <w:r w:rsidRPr="00B06694">
        <w:rPr>
          <w:sz w:val="22"/>
          <w:szCs w:val="22"/>
        </w:rPr>
        <w:t xml:space="preserve">Lloyd Halvorsen </w:t>
      </w:r>
      <w:r w:rsidRPr="00B06694">
        <w:rPr>
          <w:sz w:val="22"/>
          <w:szCs w:val="22"/>
        </w:rPr>
        <w:tab/>
      </w:r>
      <w:hyperlink r:id="rId24" w:history="1">
        <w:r w:rsidRPr="00B06694">
          <w:rPr>
            <w:rStyle w:val="Hyperlink"/>
            <w:sz w:val="22"/>
            <w:szCs w:val="22"/>
          </w:rPr>
          <w:t>lloydh@com-strat.com</w:t>
        </w:r>
      </w:hyperlink>
    </w:p>
    <w:p w14:paraId="71634960" w14:textId="7E64096F" w:rsidR="0080706D" w:rsidRPr="00B06694" w:rsidRDefault="0080706D" w:rsidP="0013208A">
      <w:pPr>
        <w:rPr>
          <w:sz w:val="22"/>
          <w:szCs w:val="22"/>
        </w:rPr>
      </w:pPr>
      <w:r w:rsidRPr="00B06694">
        <w:rPr>
          <w:sz w:val="22"/>
          <w:szCs w:val="22"/>
        </w:rPr>
        <w:t xml:space="preserve">Robert Hamburg </w:t>
      </w:r>
      <w:r w:rsidRPr="00B06694">
        <w:rPr>
          <w:sz w:val="22"/>
          <w:szCs w:val="22"/>
        </w:rPr>
        <w:tab/>
      </w:r>
      <w:hyperlink r:id="rId25" w:history="1">
        <w:r w:rsidRPr="00B06694">
          <w:rPr>
            <w:rStyle w:val="Hyperlink"/>
            <w:sz w:val="22"/>
            <w:szCs w:val="22"/>
          </w:rPr>
          <w:t>rhanburg@lcog.org</w:t>
        </w:r>
      </w:hyperlink>
    </w:p>
    <w:p w14:paraId="598A93B9" w14:textId="70DCBC3D" w:rsidR="0080706D" w:rsidRPr="00B06694" w:rsidRDefault="0080706D" w:rsidP="0013208A">
      <w:pPr>
        <w:rPr>
          <w:sz w:val="22"/>
          <w:szCs w:val="22"/>
        </w:rPr>
      </w:pPr>
      <w:r w:rsidRPr="00B06694">
        <w:rPr>
          <w:sz w:val="22"/>
          <w:szCs w:val="22"/>
        </w:rPr>
        <w:t>Heidi Leyba</w:t>
      </w:r>
      <w:r w:rsidRPr="00B06694">
        <w:rPr>
          <w:sz w:val="22"/>
          <w:szCs w:val="22"/>
        </w:rPr>
        <w:tab/>
      </w:r>
      <w:r w:rsidR="00B06694">
        <w:rPr>
          <w:sz w:val="22"/>
          <w:szCs w:val="22"/>
        </w:rPr>
        <w:tab/>
      </w:r>
      <w:hyperlink r:id="rId26" w:history="1">
        <w:r w:rsidR="00B06694" w:rsidRPr="001D4151">
          <w:rPr>
            <w:rStyle w:val="Hyperlink"/>
            <w:sz w:val="22"/>
            <w:szCs w:val="22"/>
          </w:rPr>
          <w:t>hleyba@lcog.org</w:t>
        </w:r>
      </w:hyperlink>
    </w:p>
    <w:p w14:paraId="26B2F71E" w14:textId="7C767DB4" w:rsidR="0080706D" w:rsidRDefault="0080706D" w:rsidP="0013208A"/>
    <w:p w14:paraId="11EF89FD" w14:textId="77777777" w:rsidR="0015017D" w:rsidRDefault="00E7160C" w:rsidP="00E7160C">
      <w:pPr>
        <w:rPr>
          <w:sz w:val="22"/>
          <w:szCs w:val="22"/>
        </w:rPr>
      </w:pPr>
      <w:r w:rsidRPr="00C72C8B">
        <w:rPr>
          <w:sz w:val="22"/>
          <w:szCs w:val="22"/>
        </w:rPr>
        <w:t xml:space="preserve">LCOG </w:t>
      </w:r>
      <w:r w:rsidR="0091468B" w:rsidRPr="00C72C8B">
        <w:rPr>
          <w:sz w:val="22"/>
          <w:szCs w:val="22"/>
        </w:rPr>
        <w:t>will</w:t>
      </w:r>
      <w:r w:rsidRPr="00C72C8B">
        <w:rPr>
          <w:sz w:val="22"/>
          <w:szCs w:val="22"/>
        </w:rPr>
        <w:t xml:space="preserve"> noti</w:t>
      </w:r>
      <w:r w:rsidR="00A74915">
        <w:rPr>
          <w:sz w:val="22"/>
          <w:szCs w:val="22"/>
        </w:rPr>
        <w:t>fy each Vendor</w:t>
      </w:r>
      <w:r w:rsidR="00E70DE9">
        <w:rPr>
          <w:sz w:val="22"/>
          <w:szCs w:val="22"/>
        </w:rPr>
        <w:t xml:space="preserve"> who submitted a complete proposal </w:t>
      </w:r>
      <w:r w:rsidRPr="00C72C8B">
        <w:rPr>
          <w:sz w:val="22"/>
          <w:szCs w:val="22"/>
        </w:rPr>
        <w:t xml:space="preserve">of its decision to accept or decline </w:t>
      </w:r>
      <w:r w:rsidR="00E70DE9">
        <w:rPr>
          <w:sz w:val="22"/>
          <w:szCs w:val="22"/>
        </w:rPr>
        <w:t>the</w:t>
      </w:r>
      <w:r w:rsidRPr="00C72C8B">
        <w:rPr>
          <w:sz w:val="22"/>
          <w:szCs w:val="22"/>
        </w:rPr>
        <w:t xml:space="preserve"> proposal by </w:t>
      </w:r>
      <w:r w:rsidR="00A01DAF">
        <w:rPr>
          <w:sz w:val="22"/>
          <w:szCs w:val="22"/>
        </w:rPr>
        <w:t>return email</w:t>
      </w:r>
      <w:r w:rsidR="00C06BF4">
        <w:rPr>
          <w:sz w:val="22"/>
          <w:szCs w:val="22"/>
        </w:rPr>
        <w:t xml:space="preserve">, including </w:t>
      </w:r>
      <w:r w:rsidR="00E70DE9">
        <w:rPr>
          <w:sz w:val="22"/>
          <w:szCs w:val="22"/>
        </w:rPr>
        <w:t xml:space="preserve">its </w:t>
      </w:r>
      <w:r w:rsidR="00C06BF4">
        <w:rPr>
          <w:sz w:val="22"/>
          <w:szCs w:val="22"/>
        </w:rPr>
        <w:t>N</w:t>
      </w:r>
      <w:r w:rsidR="00E70DE9" w:rsidRPr="00E70DE9">
        <w:rPr>
          <w:sz w:val="22"/>
          <w:szCs w:val="22"/>
        </w:rPr>
        <w:t xml:space="preserve">otice of </w:t>
      </w:r>
      <w:r w:rsidR="00C06BF4">
        <w:rPr>
          <w:sz w:val="22"/>
          <w:szCs w:val="22"/>
        </w:rPr>
        <w:t>I</w:t>
      </w:r>
      <w:r w:rsidR="00E70DE9" w:rsidRPr="00E70DE9">
        <w:rPr>
          <w:sz w:val="22"/>
          <w:szCs w:val="22"/>
        </w:rPr>
        <w:t xml:space="preserve">ntent to </w:t>
      </w:r>
      <w:r w:rsidR="00C06BF4">
        <w:rPr>
          <w:sz w:val="22"/>
          <w:szCs w:val="22"/>
        </w:rPr>
        <w:t>A</w:t>
      </w:r>
      <w:r w:rsidR="00E70DE9" w:rsidRPr="00E70DE9">
        <w:rPr>
          <w:sz w:val="22"/>
          <w:szCs w:val="22"/>
        </w:rPr>
        <w:t>ward</w:t>
      </w:r>
      <w:r w:rsidRPr="00C72C8B">
        <w:rPr>
          <w:sz w:val="22"/>
          <w:szCs w:val="22"/>
        </w:rPr>
        <w:t xml:space="preserve">.  Vendors who wish to object to or protest LCOG’s decision must deliver a Notice of Protest in writing to LCOG </w:t>
      </w:r>
      <w:r w:rsidR="0091468B" w:rsidRPr="00C72C8B">
        <w:rPr>
          <w:sz w:val="22"/>
          <w:szCs w:val="22"/>
        </w:rPr>
        <w:t>not later than</w:t>
      </w:r>
      <w:r w:rsidRPr="00C72C8B">
        <w:rPr>
          <w:sz w:val="22"/>
          <w:szCs w:val="22"/>
        </w:rPr>
        <w:t xml:space="preserve"> three (3) business days after receipt of the notice of LCOG’s decision and must deliver a written </w:t>
      </w:r>
      <w:r w:rsidR="0091468B" w:rsidRPr="00C72C8B">
        <w:rPr>
          <w:sz w:val="22"/>
          <w:szCs w:val="22"/>
        </w:rPr>
        <w:t>P</w:t>
      </w:r>
      <w:r w:rsidRPr="00C72C8B">
        <w:rPr>
          <w:sz w:val="22"/>
          <w:szCs w:val="22"/>
        </w:rPr>
        <w:t xml:space="preserve">rotest to LCOG not later than five (5) business days after </w:t>
      </w:r>
      <w:r w:rsidR="0091468B" w:rsidRPr="00C72C8B">
        <w:rPr>
          <w:sz w:val="22"/>
          <w:szCs w:val="22"/>
        </w:rPr>
        <w:t>delivering</w:t>
      </w:r>
      <w:r w:rsidRPr="00C72C8B">
        <w:rPr>
          <w:sz w:val="22"/>
          <w:szCs w:val="22"/>
        </w:rPr>
        <w:t xml:space="preserve"> the Notice of Protest.  </w:t>
      </w:r>
      <w:r w:rsidR="0091468B" w:rsidRPr="00C72C8B">
        <w:rPr>
          <w:sz w:val="22"/>
          <w:szCs w:val="22"/>
        </w:rPr>
        <w:t>Both t</w:t>
      </w:r>
      <w:r w:rsidRPr="00C72C8B">
        <w:rPr>
          <w:sz w:val="22"/>
          <w:szCs w:val="22"/>
        </w:rPr>
        <w:t>he Notice of Protest</w:t>
      </w:r>
      <w:r w:rsidR="0091468B" w:rsidRPr="00C72C8B">
        <w:rPr>
          <w:sz w:val="22"/>
          <w:szCs w:val="22"/>
        </w:rPr>
        <w:t xml:space="preserve"> and the written Protest</w:t>
      </w:r>
      <w:r w:rsidRPr="00C72C8B">
        <w:rPr>
          <w:sz w:val="22"/>
          <w:szCs w:val="22"/>
        </w:rPr>
        <w:t xml:space="preserve"> must be </w:t>
      </w:r>
      <w:r w:rsidR="00F94B96">
        <w:rPr>
          <w:sz w:val="22"/>
          <w:szCs w:val="22"/>
        </w:rPr>
        <w:t>delivered by email to all three email addresses appearing above</w:t>
      </w:r>
      <w:r w:rsidRPr="00C72C8B">
        <w:rPr>
          <w:sz w:val="22"/>
          <w:szCs w:val="22"/>
        </w:rPr>
        <w:t xml:space="preserve">.  </w:t>
      </w:r>
    </w:p>
    <w:p w14:paraId="1883015C" w14:textId="3616560A" w:rsidR="00E7160C" w:rsidRPr="00C72C8B" w:rsidRDefault="00E7160C" w:rsidP="00E7160C">
      <w:pPr>
        <w:rPr>
          <w:sz w:val="22"/>
          <w:szCs w:val="22"/>
        </w:rPr>
      </w:pPr>
      <w:r w:rsidRPr="00C72C8B">
        <w:rPr>
          <w:sz w:val="22"/>
          <w:szCs w:val="22"/>
        </w:rPr>
        <w:t xml:space="preserve">Failure to </w:t>
      </w:r>
      <w:r w:rsidR="0091468B" w:rsidRPr="00C72C8B">
        <w:rPr>
          <w:sz w:val="22"/>
          <w:szCs w:val="22"/>
        </w:rPr>
        <w:t>deliver</w:t>
      </w:r>
      <w:r w:rsidRPr="00C72C8B">
        <w:rPr>
          <w:sz w:val="22"/>
          <w:szCs w:val="22"/>
        </w:rPr>
        <w:t xml:space="preserve"> a</w:t>
      </w:r>
      <w:r w:rsidR="0091468B" w:rsidRPr="00C72C8B">
        <w:rPr>
          <w:sz w:val="22"/>
          <w:szCs w:val="22"/>
        </w:rPr>
        <w:t xml:space="preserve"> Notice of Protest or a</w:t>
      </w:r>
      <w:r w:rsidRPr="00C72C8B">
        <w:rPr>
          <w:sz w:val="22"/>
          <w:szCs w:val="22"/>
        </w:rPr>
        <w:t xml:space="preserve"> </w:t>
      </w:r>
      <w:r w:rsidR="0091468B" w:rsidRPr="00C72C8B">
        <w:rPr>
          <w:sz w:val="22"/>
          <w:szCs w:val="22"/>
        </w:rPr>
        <w:t>written P</w:t>
      </w:r>
      <w:r w:rsidRPr="00C72C8B">
        <w:rPr>
          <w:sz w:val="22"/>
          <w:szCs w:val="22"/>
        </w:rPr>
        <w:t>rotest within the time</w:t>
      </w:r>
      <w:r w:rsidR="0091468B" w:rsidRPr="00C72C8B">
        <w:rPr>
          <w:sz w:val="22"/>
          <w:szCs w:val="22"/>
        </w:rPr>
        <w:t>s</w:t>
      </w:r>
      <w:r w:rsidRPr="00C72C8B">
        <w:rPr>
          <w:sz w:val="22"/>
          <w:szCs w:val="22"/>
        </w:rPr>
        <w:t xml:space="preserve"> specified herein shall constitute a waiver of all rights to protest LCOG’s decision.</w:t>
      </w:r>
    </w:p>
    <w:p w14:paraId="0A6379D6" w14:textId="317571AC" w:rsidR="00713E52" w:rsidRPr="00004BEF" w:rsidRDefault="00713E52">
      <w:pPr>
        <w:spacing w:after="0"/>
        <w:jc w:val="left"/>
        <w:rPr>
          <w:b/>
          <w:bCs/>
          <w:caps/>
          <w:color w:val="002060"/>
          <w:sz w:val="36"/>
          <w:szCs w:val="32"/>
        </w:rPr>
      </w:pPr>
      <w:bookmarkStart w:id="56" w:name="_Toc253667960"/>
      <w:bookmarkEnd w:id="47"/>
    </w:p>
    <w:p w14:paraId="49A598A9" w14:textId="77777777" w:rsidR="00977F63" w:rsidRDefault="00977F63" w:rsidP="00977F63">
      <w:pPr>
        <w:pStyle w:val="Com-StratHeading1"/>
      </w:pPr>
      <w:bookmarkStart w:id="57" w:name="_Toc7414478"/>
      <w:bookmarkStart w:id="58" w:name="_Toc81581984"/>
      <w:r>
        <w:t>Company Information</w:t>
      </w:r>
      <w:bookmarkEnd w:id="57"/>
      <w:bookmarkEnd w:id="58"/>
    </w:p>
    <w:p w14:paraId="70DE7437" w14:textId="77777777" w:rsidR="00977F63" w:rsidRDefault="00977F63" w:rsidP="00977F63">
      <w:pPr>
        <w:pStyle w:val="Com-StratHeading2"/>
        <w:numPr>
          <w:ilvl w:val="1"/>
          <w:numId w:val="13"/>
        </w:numPr>
        <w:ind w:left="720"/>
      </w:pPr>
      <w:r>
        <w:t>Contact Information</w:t>
      </w: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006"/>
      </w:tblGrid>
      <w:tr w:rsidR="00977F63" w14:paraId="1DB47E12"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211D669B"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Bidding Company Name:</w:t>
            </w:r>
            <w:r>
              <w:tab/>
            </w:r>
          </w:p>
        </w:tc>
        <w:tc>
          <w:tcPr>
            <w:tcW w:w="5006" w:type="dxa"/>
            <w:tcBorders>
              <w:top w:val="single" w:sz="4" w:space="0" w:color="0000FF"/>
              <w:left w:val="single" w:sz="4" w:space="0" w:color="0000FF"/>
              <w:bottom w:val="single" w:sz="4" w:space="0" w:color="0000FF"/>
              <w:right w:val="single" w:sz="4" w:space="0" w:color="0000FF"/>
            </w:tcBorders>
          </w:tcPr>
          <w:p w14:paraId="7FF60F43"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5DFC4C84"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30552E6A" w14:textId="77777777" w:rsidR="00977F63" w:rsidRDefault="00977F63" w:rsidP="00684A99">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 Office Address: </w:t>
            </w:r>
            <w:r>
              <w:tab/>
            </w:r>
            <w:r>
              <w:tab/>
            </w:r>
          </w:p>
        </w:tc>
        <w:tc>
          <w:tcPr>
            <w:tcW w:w="5006" w:type="dxa"/>
            <w:tcBorders>
              <w:top w:val="single" w:sz="4" w:space="0" w:color="0000FF"/>
              <w:left w:val="single" w:sz="4" w:space="0" w:color="0000FF"/>
              <w:bottom w:val="single" w:sz="4" w:space="0" w:color="0000FF"/>
              <w:right w:val="single" w:sz="4" w:space="0" w:color="0000FF"/>
            </w:tcBorders>
          </w:tcPr>
          <w:p w14:paraId="4EE262FC" w14:textId="77777777" w:rsidR="00977F63" w:rsidRDefault="00977F63" w:rsidP="00684A99">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240901B7"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33103E2B" w14:textId="77777777" w:rsidR="00977F63" w:rsidRDefault="00977F63" w:rsidP="00684A99">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Branch Office (responding or closest to customer) Address:</w:t>
            </w:r>
          </w:p>
        </w:tc>
        <w:tc>
          <w:tcPr>
            <w:tcW w:w="5006" w:type="dxa"/>
            <w:tcBorders>
              <w:top w:val="single" w:sz="4" w:space="0" w:color="0000FF"/>
              <w:left w:val="single" w:sz="4" w:space="0" w:color="0000FF"/>
              <w:bottom w:val="single" w:sz="4" w:space="0" w:color="0000FF"/>
              <w:right w:val="single" w:sz="4" w:space="0" w:color="0000FF"/>
            </w:tcBorders>
          </w:tcPr>
          <w:p w14:paraId="112DC5C6" w14:textId="77777777" w:rsidR="00977F63" w:rsidRDefault="00977F63" w:rsidP="00684A99">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05BF8C79"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08939995"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Sales Representative name, telephone number and email address:</w:t>
            </w:r>
          </w:p>
        </w:tc>
        <w:tc>
          <w:tcPr>
            <w:tcW w:w="5006" w:type="dxa"/>
            <w:tcBorders>
              <w:top w:val="single" w:sz="4" w:space="0" w:color="0000FF"/>
              <w:left w:val="single" w:sz="4" w:space="0" w:color="0000FF"/>
              <w:bottom w:val="single" w:sz="4" w:space="0" w:color="0000FF"/>
              <w:right w:val="single" w:sz="4" w:space="0" w:color="0000FF"/>
            </w:tcBorders>
          </w:tcPr>
          <w:p w14:paraId="2177A347"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49C86615"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207CC1D8"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Technical Advisor name, telephone number and email address:</w:t>
            </w:r>
          </w:p>
        </w:tc>
        <w:tc>
          <w:tcPr>
            <w:tcW w:w="5006" w:type="dxa"/>
            <w:tcBorders>
              <w:top w:val="single" w:sz="4" w:space="0" w:color="0000FF"/>
              <w:left w:val="single" w:sz="4" w:space="0" w:color="0000FF"/>
              <w:bottom w:val="single" w:sz="4" w:space="0" w:color="0000FF"/>
              <w:right w:val="single" w:sz="4" w:space="0" w:color="0000FF"/>
            </w:tcBorders>
          </w:tcPr>
          <w:p w14:paraId="6D2544AC"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3B06F947" w14:textId="77777777" w:rsidTr="00684A99">
        <w:tc>
          <w:tcPr>
            <w:tcW w:w="5310" w:type="dxa"/>
            <w:tcBorders>
              <w:top w:val="single" w:sz="4" w:space="0" w:color="auto"/>
              <w:left w:val="single" w:sz="4" w:space="0" w:color="auto"/>
              <w:bottom w:val="single" w:sz="4" w:space="0" w:color="auto"/>
              <w:right w:val="single" w:sz="4" w:space="0" w:color="0000FF"/>
            </w:tcBorders>
          </w:tcPr>
          <w:p w14:paraId="2801072D"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14:paraId="4A7D1121" w14:textId="77777777" w:rsidR="00977F63" w:rsidRDefault="00977F63" w:rsidP="00684A9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6DE7414C"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7E4C8E99" w14:textId="77777777" w:rsidR="00977F63" w:rsidRDefault="00977F63" w:rsidP="00684A9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the Vendor sub-contract any portion of their Scope of Work; if so, to whom, and for which part?</w:t>
            </w:r>
          </w:p>
        </w:tc>
        <w:tc>
          <w:tcPr>
            <w:tcW w:w="5006" w:type="dxa"/>
            <w:tcBorders>
              <w:top w:val="single" w:sz="4" w:space="0" w:color="0000FF"/>
              <w:left w:val="single" w:sz="4" w:space="0" w:color="0000FF"/>
              <w:bottom w:val="single" w:sz="4" w:space="0" w:color="0000FF"/>
              <w:right w:val="single" w:sz="4" w:space="0" w:color="0000FF"/>
            </w:tcBorders>
          </w:tcPr>
          <w:p w14:paraId="5A078788" w14:textId="77777777" w:rsidR="00977F63" w:rsidRDefault="00977F63" w:rsidP="00684A9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977F63" w14:paraId="47DD8A34" w14:textId="77777777" w:rsidTr="00684A99">
        <w:tc>
          <w:tcPr>
            <w:tcW w:w="5310" w:type="dxa"/>
            <w:tcBorders>
              <w:top w:val="single" w:sz="4" w:space="0" w:color="auto"/>
              <w:left w:val="single" w:sz="4" w:space="0" w:color="auto"/>
              <w:bottom w:val="single" w:sz="4" w:space="0" w:color="auto"/>
              <w:right w:val="single" w:sz="4" w:space="0" w:color="0000FF"/>
            </w:tcBorders>
            <w:hideMark/>
          </w:tcPr>
          <w:p w14:paraId="01507AC8" w14:textId="77777777" w:rsidR="00977F63" w:rsidRDefault="00977F63" w:rsidP="00684A9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Who will provide 1</w:t>
            </w:r>
            <w:r>
              <w:rPr>
                <w:vertAlign w:val="superscript"/>
              </w:rPr>
              <w:t>st</w:t>
            </w:r>
            <w:r>
              <w:t xml:space="preserve"> level warranty/maintenance service and who will Client call when service is needed (Vendor, Manufacturer, Joint, other, etc.)?</w:t>
            </w:r>
          </w:p>
        </w:tc>
        <w:tc>
          <w:tcPr>
            <w:tcW w:w="5006" w:type="dxa"/>
            <w:tcBorders>
              <w:top w:val="single" w:sz="4" w:space="0" w:color="0000FF"/>
              <w:left w:val="single" w:sz="4" w:space="0" w:color="0000FF"/>
              <w:bottom w:val="single" w:sz="4" w:space="0" w:color="0000FF"/>
              <w:right w:val="single" w:sz="4" w:space="0" w:color="0000FF"/>
            </w:tcBorders>
          </w:tcPr>
          <w:p w14:paraId="07830182" w14:textId="77777777" w:rsidR="00977F63" w:rsidRDefault="00977F63" w:rsidP="00684A9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bl>
    <w:p w14:paraId="4096D493" w14:textId="77777777" w:rsidR="0015066D" w:rsidRDefault="0015066D" w:rsidP="0015066D">
      <w:pPr>
        <w:pStyle w:val="Com-StratHeading2"/>
        <w:numPr>
          <w:ilvl w:val="0"/>
          <w:numId w:val="0"/>
        </w:numPr>
      </w:pPr>
    </w:p>
    <w:p w14:paraId="22E1791A" w14:textId="4D047F5C" w:rsidR="0015066D" w:rsidRDefault="0015066D" w:rsidP="0015066D">
      <w:pPr>
        <w:pStyle w:val="Com-StratHeading2"/>
        <w:numPr>
          <w:ilvl w:val="1"/>
          <w:numId w:val="13"/>
        </w:numPr>
        <w:ind w:left="720"/>
      </w:pPr>
      <w:r>
        <w:t>Vendor/VAR Background</w:t>
      </w:r>
    </w:p>
    <w:p w14:paraId="3EEFAB4B" w14:textId="77777777" w:rsidR="0015066D" w:rsidRDefault="0015066D" w:rsidP="0015066D">
      <w:pPr>
        <w:pStyle w:val="Com-StratQuestion3"/>
        <w:numPr>
          <w:ilvl w:val="2"/>
          <w:numId w:val="13"/>
        </w:numPr>
      </w:pPr>
      <w:r>
        <w:t>Provide a brief (two or three paragraphs) overview and history of the company responding to the RFP.</w:t>
      </w:r>
    </w:p>
    <w:p w14:paraId="395AF823" w14:textId="77777777" w:rsidR="00904BE2" w:rsidRDefault="0015066D" w:rsidP="00CE59A1">
      <w:pPr>
        <w:pStyle w:val="ResponseDescription"/>
      </w:pPr>
      <w:r>
        <w:t xml:space="preserve">Response:  </w:t>
      </w:r>
      <w:r>
        <w:tab/>
      </w:r>
    </w:p>
    <w:p w14:paraId="4E1A30B2" w14:textId="51BC216B" w:rsidR="0015066D" w:rsidRDefault="0015066D" w:rsidP="0015066D">
      <w:pPr>
        <w:pStyle w:val="Com-StratQuestion3"/>
        <w:numPr>
          <w:ilvl w:val="2"/>
          <w:numId w:val="13"/>
        </w:numPr>
      </w:pPr>
      <w:r>
        <w:rPr>
          <w:bCs w:val="0"/>
        </w:rPr>
        <w:lastRenderedPageBreak/>
        <w:t xml:space="preserve">Please state how many years your company has been selling, </w:t>
      </w:r>
      <w:r w:rsidR="00F644A5">
        <w:rPr>
          <w:bCs w:val="0"/>
        </w:rPr>
        <w:t>installing,</w:t>
      </w:r>
      <w:r w:rsidR="00B8599D">
        <w:rPr>
          <w:bCs w:val="0"/>
        </w:rPr>
        <w:t xml:space="preserve"> and supporting</w:t>
      </w:r>
      <w:r>
        <w:rPr>
          <w:bCs w:val="0"/>
        </w:rPr>
        <w:t xml:space="preserve"> </w:t>
      </w:r>
      <w:r w:rsidR="00B8599D">
        <w:rPr>
          <w:bCs w:val="0"/>
        </w:rPr>
        <w:t>NEC systems</w:t>
      </w:r>
      <w:r>
        <w:rPr>
          <w:bCs w:val="0"/>
        </w:rPr>
        <w:t>.  Please summarize your certifications, and any special recognition awarded by the system Provider of each component (UC, Collaboration, Contact Center, Data Network, SaaS, etc.) you are proposing.</w:t>
      </w:r>
    </w:p>
    <w:p w14:paraId="5DCAE904" w14:textId="6430B4E4" w:rsidR="0015066D" w:rsidRDefault="0015066D" w:rsidP="0015066D">
      <w:pPr>
        <w:pStyle w:val="ResponseCompliance"/>
        <w:tabs>
          <w:tab w:val="left" w:pos="1080"/>
          <w:tab w:val="left" w:pos="2970"/>
          <w:tab w:val="left" w:pos="5400"/>
          <w:tab w:val="left" w:pos="8100"/>
        </w:tabs>
        <w:rPr>
          <w:b w:val="0"/>
        </w:rPr>
      </w:pPr>
      <w:r>
        <w:rPr>
          <w:b w:val="0"/>
        </w:rPr>
        <w:t xml:space="preserve">Response:  </w:t>
      </w:r>
      <w:r>
        <w:rPr>
          <w:b w:val="0"/>
        </w:rPr>
        <w:tab/>
      </w:r>
    </w:p>
    <w:p w14:paraId="610B38C2" w14:textId="52FD7B2D" w:rsidR="002873D4" w:rsidRDefault="002873D4" w:rsidP="002873D4">
      <w:pPr>
        <w:pStyle w:val="Com-StratQuestion3"/>
        <w:numPr>
          <w:ilvl w:val="2"/>
          <w:numId w:val="13"/>
        </w:numPr>
      </w:pPr>
      <w:r>
        <w:t xml:space="preserve">How many offices does the Vendor have?  What </w:t>
      </w:r>
      <w:r w:rsidR="00F27268">
        <w:t>number</w:t>
      </w:r>
      <w:r>
        <w:t xml:space="preserve"> of manufacturer certified technicians does the Vendor directly employ within a 2-hour drive of </w:t>
      </w:r>
      <w:r w:rsidR="001A08AC">
        <w:t>LCOG</w:t>
      </w:r>
      <w:r>
        <w:t>?  How many total technicians does the Vendor have certified on this solution?  How will the Vendor provide sales, installation, warranty, and maintenance support in cities where they have no on-site personnel?</w:t>
      </w:r>
    </w:p>
    <w:p w14:paraId="068D4944" w14:textId="0AB38301" w:rsidR="002873D4" w:rsidRDefault="002873D4" w:rsidP="002873D4">
      <w:pPr>
        <w:pStyle w:val="ResponseCompliance"/>
        <w:tabs>
          <w:tab w:val="left" w:pos="1080"/>
          <w:tab w:val="left" w:pos="2970"/>
          <w:tab w:val="left" w:pos="5400"/>
          <w:tab w:val="left" w:pos="8100"/>
        </w:tabs>
        <w:rPr>
          <w:b w:val="0"/>
        </w:rPr>
      </w:pPr>
      <w:r>
        <w:rPr>
          <w:b w:val="0"/>
        </w:rPr>
        <w:t xml:space="preserve">Response:  </w:t>
      </w:r>
      <w:r>
        <w:rPr>
          <w:b w:val="0"/>
        </w:rPr>
        <w:tab/>
      </w:r>
    </w:p>
    <w:p w14:paraId="03D90CB8" w14:textId="3512DFC6" w:rsidR="00DB6637" w:rsidRDefault="00797EB1" w:rsidP="00DB6637">
      <w:pPr>
        <w:pStyle w:val="Com-StratQuestion3"/>
        <w:numPr>
          <w:ilvl w:val="2"/>
          <w:numId w:val="13"/>
        </w:numPr>
      </w:pPr>
      <w:r>
        <w:t>LCOG</w:t>
      </w:r>
      <w:r w:rsidR="00DB6637">
        <w:t xml:space="preserve"> prefers that the lead engineer for this </w:t>
      </w:r>
      <w:r>
        <w:t>maintenance and support agreement</w:t>
      </w:r>
      <w:r w:rsidR="00DB6637">
        <w:t xml:space="preserve"> be based within a 2-hour drive of </w:t>
      </w:r>
      <w:r w:rsidR="007F7E8A">
        <w:t>LCOG</w:t>
      </w:r>
      <w:r w:rsidR="00DB6637">
        <w:t xml:space="preserve">. Will Vendor be able to meet this requirement?  If not, how will you </w:t>
      </w:r>
      <w:r w:rsidR="008E7F20">
        <w:t xml:space="preserve">manage to provide the level of support required for an organization </w:t>
      </w:r>
      <w:r w:rsidR="00DF2015">
        <w:t>such as LCOG and its members.</w:t>
      </w:r>
      <w:r w:rsidR="00DB6637">
        <w:t xml:space="preserve"> </w:t>
      </w:r>
    </w:p>
    <w:p w14:paraId="38C9A7A4" w14:textId="602DC05A" w:rsidR="00DB6637" w:rsidRDefault="00DB6637" w:rsidP="00DB6637">
      <w:pPr>
        <w:pStyle w:val="ResponseCompliance"/>
        <w:tabs>
          <w:tab w:val="left" w:pos="1080"/>
          <w:tab w:val="left" w:pos="2970"/>
          <w:tab w:val="left" w:pos="5400"/>
          <w:tab w:val="left" w:pos="8100"/>
        </w:tabs>
        <w:rPr>
          <w:b w:val="0"/>
        </w:rPr>
      </w:pPr>
      <w:r>
        <w:rPr>
          <w:b w:val="0"/>
        </w:rPr>
        <w:t xml:space="preserve">Response:  </w:t>
      </w:r>
      <w:r>
        <w:rPr>
          <w:b w:val="0"/>
        </w:rPr>
        <w:tab/>
      </w:r>
    </w:p>
    <w:p w14:paraId="563935C7" w14:textId="0DA23D3B" w:rsidR="00EB3863" w:rsidRDefault="00C85BDD" w:rsidP="00EB3863">
      <w:pPr>
        <w:pStyle w:val="Com-StratQuestion3"/>
      </w:pPr>
      <w:r>
        <w:t xml:space="preserve">Several LCOG members have VoIP implementations of handsets and </w:t>
      </w:r>
      <w:r w:rsidR="005B22DD">
        <w:t>remote gateways.  There are times that the member will need assistance on deploy</w:t>
      </w:r>
      <w:r w:rsidR="005426D4">
        <w:t xml:space="preserve">ing additional VoIP handsets and other network-based applications.  </w:t>
      </w:r>
      <w:r w:rsidR="00C2043D">
        <w:t>What skill set</w:t>
      </w:r>
      <w:r w:rsidR="005426D4">
        <w:t>s</w:t>
      </w:r>
      <w:r w:rsidR="00C2043D">
        <w:t xml:space="preserve"> do</w:t>
      </w:r>
      <w:r w:rsidR="005426D4">
        <w:t>es</w:t>
      </w:r>
      <w:r w:rsidR="00C2043D">
        <w:t xml:space="preserve"> the support staff have to be able to assist the LCOG members with </w:t>
      </w:r>
      <w:r w:rsidR="001D07E5">
        <w:t>VoIP installations</w:t>
      </w:r>
      <w:r w:rsidR="00C6353F">
        <w:t xml:space="preserve">, </w:t>
      </w:r>
      <w:r w:rsidR="00D32864">
        <w:t xml:space="preserve">LAN &amp; WAN </w:t>
      </w:r>
      <w:r w:rsidR="000D6E94">
        <w:t>networking,</w:t>
      </w:r>
      <w:r w:rsidR="00C6353F">
        <w:t xml:space="preserve"> and LAN/WAN troubleshooting</w:t>
      </w:r>
      <w:r w:rsidR="00D32864">
        <w:t>?</w:t>
      </w:r>
    </w:p>
    <w:p w14:paraId="601D6D84" w14:textId="48A8FCFC" w:rsidR="006B7593" w:rsidRDefault="006B7593" w:rsidP="006B7593">
      <w:pPr>
        <w:pStyle w:val="ResponseDescription"/>
      </w:pPr>
      <w:r>
        <w:t xml:space="preserve">Response:  </w:t>
      </w:r>
    </w:p>
    <w:p w14:paraId="15FE2737" w14:textId="57A7D10F" w:rsidR="006B7593" w:rsidRDefault="006B7593" w:rsidP="006B7593">
      <w:pPr>
        <w:pStyle w:val="Com-StratQuestion3"/>
      </w:pPr>
      <w:r>
        <w:t xml:space="preserve">What networking products and </w:t>
      </w:r>
      <w:r w:rsidR="004F304E">
        <w:t>solution does your organization sell, service and support?  What certifications does the support staff hold?</w:t>
      </w:r>
    </w:p>
    <w:p w14:paraId="5C0C2070" w14:textId="02305D43" w:rsidR="004F304E" w:rsidRDefault="004F304E" w:rsidP="004F304E">
      <w:pPr>
        <w:pStyle w:val="ResponseDescription"/>
      </w:pPr>
      <w:r>
        <w:t>Response:</w:t>
      </w:r>
      <w:r w:rsidR="001938AB">
        <w:t xml:space="preserve">  </w:t>
      </w:r>
    </w:p>
    <w:p w14:paraId="14768086" w14:textId="24F884BD" w:rsidR="001938AB" w:rsidRDefault="00BC6203" w:rsidP="001938AB">
      <w:pPr>
        <w:pStyle w:val="Com-StratQuestion3"/>
      </w:pPr>
      <w:r>
        <w:t xml:space="preserve">There is an interest in moving the call processing, </w:t>
      </w:r>
      <w:r w:rsidR="00D85028">
        <w:t>voicemail,</w:t>
      </w:r>
      <w:r>
        <w:t xml:space="preserve"> and contact center solutions to virtual</w:t>
      </w:r>
      <w:r w:rsidR="005123BD">
        <w:t>ized infrastructure.  What experience and expertise does the vendor have</w:t>
      </w:r>
      <w:r w:rsidR="00D85028">
        <w:t xml:space="preserve">?  Have you helped other customers move to this </w:t>
      </w:r>
      <w:r w:rsidR="008C4720">
        <w:t xml:space="preserve">type of implementation?  Describe the </w:t>
      </w:r>
      <w:r w:rsidR="00986D2C">
        <w:t>capabilities that you would bring to the LCOG members.</w:t>
      </w:r>
    </w:p>
    <w:p w14:paraId="6D091D6D" w14:textId="36F3054D" w:rsidR="00986D2C" w:rsidRDefault="00986D2C" w:rsidP="00986D2C">
      <w:pPr>
        <w:pStyle w:val="ResponseDescription"/>
      </w:pPr>
      <w:r>
        <w:t xml:space="preserve">Response:  </w:t>
      </w:r>
    </w:p>
    <w:p w14:paraId="592FBB45" w14:textId="1AAFDADC" w:rsidR="005B4E9E" w:rsidRDefault="005B4E9E" w:rsidP="005C58E2">
      <w:pPr>
        <w:pStyle w:val="Com-StratQuestion3"/>
      </w:pPr>
      <w:r>
        <w:t xml:space="preserve">What experience </w:t>
      </w:r>
      <w:r w:rsidR="00035B63">
        <w:t xml:space="preserve">does the Vendor have with system integrations between the phone systems and other </w:t>
      </w:r>
      <w:r w:rsidR="001B72AC">
        <w:t xml:space="preserve">applications such as Computer Telephony Integration (CTI), automation of collecting and </w:t>
      </w:r>
      <w:r w:rsidR="008B1526">
        <w:t xml:space="preserve">management of </w:t>
      </w:r>
      <w:r w:rsidR="00B15538">
        <w:t xml:space="preserve">data and </w:t>
      </w:r>
      <w:r w:rsidR="00412D44">
        <w:t>other integrations?</w:t>
      </w:r>
    </w:p>
    <w:p w14:paraId="676BFBF7" w14:textId="3C1B6B44" w:rsidR="00412D44" w:rsidRDefault="00412D44" w:rsidP="00CE59A1">
      <w:pPr>
        <w:pStyle w:val="ResponseDescription"/>
      </w:pPr>
      <w:r>
        <w:t>Respons</w:t>
      </w:r>
      <w:r w:rsidR="00E71EE8">
        <w:t xml:space="preserve">e:  </w:t>
      </w:r>
    </w:p>
    <w:p w14:paraId="5D29D24E" w14:textId="0CA4D43A" w:rsidR="005C58E2" w:rsidRDefault="005C58E2" w:rsidP="005C58E2">
      <w:pPr>
        <w:pStyle w:val="Com-StratQuestion3"/>
      </w:pPr>
      <w:r>
        <w:t xml:space="preserve">What additional </w:t>
      </w:r>
      <w:r w:rsidR="000D6E94">
        <w:t>n</w:t>
      </w:r>
      <w:r w:rsidR="00071EBF">
        <w:t xml:space="preserve">etwork </w:t>
      </w:r>
      <w:r>
        <w:t>engineering support would your organization be able to provide to the LCOG members for projects such as: A/V, Wireless LAN, ad-hoc networking support on an as needed basis?</w:t>
      </w:r>
    </w:p>
    <w:p w14:paraId="2875E868" w14:textId="77777777" w:rsidR="005C58E2" w:rsidRDefault="005C58E2" w:rsidP="005C58E2">
      <w:pPr>
        <w:pStyle w:val="xmsonormal"/>
      </w:pPr>
      <w:r>
        <w:t> </w:t>
      </w:r>
    </w:p>
    <w:p w14:paraId="241F1BF0" w14:textId="0773A54E" w:rsidR="005C58E2" w:rsidRDefault="005C58E2" w:rsidP="005C58E2">
      <w:pPr>
        <w:pStyle w:val="ResponseDescription"/>
      </w:pPr>
      <w:r>
        <w:t xml:space="preserve">Response:  </w:t>
      </w:r>
    </w:p>
    <w:p w14:paraId="3E05504E" w14:textId="38B92AF9" w:rsidR="00D040CE" w:rsidRPr="000712EB" w:rsidRDefault="00D040CE" w:rsidP="00D040CE">
      <w:pPr>
        <w:pStyle w:val="Com-StratHeading3"/>
        <w:rPr>
          <w:b w:val="0"/>
          <w:bCs/>
        </w:rPr>
      </w:pPr>
      <w:r w:rsidRPr="004F1A84">
        <w:rPr>
          <w:b w:val="0"/>
          <w:bCs/>
          <w:iCs/>
        </w:rPr>
        <w:t>Security –</w:t>
      </w:r>
      <w:r w:rsidRPr="000712EB">
        <w:rPr>
          <w:b w:val="0"/>
          <w:bCs/>
        </w:rPr>
        <w:t xml:space="preserve"> </w:t>
      </w:r>
      <w:r w:rsidR="000712EB">
        <w:rPr>
          <w:b w:val="0"/>
          <w:bCs/>
        </w:rPr>
        <w:t>LCOG</w:t>
      </w:r>
      <w:r w:rsidRPr="000712EB">
        <w:rPr>
          <w:b w:val="0"/>
          <w:bCs/>
        </w:rPr>
        <w:t xml:space="preserve"> requires that security compliance protocols be </w:t>
      </w:r>
      <w:r w:rsidR="00885FBA" w:rsidRPr="000712EB">
        <w:rPr>
          <w:b w:val="0"/>
          <w:bCs/>
        </w:rPr>
        <w:t>always followed</w:t>
      </w:r>
      <w:r w:rsidRPr="000712EB">
        <w:rPr>
          <w:b w:val="0"/>
          <w:bCs/>
        </w:rPr>
        <w:t xml:space="preserve">.  This may require some or </w:t>
      </w:r>
      <w:r w:rsidR="000712EB" w:rsidRPr="000712EB">
        <w:rPr>
          <w:b w:val="0"/>
          <w:bCs/>
        </w:rPr>
        <w:t>all</w:t>
      </w:r>
      <w:r w:rsidRPr="000712EB">
        <w:rPr>
          <w:b w:val="0"/>
          <w:bCs/>
        </w:rPr>
        <w:t xml:space="preserve"> the following:</w:t>
      </w:r>
    </w:p>
    <w:p w14:paraId="6CE6A629" w14:textId="405B7746" w:rsidR="00D040CE" w:rsidRDefault="00D040CE" w:rsidP="00D040CE">
      <w:pPr>
        <w:pStyle w:val="Com-StratQuestion4"/>
      </w:pPr>
      <w:r>
        <w:t xml:space="preserve">Vendor employees being escorted to all work areas on </w:t>
      </w:r>
      <w:r w:rsidR="00885FBA">
        <w:t>LCOG</w:t>
      </w:r>
      <w:r>
        <w:t xml:space="preserve"> premises;</w:t>
      </w:r>
    </w:p>
    <w:p w14:paraId="6B4C01DC" w14:textId="0A62579B" w:rsidR="00D040CE" w:rsidRDefault="00CF46BF" w:rsidP="00D040CE">
      <w:pPr>
        <w:pStyle w:val="Com-StratQuestion4"/>
      </w:pPr>
      <w:r>
        <w:t xml:space="preserve">Pass a CJIS </w:t>
      </w:r>
      <w:r w:rsidR="006944A3">
        <w:t>C</w:t>
      </w:r>
      <w:r w:rsidR="0059761D">
        <w:t>ri</w:t>
      </w:r>
      <w:r w:rsidR="006944A3">
        <w:t xml:space="preserve">minal </w:t>
      </w:r>
      <w:r w:rsidR="00D040CE">
        <w:t>background checks of Vendor</w:t>
      </w:r>
      <w:r w:rsidR="006944A3">
        <w:t xml:space="preserve"> staff </w:t>
      </w:r>
      <w:r w:rsidR="002143D3">
        <w:t xml:space="preserve">that will be </w:t>
      </w:r>
      <w:r w:rsidR="00D040CE">
        <w:t xml:space="preserve">working on </w:t>
      </w:r>
      <w:r w:rsidR="006C1FD7">
        <w:t>site</w:t>
      </w:r>
      <w:r w:rsidR="00D040CE">
        <w:t>;</w:t>
      </w:r>
    </w:p>
    <w:p w14:paraId="728B8FA4" w14:textId="69FF329A" w:rsidR="001832BA" w:rsidRDefault="001832BA" w:rsidP="00D040CE">
      <w:pPr>
        <w:pStyle w:val="Com-StratQuestion4"/>
      </w:pPr>
      <w:r>
        <w:t>Compliance with HIPAA privacy and security rules;</w:t>
      </w:r>
    </w:p>
    <w:p w14:paraId="7E453F31" w14:textId="23FC682F" w:rsidR="001832BA" w:rsidRDefault="00167D3F" w:rsidP="00D040CE">
      <w:pPr>
        <w:pStyle w:val="Com-StratQuestion4"/>
      </w:pPr>
      <w:r>
        <w:t>Compliance with PCI DSS requir</w:t>
      </w:r>
      <w:r w:rsidR="00DC4A15">
        <w:t>ements;</w:t>
      </w:r>
    </w:p>
    <w:p w14:paraId="5DF046A9" w14:textId="27E23F4F" w:rsidR="00D040CE" w:rsidRDefault="00D040CE" w:rsidP="00D040CE">
      <w:pPr>
        <w:pStyle w:val="Com-StratQuestion4"/>
      </w:pPr>
      <w:r>
        <w:t xml:space="preserve">Other factors deemed necessary by </w:t>
      </w:r>
      <w:r w:rsidR="00170023">
        <w:t>LCOG</w:t>
      </w:r>
      <w:r>
        <w:t xml:space="preserve"> CISO and management.</w:t>
      </w:r>
    </w:p>
    <w:p w14:paraId="13D35668" w14:textId="2A0BE95F" w:rsidR="004F304E" w:rsidRDefault="006F3583" w:rsidP="006F3583">
      <w:pPr>
        <w:pStyle w:val="ResponseDescription"/>
      </w:pPr>
      <w:r>
        <w:t xml:space="preserve">Response: </w:t>
      </w:r>
      <w:r w:rsidR="00D9343C">
        <w:t xml:space="preserve">  </w:t>
      </w:r>
    </w:p>
    <w:p w14:paraId="2604B0A3" w14:textId="00490A59" w:rsidR="00D9343C" w:rsidRDefault="000B4340" w:rsidP="00D9343C">
      <w:pPr>
        <w:pStyle w:val="Com-StratQuestion3"/>
      </w:pPr>
      <w:r>
        <w:t>D</w:t>
      </w:r>
      <w:r w:rsidR="00D60E8C">
        <w:t>es</w:t>
      </w:r>
      <w:r>
        <w:t xml:space="preserve">cribe your organizations </w:t>
      </w:r>
      <w:r w:rsidR="00C53EAD">
        <w:t xml:space="preserve">internal </w:t>
      </w:r>
      <w:r>
        <w:t xml:space="preserve">disaster recovery plans and </w:t>
      </w:r>
      <w:r w:rsidR="00C56ABE">
        <w:t xml:space="preserve">Cyber Security process that are currently implemented within you </w:t>
      </w:r>
      <w:r w:rsidR="00FA11CC">
        <w:t>organization</w:t>
      </w:r>
      <w:r w:rsidR="00C56ABE">
        <w:t>.</w:t>
      </w:r>
    </w:p>
    <w:p w14:paraId="6533EDFD" w14:textId="20382D69" w:rsidR="00C56ABE" w:rsidRDefault="00FA11CC" w:rsidP="00FA11CC">
      <w:pPr>
        <w:pStyle w:val="ResponseDescription"/>
      </w:pPr>
      <w:r>
        <w:t xml:space="preserve">Response:  </w:t>
      </w:r>
    </w:p>
    <w:p w14:paraId="2632DB94" w14:textId="73B7B577" w:rsidR="008C085A" w:rsidRDefault="008C085A" w:rsidP="008C085A">
      <w:pPr>
        <w:pStyle w:val="Com-StratQuestion3"/>
      </w:pPr>
      <w:r>
        <w:t xml:space="preserve">With the onset </w:t>
      </w:r>
      <w:r w:rsidR="009E6C52">
        <w:t>of the COVID-19 pande</w:t>
      </w:r>
      <w:r w:rsidR="00E70D31">
        <w:t>mic, LCOG members</w:t>
      </w:r>
      <w:r w:rsidR="00B91CBE">
        <w:t xml:space="preserve"> users have had to move to a Wor</w:t>
      </w:r>
      <w:r w:rsidR="000B7A98">
        <w:t>k</w:t>
      </w:r>
      <w:r w:rsidR="00B91CBE">
        <w:t xml:space="preserve"> from Home (WfH) environment.  What solutions</w:t>
      </w:r>
      <w:r w:rsidR="000B7A98">
        <w:t xml:space="preserve"> or services</w:t>
      </w:r>
      <w:r w:rsidR="00B91CBE">
        <w:t xml:space="preserve"> have you</w:t>
      </w:r>
      <w:r w:rsidR="000B7A98">
        <w:t>r organization</w:t>
      </w:r>
      <w:r w:rsidR="00B91CBE">
        <w:t xml:space="preserve"> provided to your </w:t>
      </w:r>
      <w:r w:rsidR="00377052">
        <w:t xml:space="preserve">clients that are in a </w:t>
      </w:r>
      <w:r w:rsidR="000B7A98">
        <w:t>similar NEC environment?</w:t>
      </w:r>
    </w:p>
    <w:p w14:paraId="69B9930F" w14:textId="6E90E13B" w:rsidR="0000611A" w:rsidRDefault="0000611A" w:rsidP="0000611A">
      <w:pPr>
        <w:pStyle w:val="ResponseDescription"/>
      </w:pPr>
      <w:r>
        <w:t>Response</w:t>
      </w:r>
      <w:r w:rsidR="0075429E">
        <w:t xml:space="preserve">:  </w:t>
      </w:r>
    </w:p>
    <w:p w14:paraId="471D88DF" w14:textId="73EB3CD5" w:rsidR="0075429E" w:rsidRDefault="0075429E" w:rsidP="0075429E">
      <w:pPr>
        <w:pStyle w:val="Com-StratQuestion3"/>
      </w:pPr>
      <w:r>
        <w:t>Several of the LCOG members are migrating from traditional PRIs to SIP trunking.  What experience does your organization have with migrating clients to SIP?  Are you a reseller or agent for any SIP service providers?  If so, which ones?</w:t>
      </w:r>
    </w:p>
    <w:p w14:paraId="2289BCD4" w14:textId="7EACDD94" w:rsidR="0075429E" w:rsidRDefault="0075429E" w:rsidP="0075429E">
      <w:pPr>
        <w:pStyle w:val="ResponseDescription"/>
      </w:pPr>
      <w:r>
        <w:lastRenderedPageBreak/>
        <w:t xml:space="preserve">Response:  </w:t>
      </w:r>
    </w:p>
    <w:p w14:paraId="48BD6715" w14:textId="5100AAEE" w:rsidR="00DC397C" w:rsidRDefault="000845DA" w:rsidP="00DC397C">
      <w:pPr>
        <w:pStyle w:val="Com-StratQuestion3"/>
      </w:pPr>
      <w:r>
        <w:t xml:space="preserve">There are several organizations that will be part of this agreement that have implemented Contact Center technology.  </w:t>
      </w:r>
      <w:r w:rsidR="009E51A1">
        <w:t xml:space="preserve">What experience does your organization have </w:t>
      </w:r>
      <w:r w:rsidR="007221C2">
        <w:t>with contact center design, reporting and support?</w:t>
      </w:r>
    </w:p>
    <w:p w14:paraId="0F657D1C" w14:textId="7768FA19" w:rsidR="007221C2" w:rsidRDefault="007221C2" w:rsidP="007221C2">
      <w:pPr>
        <w:pStyle w:val="ResponseDescription"/>
      </w:pPr>
      <w:r>
        <w:t xml:space="preserve">Response:  </w:t>
      </w:r>
    </w:p>
    <w:p w14:paraId="114F848D" w14:textId="2A008E08" w:rsidR="00837BBE" w:rsidRDefault="00837BBE" w:rsidP="00837BBE">
      <w:pPr>
        <w:pStyle w:val="Com-StratQuestion3"/>
      </w:pPr>
      <w:r>
        <w:t>What options are availab</w:t>
      </w:r>
      <w:r w:rsidR="00EA1637">
        <w:t>le to purchase a “Block of Hours” for both on-site and remote support?</w:t>
      </w:r>
      <w:r w:rsidR="003E1493">
        <w:t xml:space="preserve">  Please provide details of these available options.</w:t>
      </w:r>
    </w:p>
    <w:p w14:paraId="4D839EA8" w14:textId="2CB24FC9" w:rsidR="003E1493" w:rsidRDefault="003E1493" w:rsidP="003E1493">
      <w:pPr>
        <w:pStyle w:val="ResponseDescription"/>
      </w:pPr>
      <w:r>
        <w:t xml:space="preserve">Response:  </w:t>
      </w:r>
    </w:p>
    <w:p w14:paraId="4FAB9455" w14:textId="620990A4" w:rsidR="00543147" w:rsidRDefault="00543147" w:rsidP="00543147">
      <w:pPr>
        <w:pStyle w:val="Com-StratQuestion3"/>
      </w:pPr>
      <w:r>
        <w:t xml:space="preserve">What are the charges for an on-site visit besides the hourly rate </w:t>
      </w:r>
      <w:r w:rsidR="00AC4458">
        <w:t>for the work required, such as trip charges</w:t>
      </w:r>
      <w:r w:rsidR="00592B41">
        <w:t xml:space="preserve"> or premises visit charges</w:t>
      </w:r>
      <w:r w:rsidR="00AC4458">
        <w:t>?</w:t>
      </w:r>
      <w:r w:rsidR="00206CFC">
        <w:t xml:space="preserve">  Describe how these charges are </w:t>
      </w:r>
      <w:r w:rsidR="006A72B7">
        <w:t>calculated.</w:t>
      </w:r>
    </w:p>
    <w:p w14:paraId="17A112AC" w14:textId="06F1C07A" w:rsidR="00AC4458" w:rsidRDefault="00AC4458" w:rsidP="00AC4458">
      <w:pPr>
        <w:pStyle w:val="ResponseDescription"/>
      </w:pPr>
      <w:r>
        <w:t xml:space="preserve">Response: </w:t>
      </w:r>
      <w:r w:rsidR="00592B41">
        <w:t xml:space="preserve"> </w:t>
      </w:r>
    </w:p>
    <w:p w14:paraId="0A66EDFD" w14:textId="0D7D8732" w:rsidR="00241C56" w:rsidRDefault="00241C56" w:rsidP="00241C56">
      <w:pPr>
        <w:pStyle w:val="Com-StratQuestion3"/>
        <w:numPr>
          <w:ilvl w:val="2"/>
          <w:numId w:val="3"/>
        </w:numPr>
      </w:pPr>
      <w:r w:rsidRPr="0016550E">
        <w:t xml:space="preserve">Describe the process for opening a ticket, monitoring the status of a ticket, escalating an emergency ticket, the cadence of updates from the Provider on </w:t>
      </w:r>
      <w:r>
        <w:t>Critical</w:t>
      </w:r>
      <w:r w:rsidRPr="0016550E">
        <w:t xml:space="preserve"> and Normal priority tickets.  Describe any </w:t>
      </w:r>
      <w:r>
        <w:t>portals</w:t>
      </w:r>
      <w:r w:rsidRPr="0016550E">
        <w:t xml:space="preserve"> or reports where Client can view past or current service </w:t>
      </w:r>
      <w:r w:rsidR="001277D9" w:rsidRPr="0016550E">
        <w:t>calls and</w:t>
      </w:r>
      <w:r w:rsidRPr="0016550E">
        <w:t xml:space="preserve"> moves/adds/changes with detailed resolution notes.</w:t>
      </w:r>
    </w:p>
    <w:p w14:paraId="4837F3B3" w14:textId="2714113D" w:rsidR="0048534A" w:rsidRDefault="0048534A" w:rsidP="0048534A">
      <w:pPr>
        <w:pStyle w:val="ResponseDescription"/>
      </w:pPr>
      <w:r>
        <w:t xml:space="preserve">Response:  </w:t>
      </w:r>
    </w:p>
    <w:p w14:paraId="47E62B13" w14:textId="620F1C36" w:rsidR="009A0E27" w:rsidRDefault="002D27D6" w:rsidP="00FC1823">
      <w:pPr>
        <w:pStyle w:val="Com-StratQuestion3"/>
      </w:pPr>
      <w:r>
        <w:t xml:space="preserve">The Vendor is required </w:t>
      </w:r>
      <w:r w:rsidR="00230705">
        <w:t xml:space="preserve">to provide a </w:t>
      </w:r>
      <w:r w:rsidR="00EF7AF1">
        <w:t xml:space="preserve">monthly </w:t>
      </w:r>
      <w:r w:rsidR="00230705">
        <w:t xml:space="preserve">summary </w:t>
      </w:r>
      <w:r w:rsidR="007C26B3">
        <w:t xml:space="preserve">of all work being completed and any additional costs that are associated with this work.  </w:t>
      </w:r>
      <w:r w:rsidR="001F6A62">
        <w:t>These summaries would be available by the LCOG entity.</w:t>
      </w:r>
    </w:p>
    <w:p w14:paraId="78BA24A5" w14:textId="5F077105" w:rsidR="001F6A62" w:rsidRDefault="001F6A62" w:rsidP="001F6A62">
      <w:pPr>
        <w:pStyle w:val="ResponseDescription"/>
      </w:pPr>
      <w:r>
        <w:t xml:space="preserve">Response:  </w:t>
      </w:r>
    </w:p>
    <w:p w14:paraId="59F903DD" w14:textId="7659552D" w:rsidR="007826DC" w:rsidRDefault="00351EE9" w:rsidP="00675ED5">
      <w:pPr>
        <w:pStyle w:val="Com-StratQuestion3"/>
      </w:pPr>
      <w:r>
        <w:t xml:space="preserve">Due to the </w:t>
      </w:r>
      <w:r w:rsidR="003A2F66">
        <w:t xml:space="preserve">life safety requirements, </w:t>
      </w:r>
      <w:r w:rsidR="009D2568">
        <w:t>t</w:t>
      </w:r>
      <w:r w:rsidR="00675ED5">
        <w:t>he City of Springfield Police Department</w:t>
      </w:r>
      <w:r w:rsidR="00841BBE">
        <w:t>’s SV9100</w:t>
      </w:r>
      <w:r w:rsidR="00675ED5">
        <w:t xml:space="preserve"> </w:t>
      </w:r>
      <w:r w:rsidR="00ED53E2">
        <w:t>an</w:t>
      </w:r>
      <w:r w:rsidR="00CE1809">
        <w:t>d</w:t>
      </w:r>
      <w:r w:rsidR="00ED53E2">
        <w:t xml:space="preserve"> the other LCOG entities </w:t>
      </w:r>
      <w:r w:rsidR="00675ED5">
        <w:t xml:space="preserve">requires that the vendor </w:t>
      </w:r>
      <w:r>
        <w:t>provide 24x7 support</w:t>
      </w:r>
      <w:r w:rsidR="009D2568">
        <w:t xml:space="preserve"> on an as needed basis.  This would be a Time and Materials </w:t>
      </w:r>
      <w:r w:rsidR="007826DC">
        <w:t>(T&amp;M) basis.  Describe the capabilities of the Vendor to support this requirement</w:t>
      </w:r>
      <w:r w:rsidR="0004464C">
        <w:t>.</w:t>
      </w:r>
      <w:r w:rsidR="00667312">
        <w:t xml:space="preserve">  Please provide the current rates </w:t>
      </w:r>
      <w:r w:rsidR="009B6526">
        <w:t>for this coverage.</w:t>
      </w:r>
    </w:p>
    <w:p w14:paraId="3B87C899" w14:textId="6F6B2E9F" w:rsidR="00675ED5" w:rsidRDefault="007826DC" w:rsidP="007826DC">
      <w:pPr>
        <w:pStyle w:val="ResponseDescription"/>
      </w:pPr>
      <w:r>
        <w:t>Response:</w:t>
      </w:r>
      <w:r w:rsidR="00351EE9">
        <w:t xml:space="preserve"> </w:t>
      </w:r>
    </w:p>
    <w:p w14:paraId="7DE87714" w14:textId="19C05256" w:rsidR="004F725F" w:rsidRDefault="00113614" w:rsidP="004F725F">
      <w:pPr>
        <w:pStyle w:val="Com-StratQuestion3"/>
      </w:pPr>
      <w:r>
        <w:t xml:space="preserve">Can the Vendor </w:t>
      </w:r>
      <w:r w:rsidR="00961414">
        <w:t xml:space="preserve">provide a “Crash Kit” </w:t>
      </w:r>
      <w:r w:rsidR="00FC6F94">
        <w:t>that would be availab</w:t>
      </w:r>
      <w:r w:rsidR="00DA44BC">
        <w:t xml:space="preserve">le to the LCOG members in the event of a major failure </w:t>
      </w:r>
      <w:r w:rsidR="00942359">
        <w:t xml:space="preserve">of any key components within their system.  Describe the components that would be part of this kit and </w:t>
      </w:r>
      <w:r w:rsidR="00963ECE">
        <w:t>how it would be managed.</w:t>
      </w:r>
    </w:p>
    <w:p w14:paraId="02235C00" w14:textId="7A2CB633" w:rsidR="00963ECE" w:rsidRDefault="00820C6C" w:rsidP="00820C6C">
      <w:pPr>
        <w:pStyle w:val="ResponseDescription"/>
      </w:pPr>
      <w:r>
        <w:t xml:space="preserve">Response:  </w:t>
      </w:r>
    </w:p>
    <w:p w14:paraId="2056BAF0" w14:textId="72EFE600" w:rsidR="00820C6C" w:rsidRDefault="004A52C4" w:rsidP="004A52C4">
      <w:pPr>
        <w:pStyle w:val="Com-StratQuestion3"/>
      </w:pPr>
      <w:r>
        <w:t xml:space="preserve">There is a requirement to be able to </w:t>
      </w:r>
      <w:r w:rsidR="00FD4D00">
        <w:t xml:space="preserve">provide a regular back-up on the systems programming information and </w:t>
      </w:r>
      <w:r w:rsidR="005142C9">
        <w:t>off-site</w:t>
      </w:r>
      <w:r w:rsidR="00FA0A6A">
        <w:t xml:space="preserve"> storage of thi</w:t>
      </w:r>
      <w:r w:rsidR="00C83867">
        <w:t>s information.  How would the Vendor provide support for this requirement?</w:t>
      </w:r>
    </w:p>
    <w:p w14:paraId="2DDD1527" w14:textId="473246BE" w:rsidR="00C83867" w:rsidRDefault="00C83867" w:rsidP="00C83867">
      <w:pPr>
        <w:pStyle w:val="ResponseDescription"/>
      </w:pPr>
      <w:r>
        <w:t xml:space="preserve">Response:  </w:t>
      </w:r>
    </w:p>
    <w:p w14:paraId="6ED0C4C2" w14:textId="39FA3274" w:rsidR="00B0483B" w:rsidRDefault="00B0483B" w:rsidP="00B0483B">
      <w:pPr>
        <w:pStyle w:val="Com-StratQuestion3"/>
      </w:pPr>
      <w:r>
        <w:t xml:space="preserve">What security </w:t>
      </w:r>
      <w:r w:rsidR="00F731F5">
        <w:t xml:space="preserve">procedures and policies are in place to protect </w:t>
      </w:r>
      <w:r w:rsidR="003327FD">
        <w:t>Customer’s</w:t>
      </w:r>
      <w:r w:rsidR="00F731F5">
        <w:t xml:space="preserve"> data that is stored within the Vendor’s infrastructure?</w:t>
      </w:r>
    </w:p>
    <w:p w14:paraId="5571CC9C" w14:textId="1FD57559" w:rsidR="00F731F5" w:rsidRPr="005C58E2" w:rsidRDefault="00F731F5" w:rsidP="00F731F5">
      <w:pPr>
        <w:pStyle w:val="ResponseDescription"/>
      </w:pPr>
      <w:r>
        <w:t>Response</w:t>
      </w:r>
      <w:r w:rsidR="00EE570D">
        <w:t>:</w:t>
      </w:r>
      <w:r w:rsidR="001373BE">
        <w:t xml:space="preserve">  </w:t>
      </w:r>
    </w:p>
    <w:p w14:paraId="37C3F6BA" w14:textId="77777777" w:rsidR="00F81941" w:rsidRPr="00C82ABD" w:rsidRDefault="00F81941" w:rsidP="00CE59A1">
      <w:pPr>
        <w:pStyle w:val="Com-StratHeading2"/>
        <w:numPr>
          <w:ilvl w:val="1"/>
          <w:numId w:val="13"/>
        </w:numPr>
        <w:ind w:left="720"/>
        <w:rPr>
          <w:sz w:val="32"/>
        </w:rPr>
      </w:pPr>
      <w:r w:rsidRPr="00C82ABD">
        <w:rPr>
          <w:sz w:val="32"/>
        </w:rPr>
        <w:t>Vendor Assessment Services</w:t>
      </w:r>
    </w:p>
    <w:p w14:paraId="73DD050D" w14:textId="75B43BEC" w:rsidR="00F81941" w:rsidRPr="00CE59A1" w:rsidRDefault="00F81941" w:rsidP="00F81941">
      <w:pPr>
        <w:pStyle w:val="Com-StratQuestion3"/>
        <w:numPr>
          <w:ilvl w:val="2"/>
          <w:numId w:val="3"/>
        </w:numPr>
      </w:pPr>
      <w:r w:rsidRPr="00CE59A1">
        <w:t xml:space="preserve">LCOG </w:t>
      </w:r>
      <w:r w:rsidR="009E10E3" w:rsidRPr="00CE59A1">
        <w:t>requires</w:t>
      </w:r>
      <w:r w:rsidRPr="00CE59A1">
        <w:t xml:space="preserve"> the vendor to </w:t>
      </w:r>
      <w:r w:rsidR="009E10E3" w:rsidRPr="00CE59A1">
        <w:t>include</w:t>
      </w:r>
      <w:r w:rsidRPr="00CE59A1">
        <w:t xml:space="preserve"> a one-time assessment and review of LCOG’s use of the NEC </w:t>
      </w:r>
      <w:r w:rsidR="008A0F73" w:rsidRPr="00CE59A1">
        <w:t>features and</w:t>
      </w:r>
      <w:r w:rsidRPr="00CE59A1">
        <w:t xml:space="preserve"> provide advice to LCOG of available features that it may want to implement, deploy, and support.   Vendors should provide pricing where shown in the options section of Schedule A.  </w:t>
      </w:r>
    </w:p>
    <w:p w14:paraId="0117A881" w14:textId="77777777" w:rsidR="00F81941" w:rsidRPr="00C82ABD" w:rsidRDefault="00F81941" w:rsidP="00F81941">
      <w:pPr>
        <w:pStyle w:val="ResponseCompliance"/>
        <w:tabs>
          <w:tab w:val="left" w:pos="1080"/>
          <w:tab w:val="left" w:pos="2970"/>
          <w:tab w:val="left" w:pos="5400"/>
          <w:tab w:val="left" w:pos="8100"/>
        </w:tabs>
        <w:rPr>
          <w:sz w:val="22"/>
        </w:rPr>
      </w:pPr>
      <w:r w:rsidRPr="00C82ABD">
        <w:rPr>
          <w:sz w:val="22"/>
        </w:rPr>
        <w:t xml:space="preserve">Response:  </w:t>
      </w:r>
      <w:r w:rsidRPr="00C82ABD">
        <w:rPr>
          <w:sz w:val="22"/>
        </w:rPr>
        <w:tab/>
      </w:r>
      <w:sdt>
        <w:sdtPr>
          <w:rPr>
            <w:sz w:val="22"/>
          </w:rPr>
          <w:id w:val="101472867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Comply &amp; Included </w:t>
      </w:r>
      <w:r>
        <w:rPr>
          <w:sz w:val="22"/>
        </w:rPr>
        <w:t xml:space="preserve"> </w:t>
      </w:r>
      <w:sdt>
        <w:sdtPr>
          <w:rPr>
            <w:sz w:val="22"/>
          </w:rPr>
          <w:id w:val="-1874539265"/>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Pr>
          <w:sz w:val="22"/>
        </w:rPr>
        <w:t xml:space="preserve"> </w:t>
      </w:r>
      <w:sdt>
        <w:sdtPr>
          <w:rPr>
            <w:sz w:val="22"/>
          </w:rPr>
          <w:id w:val="-1023472602"/>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117052078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66A3353A" w14:textId="46B01841" w:rsidR="00F81941" w:rsidRPr="00CE59A1" w:rsidRDefault="00F81941" w:rsidP="00CE59A1">
      <w:pPr>
        <w:spacing w:after="0"/>
        <w:jc w:val="left"/>
        <w:rPr>
          <w:b/>
          <w:bCs/>
          <w:caps/>
          <w:color w:val="002060"/>
          <w:sz w:val="36"/>
          <w:szCs w:val="32"/>
        </w:rPr>
      </w:pPr>
      <w:r w:rsidRPr="00C82ABD">
        <w:rPr>
          <w:color w:val="0070C0"/>
          <w:sz w:val="22"/>
        </w:rPr>
        <w:t>Response:</w:t>
      </w:r>
      <w:r w:rsidRPr="00C82ABD">
        <w:rPr>
          <w:sz w:val="22"/>
        </w:rPr>
        <w:br w:type="page"/>
      </w:r>
    </w:p>
    <w:p w14:paraId="06E831EC" w14:textId="77777777" w:rsidR="005B1BA8" w:rsidRDefault="005B1BA8" w:rsidP="007546BE">
      <w:pPr>
        <w:pStyle w:val="Com-StratHeading2"/>
        <w:numPr>
          <w:ilvl w:val="0"/>
          <w:numId w:val="0"/>
        </w:numPr>
      </w:pPr>
    </w:p>
    <w:p w14:paraId="3448A395" w14:textId="262F7D57" w:rsidR="0030792F" w:rsidRDefault="005D5E67" w:rsidP="00F52501">
      <w:pPr>
        <w:pStyle w:val="Com-StratHeading2"/>
        <w:numPr>
          <w:ilvl w:val="1"/>
          <w:numId w:val="13"/>
        </w:numPr>
        <w:ind w:left="720"/>
      </w:pPr>
      <w:r>
        <w:t>Training</w:t>
      </w:r>
    </w:p>
    <w:p w14:paraId="5E6F9433" w14:textId="26EFD864" w:rsidR="005D5E67" w:rsidRDefault="005D5E67" w:rsidP="005D5E67">
      <w:pPr>
        <w:pStyle w:val="Com-StratQuestion3"/>
      </w:pPr>
      <w:r>
        <w:t xml:space="preserve">The LCOG members are interested in receiving training on administration and maintenance </w:t>
      </w:r>
      <w:r w:rsidR="005A2B5B">
        <w:t xml:space="preserve">of the installed systems.  What </w:t>
      </w:r>
      <w:r w:rsidR="007B5DA1">
        <w:t xml:space="preserve">training </w:t>
      </w:r>
      <w:r w:rsidR="005A2B5B">
        <w:t xml:space="preserve">programs does your organization offer </w:t>
      </w:r>
      <w:r w:rsidR="00726EF6">
        <w:t xml:space="preserve">for LCOG?  Do you provide this with inhouse </w:t>
      </w:r>
      <w:r w:rsidR="008A0F73">
        <w:t>staff,</w:t>
      </w:r>
      <w:r w:rsidR="00726EF6">
        <w:t xml:space="preserve"> or would it be </w:t>
      </w:r>
      <w:r w:rsidR="006C5975">
        <w:t>outsourcing</w:t>
      </w:r>
      <w:r w:rsidR="00726EF6">
        <w:t xml:space="preserve"> to NEC or another entity?</w:t>
      </w:r>
      <w:r w:rsidR="00317D37">
        <w:t xml:space="preserve">  What are the courses available to the administration team at LCOG?  </w:t>
      </w:r>
    </w:p>
    <w:p w14:paraId="0A9CCDC4" w14:textId="49528AE6" w:rsidR="003B2CB0" w:rsidRPr="005D5E67" w:rsidRDefault="003B2CB0" w:rsidP="003B2CB0">
      <w:pPr>
        <w:pStyle w:val="ResponseDescription"/>
      </w:pPr>
      <w:r>
        <w:t xml:space="preserve">Response:  </w:t>
      </w:r>
    </w:p>
    <w:p w14:paraId="4BC97E84" w14:textId="4E8B3428" w:rsidR="00373478" w:rsidRDefault="001C41B6" w:rsidP="00373478">
      <w:pPr>
        <w:pStyle w:val="Com-StratHeading2"/>
        <w:numPr>
          <w:ilvl w:val="1"/>
          <w:numId w:val="13"/>
        </w:numPr>
        <w:ind w:left="720"/>
      </w:pPr>
      <w:r>
        <w:t>Cloud Provider</w:t>
      </w:r>
    </w:p>
    <w:p w14:paraId="4D5CBA59" w14:textId="513374C8" w:rsidR="001C41B6" w:rsidRDefault="00B03430" w:rsidP="001C41B6">
      <w:pPr>
        <w:pStyle w:val="Com-StratQuestion3"/>
      </w:pPr>
      <w:r>
        <w:t xml:space="preserve">With the fundamental shift in technology from </w:t>
      </w:r>
      <w:r w:rsidR="0012181C">
        <w:t xml:space="preserve">installed on premises systems to </w:t>
      </w:r>
      <w:r w:rsidR="00DF7896">
        <w:t>U</w:t>
      </w:r>
      <w:r w:rsidR="0012181C">
        <w:t>nified Communication as a Service and Contact Center as a Service</w:t>
      </w:r>
      <w:r w:rsidR="00DF7896">
        <w:t xml:space="preserve"> (UCaaS and CCaaS)</w:t>
      </w:r>
      <w:r w:rsidR="0009537A">
        <w:t xml:space="preserve">, how is your organization </w:t>
      </w:r>
      <w:r w:rsidR="00073844">
        <w:t xml:space="preserve">able to support customers that have a desire to migrate to the cloud?  </w:t>
      </w:r>
      <w:r w:rsidR="00FC622C">
        <w:t>What solutions or services does your firm offer?  What are you seeing other customers</w:t>
      </w:r>
      <w:r w:rsidR="00BD561A">
        <w:t xml:space="preserve"> doing with the shift to cloud offerings?</w:t>
      </w:r>
      <w:r w:rsidR="00AB1844">
        <w:t xml:space="preserve">  There are LCOG entities that have a desire to move to the cloud.  How would you be able to support them.  Would you be able to offer any incentiv</w:t>
      </w:r>
      <w:r w:rsidR="00720EE9">
        <w:t>es or credits to support this migration?</w:t>
      </w:r>
    </w:p>
    <w:p w14:paraId="20B03CC6" w14:textId="1A7895E4" w:rsidR="00BD561A" w:rsidRDefault="00BD561A" w:rsidP="00BD561A">
      <w:pPr>
        <w:pStyle w:val="ResponseDescription"/>
      </w:pPr>
      <w:r>
        <w:t xml:space="preserve">Response:  </w:t>
      </w:r>
    </w:p>
    <w:p w14:paraId="1F1B0AFF" w14:textId="6CC97C4E" w:rsidR="00150467" w:rsidRDefault="00150467" w:rsidP="00150467">
      <w:pPr>
        <w:pStyle w:val="Com-StratQuestion3"/>
      </w:pPr>
      <w:r>
        <w:t xml:space="preserve">Has your </w:t>
      </w:r>
      <w:r w:rsidR="0074010B">
        <w:t xml:space="preserve">organization implemented a Hybrid solution where the call processing application is in the cloud </w:t>
      </w:r>
      <w:r w:rsidR="00D7031E">
        <w:t xml:space="preserve">but there are survivable elements located at the customers premises to support end </w:t>
      </w:r>
      <w:r w:rsidR="00CB24D6">
        <w:t>users</w:t>
      </w:r>
      <w:r w:rsidR="00D7031E">
        <w:t xml:space="preserve"> in the event of a loss of a connection to the call processing located </w:t>
      </w:r>
      <w:r w:rsidR="00697C8D">
        <w:t xml:space="preserve">in the </w:t>
      </w:r>
      <w:r w:rsidR="00D7031E">
        <w:t>cloud</w:t>
      </w:r>
      <w:r w:rsidR="00CB24D6">
        <w:t>?</w:t>
      </w:r>
    </w:p>
    <w:p w14:paraId="08B2BAF8" w14:textId="6BE335BE" w:rsidR="00697C8D" w:rsidRDefault="00697C8D" w:rsidP="00697C8D">
      <w:pPr>
        <w:pStyle w:val="ResponseDescription"/>
      </w:pPr>
      <w:r>
        <w:t>Response:</w:t>
      </w:r>
      <w:r w:rsidR="00C059D6">
        <w:t xml:space="preserve">  </w:t>
      </w:r>
    </w:p>
    <w:p w14:paraId="0691B270" w14:textId="77777777" w:rsidR="00C059D6" w:rsidRPr="001C41B6" w:rsidRDefault="00C059D6" w:rsidP="00697C8D">
      <w:pPr>
        <w:pStyle w:val="ResponseDescription"/>
      </w:pPr>
    </w:p>
    <w:p w14:paraId="28226CD6" w14:textId="56DF1126" w:rsidR="004E4689" w:rsidRDefault="004E4689" w:rsidP="00D222FE">
      <w:pPr>
        <w:pStyle w:val="Com-StratHeading2"/>
        <w:numPr>
          <w:ilvl w:val="1"/>
          <w:numId w:val="13"/>
        </w:numPr>
        <w:ind w:left="720"/>
      </w:pPr>
      <w:r>
        <w:t>Client/Customer Success manager or Technical Account Manager (CSM/TAM)</w:t>
      </w:r>
    </w:p>
    <w:p w14:paraId="5CE46B86" w14:textId="26BFD385" w:rsidR="0030708A" w:rsidRDefault="0063180F" w:rsidP="0063180F">
      <w:pPr>
        <w:pStyle w:val="Com-StratQuestion3"/>
      </w:pPr>
      <w:r>
        <w:t xml:space="preserve">LCOG is interested in the Vendor </w:t>
      </w:r>
      <w:r w:rsidR="00DC4E77">
        <w:t>having a Client/Customer Success Manager or a Technical Account Manager</w:t>
      </w:r>
      <w:r w:rsidR="0030708A">
        <w:t xml:space="preserve"> (CSM/TAM)</w:t>
      </w:r>
      <w:r w:rsidR="00DC4E77">
        <w:t xml:space="preserve">.  This role would be one of a </w:t>
      </w:r>
      <w:r w:rsidR="00ED11F5">
        <w:t>customer</w:t>
      </w:r>
      <w:r w:rsidR="00DC4E77">
        <w:t xml:space="preserve"> advocate within your organization that would have </w:t>
      </w:r>
      <w:r w:rsidR="00386BC0">
        <w:t xml:space="preserve">the technical background on the installed systems, knowledge of LCOG’s environment and be an escalation point </w:t>
      </w:r>
      <w:r w:rsidR="00B21668">
        <w:t xml:space="preserve">within the vendor’s organization.  This individual would hold Quarterly Business Reviews with key leadership to review the current </w:t>
      </w:r>
      <w:r w:rsidR="007C6BD9">
        <w:t>open support requests, trouble tickets and ensure that LCOG leadershi</w:t>
      </w:r>
      <w:r w:rsidR="003E2E53">
        <w:t>p and members are aware of the state of the work effort.  While this is not a ha</w:t>
      </w:r>
      <w:r w:rsidR="003217DE">
        <w:t xml:space="preserve">rd and fast requirement, it is strongly desired to </w:t>
      </w:r>
      <w:r w:rsidR="0030708A">
        <w:t>have the services of such a CSM or TAM as part of this agreement.  Describe the available options and how this role would be staffed within your organization.</w:t>
      </w:r>
    </w:p>
    <w:p w14:paraId="3B986944" w14:textId="4A394009" w:rsidR="002873D4" w:rsidRDefault="0030708A" w:rsidP="002873D4">
      <w:pPr>
        <w:pStyle w:val="ResponseDescription"/>
      </w:pPr>
      <w:r>
        <w:t xml:space="preserve">Response:   </w:t>
      </w:r>
    </w:p>
    <w:p w14:paraId="11C09B91" w14:textId="6B294E25" w:rsidR="002F2DB1" w:rsidRPr="002F2DB1" w:rsidRDefault="00E6648C" w:rsidP="006E69FD">
      <w:pPr>
        <w:pStyle w:val="Com-StratQuestion3"/>
      </w:pPr>
      <w:r>
        <w:t xml:space="preserve">As part of the </w:t>
      </w:r>
      <w:r w:rsidR="005041D6">
        <w:t xml:space="preserve">CSM/TAM role, </w:t>
      </w:r>
      <w:r w:rsidR="002F2DB1" w:rsidRPr="002F2DB1">
        <w:t xml:space="preserve">LCOG </w:t>
      </w:r>
      <w:r w:rsidR="001E1563">
        <w:t>requires</w:t>
      </w:r>
      <w:r w:rsidR="002F2DB1" w:rsidRPr="002F2DB1">
        <w:t xml:space="preserve"> the vendor to provide a one-time assessment and review of LCOG’s use of the NEC </w:t>
      </w:r>
      <w:r w:rsidR="008A0F73" w:rsidRPr="002F2DB1">
        <w:t>features and</w:t>
      </w:r>
      <w:r w:rsidR="002F2DB1" w:rsidRPr="002F2DB1">
        <w:t xml:space="preserve"> provide advice to LCOG of available features that it may want to implement, deploy, and support.  </w:t>
      </w:r>
    </w:p>
    <w:p w14:paraId="251CD462" w14:textId="77777777" w:rsidR="002F2DB1" w:rsidRPr="00C82ABD" w:rsidRDefault="002F2DB1" w:rsidP="002F2DB1">
      <w:pPr>
        <w:pStyle w:val="ResponseCompliance"/>
        <w:tabs>
          <w:tab w:val="left" w:pos="1080"/>
          <w:tab w:val="left" w:pos="2970"/>
          <w:tab w:val="left" w:pos="5400"/>
          <w:tab w:val="left" w:pos="8100"/>
        </w:tabs>
        <w:rPr>
          <w:sz w:val="22"/>
        </w:rPr>
      </w:pPr>
      <w:r w:rsidRPr="00C82ABD">
        <w:rPr>
          <w:sz w:val="22"/>
        </w:rPr>
        <w:t xml:space="preserve">Response:  </w:t>
      </w:r>
      <w:r w:rsidRPr="00C82ABD">
        <w:rPr>
          <w:sz w:val="22"/>
        </w:rPr>
        <w:tab/>
      </w:r>
      <w:sdt>
        <w:sdtPr>
          <w:rPr>
            <w:sz w:val="22"/>
          </w:rPr>
          <w:id w:val="403418247"/>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Comply &amp; Included </w:t>
      </w:r>
      <w:r>
        <w:rPr>
          <w:sz w:val="22"/>
        </w:rPr>
        <w:t xml:space="preserve"> </w:t>
      </w:r>
      <w:sdt>
        <w:sdtPr>
          <w:rPr>
            <w:sz w:val="22"/>
          </w:rPr>
          <w:id w:val="402266159"/>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Pr>
          <w:sz w:val="22"/>
        </w:rPr>
        <w:t xml:space="preserve"> </w:t>
      </w:r>
      <w:sdt>
        <w:sdtPr>
          <w:rPr>
            <w:sz w:val="22"/>
          </w:rPr>
          <w:id w:val="339513947"/>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362948870"/>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5E0C6ABF" w14:textId="77777777" w:rsidR="002F2DB1" w:rsidRPr="00C82ABD" w:rsidRDefault="002F2DB1" w:rsidP="002F2DB1">
      <w:pPr>
        <w:spacing w:after="0"/>
        <w:jc w:val="left"/>
        <w:rPr>
          <w:b/>
          <w:bCs/>
          <w:caps/>
          <w:color w:val="002060"/>
          <w:sz w:val="36"/>
          <w:szCs w:val="32"/>
        </w:rPr>
      </w:pPr>
      <w:r w:rsidRPr="00C82ABD">
        <w:rPr>
          <w:color w:val="0070C0"/>
          <w:sz w:val="22"/>
        </w:rPr>
        <w:t>Response:</w:t>
      </w:r>
      <w:r w:rsidRPr="00C82ABD">
        <w:rPr>
          <w:sz w:val="22"/>
        </w:rPr>
        <w:br w:type="page"/>
      </w:r>
    </w:p>
    <w:p w14:paraId="115A6E04" w14:textId="77777777" w:rsidR="00323B98" w:rsidRPr="002873D4" w:rsidRDefault="00323B98" w:rsidP="002873D4">
      <w:pPr>
        <w:pStyle w:val="ResponseDescription"/>
      </w:pPr>
    </w:p>
    <w:p w14:paraId="757D2BD9" w14:textId="77777777" w:rsidR="008D082B" w:rsidRDefault="008D082B" w:rsidP="008D082B">
      <w:pPr>
        <w:pStyle w:val="Com-StratHeading2"/>
        <w:numPr>
          <w:ilvl w:val="1"/>
          <w:numId w:val="13"/>
        </w:numPr>
        <w:ind w:left="720"/>
      </w:pPr>
      <w:r>
        <w:t>Reference Accounts</w:t>
      </w:r>
    </w:p>
    <w:p w14:paraId="34D3DDA1" w14:textId="5C18A8D6" w:rsidR="008C5508" w:rsidRDefault="008C5508" w:rsidP="008C5508">
      <w:pPr>
        <w:pStyle w:val="Com-StratQuestion3"/>
        <w:numPr>
          <w:ilvl w:val="2"/>
          <w:numId w:val="13"/>
        </w:numPr>
      </w:pPr>
      <w:r>
        <w:t xml:space="preserve">Provide contact information for a minimum of three (3) local references, using the same Solution being quoted.  Please endeavor to make sure that these references are as like </w:t>
      </w:r>
      <w:r w:rsidR="00DA05C6">
        <w:t xml:space="preserve">LCOG </w:t>
      </w:r>
      <w:r>
        <w:t xml:space="preserve">as possible, ideally having a similar set of features/functionality, same industry, same size, installing the same system, and located within 2-hour drive from </w:t>
      </w:r>
      <w:r w:rsidR="00DA05C6">
        <w:t>LCOG.</w:t>
      </w:r>
      <w:r>
        <w:t xml:space="preserve">  It is a requirement that actual reference customers be identified.  There will be no contact made to the reference customers without permission and coordination by the Vendor.  Not including reference customers could result in disqualification from the bidding process.</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8D082B" w14:paraId="49B2F518"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78A90708" w14:textId="77777777" w:rsidR="008D082B" w:rsidRDefault="008D082B" w:rsidP="00684A99">
            <w:pPr>
              <w:pStyle w:val="Com-StratQuestion3"/>
              <w:numPr>
                <w:ilvl w:val="0"/>
                <w:numId w:val="0"/>
              </w:numPr>
              <w:tabs>
                <w:tab w:val="left" w:pos="720"/>
              </w:tabs>
            </w:pPr>
            <w:r>
              <w:t>Company name and location</w:t>
            </w:r>
          </w:p>
        </w:tc>
        <w:tc>
          <w:tcPr>
            <w:tcW w:w="4564" w:type="dxa"/>
            <w:tcBorders>
              <w:top w:val="single" w:sz="4" w:space="0" w:color="0000FF"/>
              <w:left w:val="single" w:sz="4" w:space="0" w:color="0000FF"/>
              <w:bottom w:val="single" w:sz="4" w:space="0" w:color="0000FF"/>
              <w:right w:val="single" w:sz="4" w:space="0" w:color="0000FF"/>
            </w:tcBorders>
          </w:tcPr>
          <w:p w14:paraId="077FB798" w14:textId="77777777" w:rsidR="008D082B" w:rsidRDefault="008D082B" w:rsidP="00684A99">
            <w:pPr>
              <w:pStyle w:val="Com-StratQuestion3"/>
              <w:numPr>
                <w:ilvl w:val="0"/>
                <w:numId w:val="0"/>
              </w:numPr>
              <w:tabs>
                <w:tab w:val="left" w:pos="720"/>
              </w:tabs>
            </w:pPr>
          </w:p>
        </w:tc>
      </w:tr>
      <w:tr w:rsidR="008D082B" w14:paraId="55F29687"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7171805E" w14:textId="77777777" w:rsidR="008D082B" w:rsidRDefault="008D082B" w:rsidP="00684A99">
            <w:pPr>
              <w:pStyle w:val="Com-StratQuestion3"/>
              <w:numPr>
                <w:ilvl w:val="0"/>
                <w:numId w:val="0"/>
              </w:numPr>
              <w:tabs>
                <w:tab w:val="left" w:pos="720"/>
              </w:tabs>
            </w:pPr>
            <w:r>
              <w:t>Contact name, position and phone number</w:t>
            </w:r>
          </w:p>
        </w:tc>
        <w:tc>
          <w:tcPr>
            <w:tcW w:w="4564" w:type="dxa"/>
            <w:tcBorders>
              <w:top w:val="single" w:sz="4" w:space="0" w:color="0000FF"/>
              <w:left w:val="single" w:sz="4" w:space="0" w:color="0000FF"/>
              <w:bottom w:val="single" w:sz="4" w:space="0" w:color="0000FF"/>
              <w:right w:val="single" w:sz="4" w:space="0" w:color="0000FF"/>
            </w:tcBorders>
          </w:tcPr>
          <w:p w14:paraId="2A569082" w14:textId="77777777" w:rsidR="008D082B" w:rsidRDefault="008D082B" w:rsidP="00684A99">
            <w:pPr>
              <w:pStyle w:val="Com-StratQuestion3"/>
              <w:numPr>
                <w:ilvl w:val="0"/>
                <w:numId w:val="0"/>
              </w:numPr>
              <w:tabs>
                <w:tab w:val="left" w:pos="720"/>
              </w:tabs>
            </w:pPr>
          </w:p>
        </w:tc>
      </w:tr>
      <w:tr w:rsidR="008D082B" w14:paraId="6E0DF598"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5685A7F0" w14:textId="77777777" w:rsidR="008D082B" w:rsidRDefault="008D082B" w:rsidP="00684A99">
            <w:pPr>
              <w:pStyle w:val="Com-StratQuestion3"/>
              <w:numPr>
                <w:ilvl w:val="0"/>
                <w:numId w:val="0"/>
              </w:numPr>
              <w:tabs>
                <w:tab w:val="left" w:pos="720"/>
              </w:tabs>
            </w:pPr>
            <w:r>
              <w:t>Solution/Products installed</w:t>
            </w:r>
          </w:p>
        </w:tc>
        <w:tc>
          <w:tcPr>
            <w:tcW w:w="4564" w:type="dxa"/>
            <w:tcBorders>
              <w:top w:val="single" w:sz="4" w:space="0" w:color="0000FF"/>
              <w:left w:val="single" w:sz="4" w:space="0" w:color="0000FF"/>
              <w:bottom w:val="single" w:sz="4" w:space="0" w:color="0000FF"/>
              <w:right w:val="single" w:sz="4" w:space="0" w:color="0000FF"/>
            </w:tcBorders>
          </w:tcPr>
          <w:p w14:paraId="6088756E" w14:textId="77777777" w:rsidR="008D082B" w:rsidRDefault="008D082B" w:rsidP="00684A99">
            <w:pPr>
              <w:pStyle w:val="Com-StratQuestion3"/>
              <w:numPr>
                <w:ilvl w:val="0"/>
                <w:numId w:val="0"/>
              </w:numPr>
              <w:tabs>
                <w:tab w:val="left" w:pos="720"/>
              </w:tabs>
            </w:pPr>
          </w:p>
        </w:tc>
      </w:tr>
      <w:tr w:rsidR="008D082B" w14:paraId="3EC138D0"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2893B2FE" w14:textId="77777777" w:rsidR="008D082B" w:rsidRDefault="008D082B" w:rsidP="00684A99">
            <w:pPr>
              <w:pStyle w:val="Com-StratQuestion3"/>
              <w:numPr>
                <w:ilvl w:val="0"/>
                <w:numId w:val="0"/>
              </w:numPr>
              <w:tabs>
                <w:tab w:val="left" w:pos="720"/>
              </w:tabs>
            </w:pPr>
            <w:r>
              <w:t>Size of system</w:t>
            </w:r>
          </w:p>
        </w:tc>
        <w:tc>
          <w:tcPr>
            <w:tcW w:w="4564" w:type="dxa"/>
            <w:tcBorders>
              <w:top w:val="single" w:sz="4" w:space="0" w:color="0000FF"/>
              <w:left w:val="single" w:sz="4" w:space="0" w:color="0000FF"/>
              <w:bottom w:val="single" w:sz="4" w:space="0" w:color="0000FF"/>
              <w:right w:val="single" w:sz="4" w:space="0" w:color="0000FF"/>
            </w:tcBorders>
          </w:tcPr>
          <w:p w14:paraId="45468DF8" w14:textId="77777777" w:rsidR="008D082B" w:rsidRDefault="008D082B" w:rsidP="00684A99">
            <w:pPr>
              <w:pStyle w:val="Com-StratQuestion3"/>
              <w:numPr>
                <w:ilvl w:val="0"/>
                <w:numId w:val="0"/>
              </w:numPr>
              <w:tabs>
                <w:tab w:val="left" w:pos="720"/>
              </w:tabs>
            </w:pPr>
          </w:p>
        </w:tc>
      </w:tr>
      <w:tr w:rsidR="008D082B" w14:paraId="3F25E91E"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15AD559D" w14:textId="77777777" w:rsidR="008D082B" w:rsidRDefault="008D082B" w:rsidP="00684A99">
            <w:pPr>
              <w:pStyle w:val="Com-StratQuestion3"/>
              <w:numPr>
                <w:ilvl w:val="0"/>
                <w:numId w:val="0"/>
              </w:numPr>
              <w:tabs>
                <w:tab w:val="left" w:pos="720"/>
              </w:tabs>
            </w:pPr>
            <w:r>
              <w:t>How long installed</w:t>
            </w:r>
          </w:p>
        </w:tc>
        <w:tc>
          <w:tcPr>
            <w:tcW w:w="4564" w:type="dxa"/>
            <w:tcBorders>
              <w:top w:val="single" w:sz="4" w:space="0" w:color="0000FF"/>
              <w:left w:val="single" w:sz="4" w:space="0" w:color="0000FF"/>
              <w:bottom w:val="single" w:sz="4" w:space="0" w:color="0000FF"/>
              <w:right w:val="single" w:sz="4" w:space="0" w:color="0000FF"/>
            </w:tcBorders>
          </w:tcPr>
          <w:p w14:paraId="35BA178A" w14:textId="77777777" w:rsidR="008D082B" w:rsidRDefault="008D082B" w:rsidP="00684A99">
            <w:pPr>
              <w:pStyle w:val="Com-StratQuestion3"/>
              <w:numPr>
                <w:ilvl w:val="0"/>
                <w:numId w:val="0"/>
              </w:numPr>
              <w:tabs>
                <w:tab w:val="left" w:pos="720"/>
              </w:tabs>
            </w:pPr>
          </w:p>
        </w:tc>
      </w:tr>
    </w:tbl>
    <w:p w14:paraId="2C6CF187" w14:textId="77777777" w:rsidR="008D082B" w:rsidRDefault="008D082B" w:rsidP="008D082B"/>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8D082B" w14:paraId="3FB9C73E"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6A7A8269" w14:textId="77777777" w:rsidR="008D082B" w:rsidRDefault="008D082B" w:rsidP="00684A99">
            <w:pPr>
              <w:pStyle w:val="Com-StratQuestion3"/>
              <w:numPr>
                <w:ilvl w:val="0"/>
                <w:numId w:val="0"/>
              </w:numPr>
              <w:tabs>
                <w:tab w:val="left" w:pos="720"/>
              </w:tabs>
            </w:pPr>
            <w:r>
              <w:t>Company name and location</w:t>
            </w:r>
          </w:p>
        </w:tc>
        <w:tc>
          <w:tcPr>
            <w:tcW w:w="4564" w:type="dxa"/>
            <w:tcBorders>
              <w:top w:val="single" w:sz="4" w:space="0" w:color="0000FF"/>
              <w:left w:val="single" w:sz="4" w:space="0" w:color="0000FF"/>
              <w:bottom w:val="single" w:sz="4" w:space="0" w:color="0000FF"/>
              <w:right w:val="single" w:sz="4" w:space="0" w:color="0000FF"/>
            </w:tcBorders>
          </w:tcPr>
          <w:p w14:paraId="78E9E316" w14:textId="77777777" w:rsidR="008D082B" w:rsidRDefault="008D082B" w:rsidP="00684A99">
            <w:pPr>
              <w:pStyle w:val="Com-StratQuestion3"/>
              <w:numPr>
                <w:ilvl w:val="0"/>
                <w:numId w:val="0"/>
              </w:numPr>
              <w:tabs>
                <w:tab w:val="left" w:pos="720"/>
              </w:tabs>
            </w:pPr>
          </w:p>
        </w:tc>
      </w:tr>
      <w:tr w:rsidR="008D082B" w14:paraId="0FE2706C"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551D5FED" w14:textId="77777777" w:rsidR="008D082B" w:rsidRDefault="008D082B" w:rsidP="00684A99">
            <w:pPr>
              <w:pStyle w:val="Com-StratQuestion3"/>
              <w:numPr>
                <w:ilvl w:val="0"/>
                <w:numId w:val="0"/>
              </w:numPr>
              <w:tabs>
                <w:tab w:val="left" w:pos="720"/>
              </w:tabs>
            </w:pPr>
            <w:r>
              <w:t>Contact name, position and phone number</w:t>
            </w:r>
          </w:p>
        </w:tc>
        <w:tc>
          <w:tcPr>
            <w:tcW w:w="4564" w:type="dxa"/>
            <w:tcBorders>
              <w:top w:val="single" w:sz="4" w:space="0" w:color="0000FF"/>
              <w:left w:val="single" w:sz="4" w:space="0" w:color="0000FF"/>
              <w:bottom w:val="single" w:sz="4" w:space="0" w:color="0000FF"/>
              <w:right w:val="single" w:sz="4" w:space="0" w:color="0000FF"/>
            </w:tcBorders>
          </w:tcPr>
          <w:p w14:paraId="62F5EF19" w14:textId="77777777" w:rsidR="008D082B" w:rsidRDefault="008D082B" w:rsidP="00684A99">
            <w:pPr>
              <w:pStyle w:val="Com-StratQuestion3"/>
              <w:numPr>
                <w:ilvl w:val="0"/>
                <w:numId w:val="0"/>
              </w:numPr>
              <w:tabs>
                <w:tab w:val="left" w:pos="720"/>
              </w:tabs>
            </w:pPr>
          </w:p>
        </w:tc>
      </w:tr>
      <w:tr w:rsidR="008D082B" w14:paraId="53508373"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7CFF86A5" w14:textId="77777777" w:rsidR="008D082B" w:rsidRDefault="008D082B" w:rsidP="00684A99">
            <w:pPr>
              <w:pStyle w:val="Com-StratQuestion3"/>
              <w:numPr>
                <w:ilvl w:val="0"/>
                <w:numId w:val="0"/>
              </w:numPr>
              <w:tabs>
                <w:tab w:val="left" w:pos="720"/>
              </w:tabs>
            </w:pPr>
            <w:r>
              <w:t>Solution/Products installed</w:t>
            </w:r>
          </w:p>
        </w:tc>
        <w:tc>
          <w:tcPr>
            <w:tcW w:w="4564" w:type="dxa"/>
            <w:tcBorders>
              <w:top w:val="single" w:sz="4" w:space="0" w:color="0000FF"/>
              <w:left w:val="single" w:sz="4" w:space="0" w:color="0000FF"/>
              <w:bottom w:val="single" w:sz="4" w:space="0" w:color="0000FF"/>
              <w:right w:val="single" w:sz="4" w:space="0" w:color="0000FF"/>
            </w:tcBorders>
          </w:tcPr>
          <w:p w14:paraId="71DD569C" w14:textId="77777777" w:rsidR="008D082B" w:rsidRDefault="008D082B" w:rsidP="00684A99">
            <w:pPr>
              <w:pStyle w:val="Com-StratQuestion3"/>
              <w:numPr>
                <w:ilvl w:val="0"/>
                <w:numId w:val="0"/>
              </w:numPr>
              <w:tabs>
                <w:tab w:val="left" w:pos="720"/>
              </w:tabs>
            </w:pPr>
          </w:p>
        </w:tc>
      </w:tr>
      <w:tr w:rsidR="008D082B" w14:paraId="1CAB15A8"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52CFB874" w14:textId="77777777" w:rsidR="008D082B" w:rsidRDefault="008D082B" w:rsidP="00684A99">
            <w:pPr>
              <w:pStyle w:val="Com-StratQuestion3"/>
              <w:numPr>
                <w:ilvl w:val="0"/>
                <w:numId w:val="0"/>
              </w:numPr>
              <w:tabs>
                <w:tab w:val="left" w:pos="720"/>
              </w:tabs>
            </w:pPr>
            <w:r>
              <w:t>Size of system</w:t>
            </w:r>
          </w:p>
        </w:tc>
        <w:tc>
          <w:tcPr>
            <w:tcW w:w="4564" w:type="dxa"/>
            <w:tcBorders>
              <w:top w:val="single" w:sz="4" w:space="0" w:color="0000FF"/>
              <w:left w:val="single" w:sz="4" w:space="0" w:color="0000FF"/>
              <w:bottom w:val="single" w:sz="4" w:space="0" w:color="0000FF"/>
              <w:right w:val="single" w:sz="4" w:space="0" w:color="0000FF"/>
            </w:tcBorders>
          </w:tcPr>
          <w:p w14:paraId="05E426A4" w14:textId="77777777" w:rsidR="008D082B" w:rsidRDefault="008D082B" w:rsidP="00684A99">
            <w:pPr>
              <w:pStyle w:val="Com-StratQuestion3"/>
              <w:numPr>
                <w:ilvl w:val="0"/>
                <w:numId w:val="0"/>
              </w:numPr>
              <w:tabs>
                <w:tab w:val="left" w:pos="720"/>
              </w:tabs>
            </w:pPr>
          </w:p>
        </w:tc>
      </w:tr>
      <w:tr w:rsidR="008D082B" w14:paraId="2AE4167F"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6A6A8AB9" w14:textId="77777777" w:rsidR="008D082B" w:rsidRDefault="008D082B" w:rsidP="00684A99">
            <w:pPr>
              <w:pStyle w:val="Com-StratQuestion3"/>
              <w:numPr>
                <w:ilvl w:val="0"/>
                <w:numId w:val="0"/>
              </w:numPr>
              <w:tabs>
                <w:tab w:val="left" w:pos="720"/>
              </w:tabs>
            </w:pPr>
            <w:r>
              <w:t>How long installed</w:t>
            </w:r>
          </w:p>
        </w:tc>
        <w:tc>
          <w:tcPr>
            <w:tcW w:w="4564" w:type="dxa"/>
            <w:tcBorders>
              <w:top w:val="single" w:sz="4" w:space="0" w:color="0000FF"/>
              <w:left w:val="single" w:sz="4" w:space="0" w:color="0000FF"/>
              <w:bottom w:val="single" w:sz="4" w:space="0" w:color="0000FF"/>
              <w:right w:val="single" w:sz="4" w:space="0" w:color="0000FF"/>
            </w:tcBorders>
          </w:tcPr>
          <w:p w14:paraId="1458B9FF" w14:textId="77777777" w:rsidR="008D082B" w:rsidRDefault="008D082B" w:rsidP="00684A99">
            <w:pPr>
              <w:pStyle w:val="Com-StratQuestion3"/>
              <w:numPr>
                <w:ilvl w:val="0"/>
                <w:numId w:val="0"/>
              </w:numPr>
              <w:tabs>
                <w:tab w:val="left" w:pos="720"/>
              </w:tabs>
            </w:pPr>
          </w:p>
        </w:tc>
      </w:tr>
    </w:tbl>
    <w:p w14:paraId="0B3FDC15" w14:textId="77777777" w:rsidR="008D082B" w:rsidRDefault="008D082B" w:rsidP="008D082B"/>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8D082B" w14:paraId="1CF5A0F1"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2BEAD238" w14:textId="77777777" w:rsidR="008D082B" w:rsidRDefault="008D082B" w:rsidP="00684A99">
            <w:pPr>
              <w:pStyle w:val="Com-StratQuestion3"/>
              <w:numPr>
                <w:ilvl w:val="0"/>
                <w:numId w:val="0"/>
              </w:numPr>
              <w:tabs>
                <w:tab w:val="left" w:pos="720"/>
              </w:tabs>
            </w:pPr>
            <w:r>
              <w:t>Company name and location</w:t>
            </w:r>
          </w:p>
        </w:tc>
        <w:tc>
          <w:tcPr>
            <w:tcW w:w="4564" w:type="dxa"/>
            <w:tcBorders>
              <w:top w:val="single" w:sz="4" w:space="0" w:color="0000FF"/>
              <w:left w:val="single" w:sz="4" w:space="0" w:color="0000FF"/>
              <w:bottom w:val="single" w:sz="4" w:space="0" w:color="0000FF"/>
              <w:right w:val="single" w:sz="4" w:space="0" w:color="0000FF"/>
            </w:tcBorders>
          </w:tcPr>
          <w:p w14:paraId="6A8F77D9" w14:textId="77777777" w:rsidR="008D082B" w:rsidRDefault="008D082B" w:rsidP="00684A99">
            <w:pPr>
              <w:pStyle w:val="Com-StratQuestion3"/>
              <w:numPr>
                <w:ilvl w:val="0"/>
                <w:numId w:val="0"/>
              </w:numPr>
              <w:tabs>
                <w:tab w:val="left" w:pos="720"/>
              </w:tabs>
            </w:pPr>
          </w:p>
        </w:tc>
      </w:tr>
      <w:tr w:rsidR="008D082B" w14:paraId="3FB5FFA1"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162C009D" w14:textId="77777777" w:rsidR="008D082B" w:rsidRDefault="008D082B" w:rsidP="00684A99">
            <w:pPr>
              <w:pStyle w:val="Com-StratQuestion3"/>
              <w:numPr>
                <w:ilvl w:val="0"/>
                <w:numId w:val="0"/>
              </w:numPr>
              <w:tabs>
                <w:tab w:val="left" w:pos="720"/>
              </w:tabs>
            </w:pPr>
            <w:r>
              <w:t>Contact name, position and phone number</w:t>
            </w:r>
          </w:p>
        </w:tc>
        <w:tc>
          <w:tcPr>
            <w:tcW w:w="4564" w:type="dxa"/>
            <w:tcBorders>
              <w:top w:val="single" w:sz="4" w:space="0" w:color="0000FF"/>
              <w:left w:val="single" w:sz="4" w:space="0" w:color="0000FF"/>
              <w:bottom w:val="single" w:sz="4" w:space="0" w:color="0000FF"/>
              <w:right w:val="single" w:sz="4" w:space="0" w:color="0000FF"/>
            </w:tcBorders>
          </w:tcPr>
          <w:p w14:paraId="31205051" w14:textId="77777777" w:rsidR="008D082B" w:rsidRDefault="008D082B" w:rsidP="00684A99">
            <w:pPr>
              <w:pStyle w:val="Com-StratQuestion3"/>
              <w:numPr>
                <w:ilvl w:val="0"/>
                <w:numId w:val="0"/>
              </w:numPr>
              <w:tabs>
                <w:tab w:val="left" w:pos="720"/>
              </w:tabs>
            </w:pPr>
          </w:p>
        </w:tc>
      </w:tr>
      <w:tr w:rsidR="008D082B" w14:paraId="15E39907"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441C92EA" w14:textId="77777777" w:rsidR="008D082B" w:rsidRDefault="008D082B" w:rsidP="00684A99">
            <w:pPr>
              <w:pStyle w:val="Com-StratQuestion3"/>
              <w:numPr>
                <w:ilvl w:val="0"/>
                <w:numId w:val="0"/>
              </w:numPr>
              <w:tabs>
                <w:tab w:val="left" w:pos="720"/>
              </w:tabs>
            </w:pPr>
            <w:r>
              <w:t>Solution/Products installed</w:t>
            </w:r>
          </w:p>
        </w:tc>
        <w:tc>
          <w:tcPr>
            <w:tcW w:w="4564" w:type="dxa"/>
            <w:tcBorders>
              <w:top w:val="single" w:sz="4" w:space="0" w:color="0000FF"/>
              <w:left w:val="single" w:sz="4" w:space="0" w:color="0000FF"/>
              <w:bottom w:val="single" w:sz="4" w:space="0" w:color="0000FF"/>
              <w:right w:val="single" w:sz="4" w:space="0" w:color="0000FF"/>
            </w:tcBorders>
          </w:tcPr>
          <w:p w14:paraId="173CE32B" w14:textId="77777777" w:rsidR="008D082B" w:rsidRDefault="008D082B" w:rsidP="00684A99">
            <w:pPr>
              <w:pStyle w:val="Com-StratQuestion3"/>
              <w:numPr>
                <w:ilvl w:val="0"/>
                <w:numId w:val="0"/>
              </w:numPr>
              <w:tabs>
                <w:tab w:val="left" w:pos="720"/>
              </w:tabs>
            </w:pPr>
          </w:p>
        </w:tc>
      </w:tr>
      <w:tr w:rsidR="008D082B" w14:paraId="62F4F7C6"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5772620E" w14:textId="77777777" w:rsidR="008D082B" w:rsidRDefault="008D082B" w:rsidP="00684A99">
            <w:pPr>
              <w:pStyle w:val="Com-StratQuestion3"/>
              <w:numPr>
                <w:ilvl w:val="0"/>
                <w:numId w:val="0"/>
              </w:numPr>
              <w:tabs>
                <w:tab w:val="left" w:pos="720"/>
              </w:tabs>
            </w:pPr>
            <w:r>
              <w:t>Size of system</w:t>
            </w:r>
          </w:p>
        </w:tc>
        <w:tc>
          <w:tcPr>
            <w:tcW w:w="4564" w:type="dxa"/>
            <w:tcBorders>
              <w:top w:val="single" w:sz="4" w:space="0" w:color="0000FF"/>
              <w:left w:val="single" w:sz="4" w:space="0" w:color="0000FF"/>
              <w:bottom w:val="single" w:sz="4" w:space="0" w:color="0000FF"/>
              <w:right w:val="single" w:sz="4" w:space="0" w:color="0000FF"/>
            </w:tcBorders>
          </w:tcPr>
          <w:p w14:paraId="5A289BFC" w14:textId="77777777" w:rsidR="008D082B" w:rsidRDefault="008D082B" w:rsidP="00684A99">
            <w:pPr>
              <w:pStyle w:val="Com-StratQuestion3"/>
              <w:numPr>
                <w:ilvl w:val="0"/>
                <w:numId w:val="0"/>
              </w:numPr>
              <w:tabs>
                <w:tab w:val="left" w:pos="720"/>
              </w:tabs>
            </w:pPr>
          </w:p>
        </w:tc>
      </w:tr>
      <w:tr w:rsidR="008D082B" w14:paraId="0C8BD06F"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6AD24FFA" w14:textId="77777777" w:rsidR="008D082B" w:rsidRDefault="008D082B" w:rsidP="00684A99">
            <w:pPr>
              <w:pStyle w:val="Com-StratQuestion3"/>
              <w:numPr>
                <w:ilvl w:val="0"/>
                <w:numId w:val="0"/>
              </w:numPr>
              <w:tabs>
                <w:tab w:val="left" w:pos="720"/>
              </w:tabs>
            </w:pPr>
            <w:r>
              <w:t>How long installed</w:t>
            </w:r>
          </w:p>
        </w:tc>
        <w:tc>
          <w:tcPr>
            <w:tcW w:w="4564" w:type="dxa"/>
            <w:tcBorders>
              <w:top w:val="single" w:sz="4" w:space="0" w:color="0000FF"/>
              <w:left w:val="single" w:sz="4" w:space="0" w:color="0000FF"/>
              <w:bottom w:val="single" w:sz="4" w:space="0" w:color="0000FF"/>
              <w:right w:val="single" w:sz="4" w:space="0" w:color="0000FF"/>
            </w:tcBorders>
          </w:tcPr>
          <w:p w14:paraId="21531CFD" w14:textId="77777777" w:rsidR="008D082B" w:rsidRDefault="008D082B" w:rsidP="00684A99">
            <w:pPr>
              <w:pStyle w:val="Com-StratQuestion3"/>
              <w:numPr>
                <w:ilvl w:val="0"/>
                <w:numId w:val="0"/>
              </w:numPr>
              <w:tabs>
                <w:tab w:val="left" w:pos="720"/>
              </w:tabs>
            </w:pPr>
          </w:p>
        </w:tc>
      </w:tr>
    </w:tbl>
    <w:p w14:paraId="6AC7E07A" w14:textId="77777777" w:rsidR="008D082B" w:rsidRDefault="008D082B" w:rsidP="008D082B"/>
    <w:p w14:paraId="10FBA454" w14:textId="77777777" w:rsidR="008D082B" w:rsidRDefault="008D082B" w:rsidP="008D082B">
      <w:pPr>
        <w:pStyle w:val="Com-StratQuestion3"/>
        <w:numPr>
          <w:ilvl w:val="2"/>
          <w:numId w:val="13"/>
        </w:numPr>
      </w:pPr>
      <w:r>
        <w:t>In addition, provide at least one reference account that has experienced negative service issues.  Please describe how your organization responded to the issue(s) and possibly improved internal processes.</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8D082B" w14:paraId="2AC714C1"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20DBF5AC" w14:textId="77777777" w:rsidR="008D082B" w:rsidRDefault="008D082B" w:rsidP="00684A99">
            <w:pPr>
              <w:pStyle w:val="Com-StratQuestion3"/>
              <w:numPr>
                <w:ilvl w:val="0"/>
                <w:numId w:val="0"/>
              </w:numPr>
              <w:tabs>
                <w:tab w:val="left" w:pos="720"/>
              </w:tabs>
            </w:pPr>
            <w:r>
              <w:t>Company name and location</w:t>
            </w:r>
          </w:p>
        </w:tc>
        <w:tc>
          <w:tcPr>
            <w:tcW w:w="4564" w:type="dxa"/>
            <w:tcBorders>
              <w:top w:val="single" w:sz="4" w:space="0" w:color="0000FF"/>
              <w:left w:val="single" w:sz="4" w:space="0" w:color="0000FF"/>
              <w:bottom w:val="single" w:sz="4" w:space="0" w:color="0000FF"/>
              <w:right w:val="single" w:sz="4" w:space="0" w:color="0000FF"/>
            </w:tcBorders>
          </w:tcPr>
          <w:p w14:paraId="316C8214" w14:textId="77777777" w:rsidR="008D082B" w:rsidRDefault="008D082B" w:rsidP="00684A99">
            <w:pPr>
              <w:pStyle w:val="Com-StratQuestion3"/>
              <w:numPr>
                <w:ilvl w:val="0"/>
                <w:numId w:val="0"/>
              </w:numPr>
              <w:tabs>
                <w:tab w:val="left" w:pos="720"/>
              </w:tabs>
            </w:pPr>
          </w:p>
        </w:tc>
      </w:tr>
      <w:tr w:rsidR="008D082B" w14:paraId="7ECD9796"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327401A3" w14:textId="77777777" w:rsidR="008D082B" w:rsidRDefault="008D082B" w:rsidP="00684A99">
            <w:pPr>
              <w:pStyle w:val="Com-StratQuestion3"/>
              <w:numPr>
                <w:ilvl w:val="0"/>
                <w:numId w:val="0"/>
              </w:numPr>
              <w:tabs>
                <w:tab w:val="left" w:pos="720"/>
              </w:tabs>
            </w:pPr>
            <w:r>
              <w:t>Contact name, position and phone number</w:t>
            </w:r>
          </w:p>
        </w:tc>
        <w:tc>
          <w:tcPr>
            <w:tcW w:w="4564" w:type="dxa"/>
            <w:tcBorders>
              <w:top w:val="single" w:sz="4" w:space="0" w:color="0000FF"/>
              <w:left w:val="single" w:sz="4" w:space="0" w:color="0000FF"/>
              <w:bottom w:val="single" w:sz="4" w:space="0" w:color="0000FF"/>
              <w:right w:val="single" w:sz="4" w:space="0" w:color="0000FF"/>
            </w:tcBorders>
          </w:tcPr>
          <w:p w14:paraId="276F95AB" w14:textId="77777777" w:rsidR="008D082B" w:rsidRDefault="008D082B" w:rsidP="00684A99">
            <w:pPr>
              <w:pStyle w:val="Com-StratQuestion3"/>
              <w:numPr>
                <w:ilvl w:val="0"/>
                <w:numId w:val="0"/>
              </w:numPr>
              <w:tabs>
                <w:tab w:val="left" w:pos="720"/>
              </w:tabs>
            </w:pPr>
          </w:p>
        </w:tc>
      </w:tr>
      <w:tr w:rsidR="008D082B" w14:paraId="1D9C3927"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303D46DC" w14:textId="77777777" w:rsidR="008D082B" w:rsidRDefault="008D082B" w:rsidP="00684A99">
            <w:pPr>
              <w:pStyle w:val="Com-StratQuestion3"/>
              <w:numPr>
                <w:ilvl w:val="0"/>
                <w:numId w:val="0"/>
              </w:numPr>
              <w:tabs>
                <w:tab w:val="left" w:pos="720"/>
              </w:tabs>
            </w:pPr>
            <w:r>
              <w:t>Solution/Products installed</w:t>
            </w:r>
          </w:p>
        </w:tc>
        <w:tc>
          <w:tcPr>
            <w:tcW w:w="4564" w:type="dxa"/>
            <w:tcBorders>
              <w:top w:val="single" w:sz="4" w:space="0" w:color="0000FF"/>
              <w:left w:val="single" w:sz="4" w:space="0" w:color="0000FF"/>
              <w:bottom w:val="single" w:sz="4" w:space="0" w:color="0000FF"/>
              <w:right w:val="single" w:sz="4" w:space="0" w:color="0000FF"/>
            </w:tcBorders>
          </w:tcPr>
          <w:p w14:paraId="39D43905" w14:textId="77777777" w:rsidR="008D082B" w:rsidRDefault="008D082B" w:rsidP="00684A99">
            <w:pPr>
              <w:pStyle w:val="Com-StratQuestion3"/>
              <w:numPr>
                <w:ilvl w:val="0"/>
                <w:numId w:val="0"/>
              </w:numPr>
              <w:tabs>
                <w:tab w:val="left" w:pos="720"/>
              </w:tabs>
            </w:pPr>
          </w:p>
        </w:tc>
      </w:tr>
      <w:tr w:rsidR="008D082B" w14:paraId="09981AB1"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0D4959D3" w14:textId="77777777" w:rsidR="008D082B" w:rsidRDefault="008D082B" w:rsidP="00684A99">
            <w:pPr>
              <w:pStyle w:val="Com-StratQuestion3"/>
              <w:numPr>
                <w:ilvl w:val="0"/>
                <w:numId w:val="0"/>
              </w:numPr>
              <w:tabs>
                <w:tab w:val="left" w:pos="720"/>
              </w:tabs>
            </w:pPr>
            <w:r>
              <w:t>Size of system</w:t>
            </w:r>
          </w:p>
        </w:tc>
        <w:tc>
          <w:tcPr>
            <w:tcW w:w="4564" w:type="dxa"/>
            <w:tcBorders>
              <w:top w:val="single" w:sz="4" w:space="0" w:color="0000FF"/>
              <w:left w:val="single" w:sz="4" w:space="0" w:color="0000FF"/>
              <w:bottom w:val="single" w:sz="4" w:space="0" w:color="0000FF"/>
              <w:right w:val="single" w:sz="4" w:space="0" w:color="0000FF"/>
            </w:tcBorders>
          </w:tcPr>
          <w:p w14:paraId="5207A029" w14:textId="77777777" w:rsidR="008D082B" w:rsidRDefault="008D082B" w:rsidP="00684A99">
            <w:pPr>
              <w:pStyle w:val="Com-StratQuestion3"/>
              <w:numPr>
                <w:ilvl w:val="0"/>
                <w:numId w:val="0"/>
              </w:numPr>
              <w:tabs>
                <w:tab w:val="left" w:pos="720"/>
              </w:tabs>
            </w:pPr>
          </w:p>
        </w:tc>
      </w:tr>
      <w:tr w:rsidR="008D082B" w14:paraId="5103CA52" w14:textId="77777777" w:rsidTr="00B65497">
        <w:trPr>
          <w:jc w:val="center"/>
        </w:trPr>
        <w:tc>
          <w:tcPr>
            <w:tcW w:w="5012" w:type="dxa"/>
            <w:tcBorders>
              <w:top w:val="single" w:sz="4" w:space="0" w:color="0000FF"/>
              <w:left w:val="single" w:sz="4" w:space="0" w:color="0000FF"/>
              <w:bottom w:val="single" w:sz="4" w:space="0" w:color="0000FF"/>
              <w:right w:val="single" w:sz="4" w:space="0" w:color="0000FF"/>
            </w:tcBorders>
            <w:hideMark/>
          </w:tcPr>
          <w:p w14:paraId="2B44AAF4" w14:textId="77777777" w:rsidR="008D082B" w:rsidRDefault="008D082B" w:rsidP="00684A99">
            <w:pPr>
              <w:pStyle w:val="Com-StratQuestion3"/>
              <w:numPr>
                <w:ilvl w:val="0"/>
                <w:numId w:val="0"/>
              </w:numPr>
              <w:tabs>
                <w:tab w:val="left" w:pos="720"/>
              </w:tabs>
            </w:pPr>
            <w:r>
              <w:t>How long installed</w:t>
            </w:r>
          </w:p>
        </w:tc>
        <w:tc>
          <w:tcPr>
            <w:tcW w:w="4564" w:type="dxa"/>
            <w:tcBorders>
              <w:top w:val="single" w:sz="4" w:space="0" w:color="0000FF"/>
              <w:left w:val="single" w:sz="4" w:space="0" w:color="0000FF"/>
              <w:bottom w:val="single" w:sz="4" w:space="0" w:color="0000FF"/>
              <w:right w:val="single" w:sz="4" w:space="0" w:color="0000FF"/>
            </w:tcBorders>
          </w:tcPr>
          <w:p w14:paraId="045F2464" w14:textId="77777777" w:rsidR="008D082B" w:rsidRDefault="008D082B" w:rsidP="00684A99">
            <w:pPr>
              <w:pStyle w:val="Com-StratQuestion3"/>
              <w:numPr>
                <w:ilvl w:val="0"/>
                <w:numId w:val="0"/>
              </w:numPr>
              <w:tabs>
                <w:tab w:val="left" w:pos="720"/>
              </w:tabs>
            </w:pPr>
          </w:p>
        </w:tc>
      </w:tr>
    </w:tbl>
    <w:p w14:paraId="19759C42" w14:textId="77777777" w:rsidR="008D082B" w:rsidRDefault="008D082B" w:rsidP="008D082B">
      <w:pPr>
        <w:pStyle w:val="ResponseDescription"/>
      </w:pPr>
    </w:p>
    <w:p w14:paraId="06A14FC0" w14:textId="77777777" w:rsidR="008D082B" w:rsidRPr="008D082B" w:rsidRDefault="008D082B" w:rsidP="008D082B">
      <w:pPr>
        <w:pStyle w:val="ResponseDescription"/>
      </w:pPr>
    </w:p>
    <w:p w14:paraId="65FC1086" w14:textId="51156B30" w:rsidR="003E0C93" w:rsidRPr="00004BEF" w:rsidRDefault="003E0C93">
      <w:pPr>
        <w:spacing w:after="0"/>
        <w:jc w:val="left"/>
        <w:rPr>
          <w:b/>
          <w:bCs/>
          <w:caps/>
          <w:color w:val="002060"/>
          <w:sz w:val="36"/>
          <w:szCs w:val="32"/>
        </w:rPr>
      </w:pPr>
    </w:p>
    <w:p w14:paraId="4B435D32" w14:textId="77777777" w:rsidR="00251436" w:rsidRDefault="00251436" w:rsidP="0029559E">
      <w:pPr>
        <w:pStyle w:val="Com-StratHeading1"/>
      </w:pPr>
      <w:bookmarkStart w:id="59" w:name="_Toc7414477"/>
      <w:bookmarkStart w:id="60" w:name="_Toc81581985"/>
      <w:r>
        <w:t>Executive Summary</w:t>
      </w:r>
      <w:bookmarkEnd w:id="59"/>
      <w:bookmarkEnd w:id="60"/>
    </w:p>
    <w:p w14:paraId="725B177C" w14:textId="1E3AECA5" w:rsidR="00251436" w:rsidRDefault="00251436" w:rsidP="00251436">
      <w:r>
        <w:t xml:space="preserve">In this section, the Vendor should deliver an introduction to, and summary of, the RFP response and its specific fit for </w:t>
      </w:r>
      <w:r w:rsidR="0029559E">
        <w:t>LCOG</w:t>
      </w:r>
      <w:r>
        <w:t xml:space="preserve">.  It should be structured so anyone reading only this section will have a clear understanding of the response and why the solution best fits </w:t>
      </w:r>
      <w:r w:rsidR="0029559E">
        <w:t>LCOG’s</w:t>
      </w:r>
      <w:r>
        <w:t xml:space="preserve"> specific requirements.  Please limit this response to 2-4 pages.  This is your chance to shine and to directly address </w:t>
      </w:r>
      <w:r w:rsidR="00B07A05">
        <w:t>LCOG’s</w:t>
      </w:r>
      <w:r>
        <w:t xml:space="preserve"> stated requirements and to explain how you and your company are uniquely qualified to exceed their expectations, so don’t just provide generic marketing collateral. </w:t>
      </w:r>
    </w:p>
    <w:p w14:paraId="2E99544A" w14:textId="11454D54" w:rsidR="00251436" w:rsidRPr="00F644A5" w:rsidRDefault="00251436" w:rsidP="00F644A5">
      <w:pPr>
        <w:pStyle w:val="ResponseCompliance"/>
        <w:rPr>
          <w:b w:val="0"/>
        </w:rPr>
      </w:pPr>
      <w:r>
        <w:rPr>
          <w:b w:val="0"/>
        </w:rPr>
        <w:lastRenderedPageBreak/>
        <w:t>Response:</w:t>
      </w:r>
      <w:r w:rsidR="00E87268">
        <w:rPr>
          <w:b w:val="0"/>
        </w:rPr>
        <w:t xml:space="preserve"> </w:t>
      </w:r>
    </w:p>
    <w:p w14:paraId="60A8D9E0" w14:textId="77777777" w:rsidR="00E87268" w:rsidRDefault="00E87268">
      <w:pPr>
        <w:spacing w:after="0"/>
        <w:jc w:val="left"/>
        <w:rPr>
          <w:b/>
          <w:bCs/>
          <w:caps/>
          <w:color w:val="002060"/>
          <w:sz w:val="36"/>
          <w:szCs w:val="32"/>
        </w:rPr>
      </w:pPr>
      <w:r>
        <w:rPr>
          <w:sz w:val="36"/>
        </w:rPr>
        <w:br w:type="page"/>
      </w:r>
    </w:p>
    <w:p w14:paraId="3FE841C6" w14:textId="2AB44431" w:rsidR="00516D4A" w:rsidRPr="00004BEF" w:rsidRDefault="003E0C93" w:rsidP="0011183A">
      <w:pPr>
        <w:pStyle w:val="Com-StratHeading1"/>
        <w:rPr>
          <w:sz w:val="36"/>
        </w:rPr>
      </w:pPr>
      <w:bookmarkStart w:id="61" w:name="_Toc81581986"/>
      <w:r w:rsidRPr="00004BEF">
        <w:rPr>
          <w:sz w:val="36"/>
        </w:rPr>
        <w:lastRenderedPageBreak/>
        <w:t>REQUIREMENTs and Options</w:t>
      </w:r>
      <w:bookmarkEnd w:id="61"/>
      <w:r w:rsidR="00AE2978" w:rsidRPr="00004BEF">
        <w:rPr>
          <w:sz w:val="36"/>
        </w:rPr>
        <w:t xml:space="preserve"> </w:t>
      </w:r>
      <w:bookmarkStart w:id="62" w:name="_Toc456807316"/>
      <w:bookmarkStart w:id="63" w:name="_Toc456807317"/>
      <w:bookmarkStart w:id="64" w:name="_Toc456807318"/>
      <w:bookmarkStart w:id="65" w:name="_Toc456807319"/>
      <w:bookmarkStart w:id="66" w:name="_Toc530910977"/>
      <w:bookmarkStart w:id="67" w:name="_Toc530911135"/>
      <w:bookmarkStart w:id="68" w:name="_Toc530910983"/>
      <w:bookmarkStart w:id="69" w:name="_Toc530911141"/>
      <w:bookmarkStart w:id="70" w:name="_Toc530910991"/>
      <w:bookmarkStart w:id="71" w:name="_Toc530911149"/>
      <w:bookmarkStart w:id="72" w:name="_Toc530910998"/>
      <w:bookmarkStart w:id="73" w:name="_Toc530911156"/>
      <w:bookmarkStart w:id="74" w:name="_Toc530910999"/>
      <w:bookmarkStart w:id="75" w:name="_Toc530911157"/>
      <w:bookmarkStart w:id="76" w:name="_Toc530911000"/>
      <w:bookmarkStart w:id="77" w:name="_Toc530911158"/>
      <w:bookmarkStart w:id="78" w:name="_Toc530911001"/>
      <w:bookmarkStart w:id="79" w:name="_Toc530911159"/>
      <w:bookmarkStart w:id="80" w:name="_Toc471227736"/>
      <w:bookmarkStart w:id="81" w:name="_Toc292045883"/>
      <w:bookmarkStart w:id="82" w:name="_Toc292045884"/>
      <w:bookmarkStart w:id="83" w:name="_Toc292045885"/>
      <w:bookmarkStart w:id="84" w:name="_Toc292045886"/>
      <w:bookmarkStart w:id="85" w:name="_Toc292045887"/>
      <w:bookmarkStart w:id="86" w:name="_Toc292045888"/>
      <w:bookmarkStart w:id="87" w:name="_Toc292045889"/>
      <w:bookmarkStart w:id="88" w:name="_Toc292045891"/>
      <w:bookmarkStart w:id="89" w:name="_Toc292045894"/>
      <w:bookmarkStart w:id="90" w:name="_Toc292045895"/>
      <w:bookmarkStart w:id="91" w:name="_Toc292045896"/>
      <w:bookmarkStart w:id="92" w:name="_Toc292045897"/>
      <w:bookmarkStart w:id="93" w:name="_Toc292045898"/>
      <w:bookmarkStart w:id="94" w:name="_Toc253667962"/>
      <w:bookmarkStart w:id="95" w:name="_Toc253667963"/>
      <w:bookmarkStart w:id="96" w:name="_Toc253667964"/>
      <w:bookmarkStart w:id="97" w:name="_Toc253667965"/>
      <w:bookmarkStart w:id="98" w:name="_Toc253667966"/>
      <w:bookmarkStart w:id="99" w:name="_Toc253667967"/>
      <w:bookmarkStart w:id="100" w:name="_Toc253667968"/>
      <w:bookmarkStart w:id="101" w:name="_Toc253667969"/>
      <w:bookmarkStart w:id="102" w:name="_Toc253667970"/>
      <w:bookmarkStart w:id="103" w:name="_Toc253667971"/>
      <w:bookmarkStart w:id="104" w:name="_Toc253667972"/>
      <w:bookmarkStart w:id="105" w:name="_Toc253667973"/>
      <w:bookmarkStart w:id="106" w:name="_Toc253667974"/>
      <w:bookmarkStart w:id="107" w:name="_Toc253667975"/>
      <w:bookmarkStart w:id="108" w:name="_Toc253667976"/>
      <w:bookmarkStart w:id="109" w:name="_Toc207524303"/>
      <w:bookmarkStart w:id="110" w:name="_Toc292045899"/>
      <w:bookmarkStart w:id="111" w:name="_Toc292045901"/>
      <w:bookmarkStart w:id="112" w:name="_Toc292045902"/>
      <w:bookmarkStart w:id="113" w:name="_Toc292045903"/>
      <w:bookmarkStart w:id="114" w:name="_Toc292045906"/>
      <w:bookmarkStart w:id="115" w:name="_Toc292045907"/>
      <w:bookmarkStart w:id="116" w:name="_Toc292045909"/>
      <w:bookmarkStart w:id="117" w:name="_Toc292045910"/>
      <w:bookmarkStart w:id="118" w:name="_Toc292045911"/>
      <w:bookmarkStart w:id="119" w:name="_Toc292045912"/>
      <w:bookmarkStart w:id="120" w:name="_Toc471227738"/>
      <w:bookmarkStart w:id="121" w:name="_Toc491674452"/>
      <w:bookmarkStart w:id="122" w:name="_Toc491674453"/>
      <w:bookmarkStart w:id="123" w:name="_Toc491674454"/>
      <w:bookmarkStart w:id="124" w:name="_Toc491674455"/>
      <w:bookmarkStart w:id="125" w:name="_Toc491674456"/>
      <w:bookmarkStart w:id="126" w:name="_Toc491674457"/>
      <w:bookmarkStart w:id="127" w:name="_Toc491674458"/>
      <w:bookmarkStart w:id="128" w:name="_Toc493671380"/>
      <w:bookmarkStart w:id="129" w:name="_Toc292045916"/>
      <w:bookmarkStart w:id="130" w:name="_Toc292045917"/>
      <w:bookmarkStart w:id="131" w:name="_Toc292045918"/>
      <w:bookmarkStart w:id="132" w:name="_Toc292045919"/>
      <w:bookmarkStart w:id="133" w:name="_Toc292045920"/>
      <w:bookmarkStart w:id="134" w:name="_Toc292045921"/>
      <w:bookmarkStart w:id="135" w:name="_Toc292045922"/>
      <w:bookmarkStart w:id="136" w:name="_Toc292045926"/>
      <w:bookmarkStart w:id="137" w:name="_Toc292045927"/>
      <w:bookmarkStart w:id="138" w:name="_Toc292045928"/>
      <w:bookmarkStart w:id="139" w:name="_Toc292045929"/>
      <w:bookmarkStart w:id="140" w:name="_Toc235365616"/>
      <w:bookmarkStart w:id="141" w:name="_Toc131334015"/>
      <w:bookmarkStart w:id="142" w:name="_Toc132370678"/>
      <w:bookmarkStart w:id="143" w:name="_Toc131334016"/>
      <w:bookmarkStart w:id="144" w:name="_Toc132370679"/>
      <w:bookmarkStart w:id="145" w:name="_Toc131334017"/>
      <w:bookmarkStart w:id="146" w:name="_Toc132370680"/>
      <w:bookmarkStart w:id="147" w:name="_Toc131334018"/>
      <w:bookmarkStart w:id="148" w:name="_Toc132370681"/>
      <w:bookmarkStart w:id="149" w:name="_Toc131334019"/>
      <w:bookmarkStart w:id="150" w:name="_Toc132370682"/>
      <w:bookmarkStart w:id="151" w:name="_Toc131334020"/>
      <w:bookmarkStart w:id="152" w:name="_Toc132370683"/>
      <w:bookmarkStart w:id="153" w:name="_Toc131334021"/>
      <w:bookmarkStart w:id="154" w:name="_Toc132370684"/>
      <w:bookmarkStart w:id="155" w:name="_Toc131334022"/>
      <w:bookmarkStart w:id="156" w:name="_Toc132370685"/>
      <w:bookmarkStart w:id="157" w:name="_Toc131334023"/>
      <w:bookmarkStart w:id="158" w:name="_Toc132370686"/>
      <w:bookmarkStart w:id="159" w:name="_Toc131334024"/>
      <w:bookmarkStart w:id="160" w:name="_Toc132370687"/>
      <w:bookmarkStart w:id="161" w:name="_Toc131334025"/>
      <w:bookmarkStart w:id="162" w:name="_Toc132370688"/>
      <w:bookmarkStart w:id="163" w:name="_Toc131334026"/>
      <w:bookmarkStart w:id="164" w:name="_Toc132370689"/>
      <w:bookmarkStart w:id="165" w:name="_Toc131334027"/>
      <w:bookmarkStart w:id="166" w:name="_Toc132370690"/>
      <w:bookmarkStart w:id="167" w:name="_Toc131334030"/>
      <w:bookmarkStart w:id="168" w:name="_Toc132370693"/>
      <w:bookmarkStart w:id="169" w:name="_Toc131334031"/>
      <w:bookmarkStart w:id="170" w:name="_Toc132370694"/>
      <w:bookmarkStart w:id="171" w:name="_Toc131334032"/>
      <w:bookmarkStart w:id="172" w:name="_Toc132370695"/>
      <w:bookmarkStart w:id="173" w:name="_Toc131334033"/>
      <w:bookmarkStart w:id="174" w:name="_Toc132370696"/>
      <w:bookmarkStart w:id="175" w:name="_Toc131334034"/>
      <w:bookmarkStart w:id="176" w:name="_Toc132370697"/>
      <w:bookmarkStart w:id="177" w:name="_Toc131334035"/>
      <w:bookmarkStart w:id="178" w:name="_Toc132370698"/>
      <w:bookmarkStart w:id="179" w:name="_Toc131334037"/>
      <w:bookmarkStart w:id="180" w:name="_Toc132370700"/>
      <w:bookmarkStart w:id="181" w:name="_Toc131334039"/>
      <w:bookmarkStart w:id="182" w:name="_Toc132370702"/>
      <w:bookmarkStart w:id="183" w:name="_Toc131334040"/>
      <w:bookmarkStart w:id="184" w:name="_Toc132370703"/>
      <w:bookmarkStart w:id="185" w:name="_Toc131334041"/>
      <w:bookmarkStart w:id="186" w:name="_Toc132370704"/>
      <w:bookmarkStart w:id="187" w:name="_Toc131334042"/>
      <w:bookmarkStart w:id="188" w:name="_Toc132370705"/>
      <w:bookmarkStart w:id="189" w:name="_Toc131334043"/>
      <w:bookmarkStart w:id="190" w:name="_Toc132370706"/>
      <w:bookmarkStart w:id="191" w:name="_Toc131334044"/>
      <w:bookmarkStart w:id="192" w:name="_Toc132370707"/>
      <w:bookmarkStart w:id="193" w:name="_Toc131334047"/>
      <w:bookmarkStart w:id="194" w:name="_Toc132370710"/>
      <w:bookmarkStart w:id="195" w:name="_Toc131334048"/>
      <w:bookmarkStart w:id="196" w:name="_Toc132370711"/>
      <w:bookmarkStart w:id="197" w:name="_Toc131334049"/>
      <w:bookmarkStart w:id="198" w:name="_Toc132370712"/>
      <w:bookmarkStart w:id="199" w:name="_Toc131334050"/>
      <w:bookmarkStart w:id="200" w:name="_Toc132370713"/>
      <w:bookmarkStart w:id="201" w:name="_Toc131334051"/>
      <w:bookmarkStart w:id="202" w:name="_Toc132370714"/>
      <w:bookmarkStart w:id="203" w:name="_Toc131334052"/>
      <w:bookmarkStart w:id="204" w:name="_Toc132370715"/>
      <w:bookmarkStart w:id="205" w:name="_Toc131334053"/>
      <w:bookmarkStart w:id="206" w:name="_Toc132370716"/>
      <w:bookmarkStart w:id="207" w:name="_Toc131334054"/>
      <w:bookmarkStart w:id="208" w:name="_Toc132370717"/>
      <w:bookmarkStart w:id="209" w:name="_Toc131334056"/>
      <w:bookmarkStart w:id="210" w:name="_Toc132370719"/>
      <w:bookmarkStart w:id="211" w:name="_Toc131334057"/>
      <w:bookmarkStart w:id="212" w:name="_Toc132370720"/>
      <w:bookmarkStart w:id="213" w:name="_Toc131334058"/>
      <w:bookmarkStart w:id="214" w:name="_Toc132370721"/>
      <w:bookmarkStart w:id="215" w:name="_Toc131334061"/>
      <w:bookmarkStart w:id="216" w:name="_Toc132370724"/>
      <w:bookmarkStart w:id="217" w:name="_Toc131334064"/>
      <w:bookmarkStart w:id="218" w:name="_Toc132370727"/>
      <w:bookmarkStart w:id="219" w:name="_Toc131334066"/>
      <w:bookmarkStart w:id="220" w:name="_Toc132370729"/>
      <w:bookmarkStart w:id="221" w:name="_Toc131334067"/>
      <w:bookmarkStart w:id="222" w:name="_Toc132370730"/>
      <w:bookmarkStart w:id="223" w:name="_Toc131334068"/>
      <w:bookmarkStart w:id="224" w:name="_Toc132370731"/>
      <w:bookmarkStart w:id="225" w:name="_Toc132370734"/>
      <w:bookmarkStart w:id="226" w:name="_Toc132370735"/>
      <w:bookmarkStart w:id="227" w:name="_Toc132370736"/>
      <w:bookmarkStart w:id="228" w:name="_Toc132370737"/>
      <w:bookmarkStart w:id="229" w:name="_Toc132370738"/>
      <w:bookmarkStart w:id="230" w:name="_Toc132370739"/>
      <w:bookmarkStart w:id="231" w:name="_Toc132370740"/>
      <w:bookmarkStart w:id="232" w:name="_Toc132370741"/>
      <w:bookmarkStart w:id="233" w:name="_Toc132370742"/>
      <w:bookmarkStart w:id="234" w:name="_Toc132370743"/>
      <w:bookmarkStart w:id="235" w:name="_Toc132370744"/>
      <w:bookmarkStart w:id="236" w:name="_Toc132370745"/>
      <w:bookmarkStart w:id="237" w:name="_Toc132370746"/>
      <w:bookmarkStart w:id="238" w:name="_Toc132370747"/>
      <w:bookmarkStart w:id="239" w:name="_Toc132370748"/>
      <w:bookmarkStart w:id="240" w:name="_Toc132370750"/>
      <w:bookmarkStart w:id="241" w:name="_Toc132370751"/>
      <w:bookmarkStart w:id="242" w:name="_Toc132370753"/>
      <w:bookmarkStart w:id="243" w:name="_Toc132370755"/>
      <w:bookmarkStart w:id="244" w:name="_Toc132370758"/>
      <w:bookmarkStart w:id="245" w:name="_Toc132370760"/>
      <w:bookmarkStart w:id="246" w:name="_Toc132370761"/>
      <w:bookmarkStart w:id="247" w:name="_Toc132370764"/>
      <w:bookmarkStart w:id="248" w:name="_Toc132370767"/>
      <w:bookmarkStart w:id="249" w:name="_Toc132370770"/>
      <w:bookmarkStart w:id="250" w:name="_Toc132370772"/>
      <w:bookmarkStart w:id="251" w:name="_Toc132370773"/>
      <w:bookmarkStart w:id="252" w:name="_Toc132370776"/>
      <w:bookmarkStart w:id="253" w:name="_Toc132370779"/>
      <w:bookmarkStart w:id="254" w:name="_Toc132370782"/>
      <w:bookmarkStart w:id="255" w:name="_Toc132370784"/>
      <w:bookmarkStart w:id="256" w:name="_Toc132370785"/>
      <w:bookmarkStart w:id="257" w:name="_Toc132370788"/>
      <w:bookmarkStart w:id="258" w:name="_Toc132370790"/>
      <w:bookmarkStart w:id="259" w:name="_Toc132370791"/>
      <w:bookmarkStart w:id="260" w:name="_Toc132370794"/>
      <w:bookmarkStart w:id="261" w:name="_Toc132370797"/>
      <w:bookmarkStart w:id="262" w:name="_Toc132370800"/>
      <w:bookmarkStart w:id="263" w:name="_Toc132370803"/>
      <w:bookmarkStart w:id="264" w:name="_Toc132370805"/>
      <w:bookmarkStart w:id="265" w:name="_Toc132370806"/>
      <w:bookmarkStart w:id="266" w:name="_Toc132370809"/>
      <w:bookmarkStart w:id="267" w:name="_Toc132370812"/>
      <w:bookmarkStart w:id="268" w:name="_Toc132370815"/>
      <w:bookmarkStart w:id="269" w:name="_Toc132370818"/>
      <w:bookmarkStart w:id="270" w:name="_Toc132370821"/>
      <w:bookmarkStart w:id="271" w:name="_Toc132370823"/>
      <w:bookmarkStart w:id="272" w:name="_Toc132370824"/>
      <w:bookmarkStart w:id="273" w:name="_Toc132370826"/>
      <w:bookmarkStart w:id="274" w:name="_Toc132370827"/>
      <w:bookmarkStart w:id="275" w:name="_Toc132370828"/>
      <w:bookmarkStart w:id="276" w:name="_Toc132370829"/>
      <w:bookmarkStart w:id="277" w:name="_Toc132370830"/>
      <w:bookmarkStart w:id="278" w:name="_Toc132370831"/>
      <w:bookmarkStart w:id="279" w:name="_Toc132370832"/>
      <w:bookmarkStart w:id="280" w:name="_Toc132370833"/>
      <w:bookmarkStart w:id="281" w:name="_Toc132370834"/>
      <w:bookmarkStart w:id="282" w:name="_Toc132370836"/>
      <w:bookmarkStart w:id="283" w:name="_Toc132370837"/>
      <w:bookmarkStart w:id="284" w:name="_Toc132370839"/>
      <w:bookmarkStart w:id="285" w:name="_Toc132370840"/>
      <w:bookmarkStart w:id="286" w:name="_Toc132370842"/>
      <w:bookmarkStart w:id="287" w:name="_Toc132370843"/>
      <w:bookmarkStart w:id="288" w:name="_Toc132370845"/>
      <w:bookmarkStart w:id="289" w:name="_Toc132370846"/>
      <w:bookmarkStart w:id="290" w:name="_Toc132370847"/>
      <w:bookmarkStart w:id="291" w:name="_Toc132370848"/>
      <w:bookmarkStart w:id="292" w:name="_Toc132370850"/>
      <w:bookmarkStart w:id="293" w:name="_Toc132370851"/>
      <w:bookmarkStart w:id="294" w:name="_Toc132370852"/>
      <w:bookmarkStart w:id="295" w:name="_Toc132370855"/>
      <w:bookmarkStart w:id="296" w:name="_Toc132370857"/>
      <w:bookmarkStart w:id="297" w:name="_Toc132370858"/>
      <w:bookmarkStart w:id="298" w:name="_Toc132370861"/>
      <w:bookmarkStart w:id="299" w:name="_Toc132370863"/>
      <w:bookmarkStart w:id="300" w:name="_Toc132370864"/>
      <w:bookmarkStart w:id="301" w:name="_Toc132370866"/>
      <w:bookmarkStart w:id="302" w:name="_Toc132370868"/>
      <w:bookmarkStart w:id="303" w:name="_Toc132370871"/>
      <w:bookmarkStart w:id="304" w:name="_Toc132370874"/>
      <w:bookmarkStart w:id="305" w:name="_Toc132370877"/>
      <w:bookmarkStart w:id="306" w:name="_Toc132370880"/>
      <w:bookmarkStart w:id="307" w:name="_Toc132370882"/>
      <w:bookmarkStart w:id="308" w:name="_Toc132370884"/>
      <w:bookmarkStart w:id="309" w:name="_Toc132370887"/>
      <w:bookmarkStart w:id="310" w:name="_Toc132370890"/>
      <w:bookmarkStart w:id="311" w:name="_Toc132370893"/>
      <w:bookmarkStart w:id="312" w:name="_Toc132370896"/>
      <w:bookmarkStart w:id="313" w:name="_Toc132370898"/>
      <w:bookmarkStart w:id="314" w:name="_Toc132370901"/>
      <w:bookmarkStart w:id="315" w:name="_Toc132370904"/>
      <w:bookmarkStart w:id="316" w:name="_Toc132370907"/>
      <w:bookmarkStart w:id="317" w:name="_Toc132370910"/>
      <w:bookmarkStart w:id="318" w:name="_Toc132370913"/>
      <w:bookmarkStart w:id="319" w:name="_Toc290640309"/>
      <w:bookmarkStart w:id="320" w:name="_Toc290640584"/>
      <w:bookmarkStart w:id="321" w:name="_Toc290640310"/>
      <w:bookmarkStart w:id="322" w:name="_Toc290640585"/>
      <w:bookmarkStart w:id="323" w:name="_Toc290640329"/>
      <w:bookmarkStart w:id="324" w:name="_Toc290640604"/>
      <w:bookmarkStart w:id="325" w:name="_Toc290640347"/>
      <w:bookmarkStart w:id="326" w:name="_Toc290640622"/>
      <w:bookmarkStart w:id="327" w:name="_Toc290640371"/>
      <w:bookmarkStart w:id="328" w:name="_Toc290640646"/>
      <w:bookmarkStart w:id="329" w:name="_Toc290640372"/>
      <w:bookmarkStart w:id="330" w:name="_Toc290640647"/>
      <w:bookmarkStart w:id="331" w:name="_Toc290640373"/>
      <w:bookmarkStart w:id="332" w:name="_Toc290640648"/>
      <w:bookmarkStart w:id="333" w:name="_Toc290640374"/>
      <w:bookmarkStart w:id="334" w:name="_Toc290640649"/>
      <w:bookmarkStart w:id="335" w:name="_Toc290640375"/>
      <w:bookmarkStart w:id="336" w:name="_Toc290640650"/>
      <w:bookmarkStart w:id="337" w:name="_Toc290640376"/>
      <w:bookmarkStart w:id="338" w:name="_Toc290640651"/>
      <w:bookmarkStart w:id="339" w:name="_Toc290640377"/>
      <w:bookmarkStart w:id="340" w:name="_Toc290640652"/>
      <w:bookmarkStart w:id="341" w:name="_Toc290640378"/>
      <w:bookmarkStart w:id="342" w:name="_Toc290640653"/>
      <w:bookmarkStart w:id="343" w:name="_Toc290640379"/>
      <w:bookmarkStart w:id="344" w:name="_Toc290640654"/>
      <w:bookmarkStart w:id="345" w:name="_Toc290640380"/>
      <w:bookmarkStart w:id="346" w:name="_Toc290640655"/>
      <w:bookmarkStart w:id="347" w:name="_Toc290640381"/>
      <w:bookmarkStart w:id="348" w:name="_Toc290640656"/>
      <w:bookmarkStart w:id="349" w:name="_Toc290640382"/>
      <w:bookmarkStart w:id="350" w:name="_Toc290640657"/>
      <w:bookmarkStart w:id="351" w:name="_Toc290640383"/>
      <w:bookmarkStart w:id="352" w:name="_Toc290640658"/>
      <w:bookmarkStart w:id="353" w:name="_Toc290640384"/>
      <w:bookmarkStart w:id="354" w:name="_Toc290640659"/>
      <w:bookmarkStart w:id="355" w:name="_Toc290640385"/>
      <w:bookmarkStart w:id="356" w:name="_Toc290640660"/>
      <w:bookmarkStart w:id="357" w:name="_Toc290640386"/>
      <w:bookmarkStart w:id="358" w:name="_Toc290640661"/>
      <w:bookmarkStart w:id="359" w:name="_Toc290640387"/>
      <w:bookmarkStart w:id="360" w:name="_Toc290640662"/>
      <w:bookmarkStart w:id="361" w:name="_Toc290640388"/>
      <w:bookmarkStart w:id="362" w:name="_Toc290640663"/>
      <w:bookmarkStart w:id="363" w:name="_Toc290640389"/>
      <w:bookmarkStart w:id="364" w:name="_Toc290640664"/>
      <w:bookmarkStart w:id="365" w:name="_Toc290640390"/>
      <w:bookmarkStart w:id="366" w:name="_Toc290640665"/>
      <w:bookmarkStart w:id="367" w:name="_Toc290640391"/>
      <w:bookmarkStart w:id="368" w:name="_Toc290640666"/>
      <w:bookmarkStart w:id="369" w:name="_Toc290640392"/>
      <w:bookmarkStart w:id="370" w:name="_Toc290640667"/>
      <w:bookmarkStart w:id="371" w:name="_Toc290640393"/>
      <w:bookmarkStart w:id="372" w:name="_Toc290640668"/>
      <w:bookmarkStart w:id="373" w:name="_Toc290640394"/>
      <w:bookmarkStart w:id="374" w:name="_Toc290640669"/>
      <w:bookmarkStart w:id="375" w:name="_Toc290640395"/>
      <w:bookmarkStart w:id="376" w:name="_Toc290640670"/>
      <w:bookmarkStart w:id="377" w:name="_Toc290640396"/>
      <w:bookmarkStart w:id="378" w:name="_Toc290640671"/>
      <w:bookmarkStart w:id="379" w:name="_Toc290640397"/>
      <w:bookmarkStart w:id="380" w:name="_Toc290640672"/>
      <w:bookmarkStart w:id="381" w:name="_Toc290640398"/>
      <w:bookmarkStart w:id="382" w:name="_Toc290640673"/>
      <w:bookmarkStart w:id="383" w:name="_Toc290640399"/>
      <w:bookmarkStart w:id="384" w:name="_Toc290640674"/>
      <w:bookmarkStart w:id="385" w:name="_Toc290640400"/>
      <w:bookmarkStart w:id="386" w:name="_Toc290640675"/>
      <w:bookmarkStart w:id="387" w:name="_Toc290640401"/>
      <w:bookmarkStart w:id="388" w:name="_Toc290640676"/>
      <w:bookmarkStart w:id="389" w:name="_Toc290640402"/>
      <w:bookmarkStart w:id="390" w:name="_Toc290640677"/>
      <w:bookmarkStart w:id="391" w:name="_Toc290640403"/>
      <w:bookmarkStart w:id="392" w:name="_Toc290640678"/>
      <w:bookmarkStart w:id="393" w:name="_Toc290640404"/>
      <w:bookmarkStart w:id="394" w:name="_Toc290640679"/>
      <w:bookmarkStart w:id="395" w:name="_Toc290640405"/>
      <w:bookmarkStart w:id="396" w:name="_Toc290640680"/>
      <w:bookmarkStart w:id="397" w:name="_Toc290640406"/>
      <w:bookmarkStart w:id="398" w:name="_Toc290640681"/>
      <w:bookmarkStart w:id="399" w:name="_Toc290640407"/>
      <w:bookmarkStart w:id="400" w:name="_Toc290640682"/>
      <w:bookmarkStart w:id="401" w:name="_Toc290640408"/>
      <w:bookmarkStart w:id="402" w:name="_Toc290640683"/>
      <w:bookmarkStart w:id="403" w:name="_Toc290640409"/>
      <w:bookmarkStart w:id="404" w:name="_Toc290640684"/>
      <w:bookmarkStart w:id="405" w:name="_Toc290640425"/>
      <w:bookmarkStart w:id="406" w:name="_Toc290640700"/>
      <w:bookmarkStart w:id="407" w:name="_Toc290640441"/>
      <w:bookmarkStart w:id="408" w:name="_Toc290640716"/>
      <w:bookmarkStart w:id="409" w:name="_Toc290640457"/>
      <w:bookmarkStart w:id="410" w:name="_Toc290640732"/>
      <w:bookmarkStart w:id="411" w:name="_Toc290640458"/>
      <w:bookmarkStart w:id="412" w:name="_Toc290640733"/>
      <w:bookmarkStart w:id="413" w:name="_Toc290640474"/>
      <w:bookmarkStart w:id="414" w:name="_Toc290640749"/>
      <w:bookmarkStart w:id="415" w:name="_Toc253667984"/>
      <w:bookmarkStart w:id="416" w:name="_Toc93474019"/>
      <w:bookmarkEnd w:id="5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EA9456A" w14:textId="335CCD52" w:rsidR="00A0621F" w:rsidRPr="00004BEF" w:rsidRDefault="00D54EFB" w:rsidP="00C634DA">
      <w:pPr>
        <w:rPr>
          <w:color w:val="FF0000"/>
          <w:sz w:val="22"/>
        </w:rPr>
      </w:pPr>
      <w:r w:rsidRPr="00004BEF">
        <w:rPr>
          <w:color w:val="FF0000"/>
          <w:sz w:val="22"/>
        </w:rPr>
        <w:t xml:space="preserve">Vendors should </w:t>
      </w:r>
      <w:r w:rsidR="003E0C93" w:rsidRPr="00004BEF">
        <w:rPr>
          <w:color w:val="FF0000"/>
          <w:sz w:val="22"/>
        </w:rPr>
        <w:t xml:space="preserve">respond to each section, providing an explanation and/or description where requested. </w:t>
      </w:r>
    </w:p>
    <w:p w14:paraId="219F97BD" w14:textId="646E8289" w:rsidR="003E0C93" w:rsidRPr="00004BEF" w:rsidRDefault="00E031EE" w:rsidP="003E0C93">
      <w:pPr>
        <w:pStyle w:val="Com-StratHeading2"/>
        <w:rPr>
          <w:sz w:val="32"/>
        </w:rPr>
      </w:pPr>
      <w:r>
        <w:rPr>
          <w:sz w:val="32"/>
        </w:rPr>
        <w:t>NEC</w:t>
      </w:r>
      <w:r w:rsidR="006B120F" w:rsidRPr="00004BEF">
        <w:rPr>
          <w:sz w:val="32"/>
        </w:rPr>
        <w:t xml:space="preserve"> </w:t>
      </w:r>
      <w:r w:rsidR="003E0C93" w:rsidRPr="00004BEF">
        <w:rPr>
          <w:sz w:val="32"/>
        </w:rPr>
        <w:t>Upgrade - Mandatory</w:t>
      </w:r>
    </w:p>
    <w:p w14:paraId="2A99EBD2" w14:textId="60DC82BB" w:rsidR="00710B2B" w:rsidRPr="00004BEF" w:rsidRDefault="00912B20" w:rsidP="003E0C93">
      <w:pPr>
        <w:pStyle w:val="Com-StratQuestion3"/>
        <w:rPr>
          <w:sz w:val="22"/>
        </w:rPr>
      </w:pPr>
      <w:r>
        <w:rPr>
          <w:sz w:val="22"/>
        </w:rPr>
        <w:t xml:space="preserve">LCOG </w:t>
      </w:r>
      <w:r w:rsidR="003E0C93" w:rsidRPr="00004BEF">
        <w:rPr>
          <w:sz w:val="22"/>
        </w:rPr>
        <w:t xml:space="preserve">requires that all </w:t>
      </w:r>
      <w:r>
        <w:rPr>
          <w:sz w:val="22"/>
        </w:rPr>
        <w:t>NEC</w:t>
      </w:r>
      <w:r w:rsidR="003E0C93" w:rsidRPr="00004BEF">
        <w:rPr>
          <w:sz w:val="22"/>
        </w:rPr>
        <w:t xml:space="preserve"> components listed and referenced in Section 3 </w:t>
      </w:r>
      <w:r w:rsidR="007F596A">
        <w:rPr>
          <w:sz w:val="22"/>
        </w:rPr>
        <w:t xml:space="preserve">Current </w:t>
      </w:r>
      <w:r w:rsidR="003E0C93" w:rsidRPr="00004BEF">
        <w:rPr>
          <w:sz w:val="22"/>
        </w:rPr>
        <w:t xml:space="preserve">Infrastructure and Environment be upgraded to </w:t>
      </w:r>
      <w:r w:rsidR="00E031EE" w:rsidRPr="00004BEF">
        <w:rPr>
          <w:sz w:val="22"/>
        </w:rPr>
        <w:t>fully supported</w:t>
      </w:r>
      <w:r w:rsidR="003E0C93" w:rsidRPr="00004BEF">
        <w:rPr>
          <w:sz w:val="22"/>
        </w:rPr>
        <w:t xml:space="preserve"> </w:t>
      </w:r>
      <w:r w:rsidR="005646A0">
        <w:rPr>
          <w:sz w:val="22"/>
        </w:rPr>
        <w:t>NEC</w:t>
      </w:r>
      <w:r w:rsidR="003E0C93" w:rsidRPr="00004BEF">
        <w:rPr>
          <w:sz w:val="22"/>
        </w:rPr>
        <w:t xml:space="preserve"> hardware and to the latest </w:t>
      </w:r>
      <w:r w:rsidR="005646A0">
        <w:rPr>
          <w:sz w:val="22"/>
        </w:rPr>
        <w:t>NEC</w:t>
      </w:r>
      <w:r w:rsidR="003E0C93" w:rsidRPr="00004BEF">
        <w:rPr>
          <w:sz w:val="22"/>
        </w:rPr>
        <w:t xml:space="preserve"> software versions</w:t>
      </w:r>
      <w:r w:rsidR="008A21C3" w:rsidRPr="00004BEF">
        <w:rPr>
          <w:sz w:val="22"/>
        </w:rPr>
        <w:t xml:space="preserve"> and licenses </w:t>
      </w:r>
      <w:r w:rsidR="003E0C93" w:rsidRPr="00004BEF">
        <w:rPr>
          <w:sz w:val="22"/>
        </w:rPr>
        <w:t>that are at general availability (GA).</w:t>
      </w:r>
      <w:r w:rsidR="00E83BEF" w:rsidRPr="00004BEF">
        <w:rPr>
          <w:sz w:val="22"/>
        </w:rPr>
        <w:t xml:space="preserve">  </w:t>
      </w:r>
      <w:r w:rsidR="00E95B0A" w:rsidRPr="00004BEF">
        <w:rPr>
          <w:sz w:val="22"/>
        </w:rPr>
        <w:t>This must include all components to provide core voice infrastructure geo-redundancy</w:t>
      </w:r>
      <w:r w:rsidR="005A788A" w:rsidRPr="00004BEF">
        <w:rPr>
          <w:sz w:val="22"/>
        </w:rPr>
        <w:t xml:space="preserve"> for Disaster Recovery (DR)</w:t>
      </w:r>
      <w:r w:rsidR="000A265C" w:rsidRPr="00004BEF">
        <w:rPr>
          <w:sz w:val="22"/>
        </w:rPr>
        <w:t>.</w:t>
      </w:r>
      <w:r w:rsidR="003E0C93" w:rsidRPr="00004BEF">
        <w:rPr>
          <w:sz w:val="22"/>
        </w:rPr>
        <w:t xml:space="preserve"> </w:t>
      </w:r>
      <w:r w:rsidR="00710B2B" w:rsidRPr="00004BEF">
        <w:rPr>
          <w:sz w:val="22"/>
        </w:rPr>
        <w:t xml:space="preserve"> Vendor can assume that </w:t>
      </w:r>
      <w:r w:rsidR="00080D58">
        <w:rPr>
          <w:sz w:val="22"/>
        </w:rPr>
        <w:t xml:space="preserve">LCOG </w:t>
      </w:r>
      <w:r w:rsidR="00710B2B" w:rsidRPr="00004BEF">
        <w:rPr>
          <w:sz w:val="22"/>
        </w:rPr>
        <w:t xml:space="preserve">is under </w:t>
      </w:r>
      <w:r w:rsidR="00080D58">
        <w:rPr>
          <w:sz w:val="22"/>
        </w:rPr>
        <w:t xml:space="preserve">NEC </w:t>
      </w:r>
      <w:r w:rsidR="00E2625F">
        <w:rPr>
          <w:sz w:val="22"/>
        </w:rPr>
        <w:t>support today.</w:t>
      </w:r>
      <w:r w:rsidR="00A83F1C">
        <w:rPr>
          <w:sz w:val="22"/>
        </w:rPr>
        <w:t xml:space="preserve">  </w:t>
      </w:r>
      <w:r w:rsidR="001668EA" w:rsidRPr="00004BEF">
        <w:rPr>
          <w:sz w:val="22"/>
        </w:rPr>
        <w:t xml:space="preserve">Vendors should provide pricing for the necessary equipment, software, </w:t>
      </w:r>
      <w:r w:rsidR="006E13E7" w:rsidRPr="00004BEF">
        <w:rPr>
          <w:sz w:val="22"/>
        </w:rPr>
        <w:t xml:space="preserve">and </w:t>
      </w:r>
      <w:r w:rsidR="001668EA" w:rsidRPr="00004BEF">
        <w:rPr>
          <w:sz w:val="22"/>
        </w:rPr>
        <w:t xml:space="preserve">licenses where shown in Schedule A.  </w:t>
      </w:r>
    </w:p>
    <w:p w14:paraId="7C94C0FC" w14:textId="7D3E2220" w:rsidR="003E0C93" w:rsidRPr="00004BEF" w:rsidRDefault="003E0C93" w:rsidP="003E0C93">
      <w:pPr>
        <w:pStyle w:val="Com-StratQuestion3"/>
        <w:rPr>
          <w:sz w:val="22"/>
        </w:rPr>
      </w:pPr>
      <w:r w:rsidRPr="00004BEF">
        <w:rPr>
          <w:sz w:val="22"/>
        </w:rPr>
        <w:t xml:space="preserve">Vendor must provide a full Bill of Materials (BOM) for all </w:t>
      </w:r>
      <w:r w:rsidR="008A21C3" w:rsidRPr="00004BEF">
        <w:rPr>
          <w:sz w:val="22"/>
        </w:rPr>
        <w:t>upgraded</w:t>
      </w:r>
      <w:r w:rsidRPr="00004BEF">
        <w:rPr>
          <w:sz w:val="22"/>
        </w:rPr>
        <w:t xml:space="preserve"> </w:t>
      </w:r>
      <w:r w:rsidR="009C3188" w:rsidRPr="00004BEF">
        <w:rPr>
          <w:sz w:val="22"/>
        </w:rPr>
        <w:t xml:space="preserve">and new </w:t>
      </w:r>
      <w:r w:rsidRPr="00004BEF">
        <w:rPr>
          <w:sz w:val="22"/>
        </w:rPr>
        <w:t xml:space="preserve">components. Vendor is asked to add to the BOM the complete list of re-used and/or upgraded </w:t>
      </w:r>
      <w:r w:rsidR="00A83F1C">
        <w:rPr>
          <w:sz w:val="22"/>
        </w:rPr>
        <w:t>NEC</w:t>
      </w:r>
      <w:r w:rsidRPr="00004BEF">
        <w:rPr>
          <w:sz w:val="22"/>
        </w:rPr>
        <w:t xml:space="preserve"> </w:t>
      </w:r>
      <w:r w:rsidR="009C3188" w:rsidRPr="00004BEF">
        <w:rPr>
          <w:sz w:val="22"/>
        </w:rPr>
        <w:t xml:space="preserve">hardware/software/licensed </w:t>
      </w:r>
      <w:r w:rsidRPr="00004BEF">
        <w:rPr>
          <w:sz w:val="22"/>
        </w:rPr>
        <w:t xml:space="preserve">components, listing those as “Retained” in the price, so that </w:t>
      </w:r>
      <w:r w:rsidR="00A83F1C">
        <w:rPr>
          <w:sz w:val="22"/>
        </w:rPr>
        <w:t>LCOG</w:t>
      </w:r>
      <w:r w:rsidRPr="00004BEF">
        <w:rPr>
          <w:sz w:val="22"/>
        </w:rPr>
        <w:t xml:space="preserve"> has a complete BOM of the resulting upgraded system.  Vendor should note in the BOM </w:t>
      </w:r>
      <w:r w:rsidR="009415AB" w:rsidRPr="00004BEF">
        <w:rPr>
          <w:sz w:val="22"/>
        </w:rPr>
        <w:t xml:space="preserve">the </w:t>
      </w:r>
      <w:r w:rsidRPr="00004BEF">
        <w:rPr>
          <w:sz w:val="22"/>
        </w:rPr>
        <w:t xml:space="preserve">announced End of Sale, End of Life, and End of Service dates, and in any event, must not propose any new or retained/upgraded equipment or software that is within </w:t>
      </w:r>
      <w:r w:rsidR="00EB70E4" w:rsidRPr="00004BEF">
        <w:rPr>
          <w:sz w:val="22"/>
        </w:rPr>
        <w:t>five</w:t>
      </w:r>
      <w:r w:rsidRPr="00004BEF">
        <w:rPr>
          <w:sz w:val="22"/>
        </w:rPr>
        <w:t xml:space="preserve"> (</w:t>
      </w:r>
      <w:r w:rsidR="00EB70E4" w:rsidRPr="00004BEF">
        <w:rPr>
          <w:sz w:val="22"/>
        </w:rPr>
        <w:t>5</w:t>
      </w:r>
      <w:r w:rsidRPr="00004BEF">
        <w:rPr>
          <w:sz w:val="22"/>
        </w:rPr>
        <w:t xml:space="preserve">) years of End of Service.  </w:t>
      </w:r>
    </w:p>
    <w:p w14:paraId="4C93F9CC" w14:textId="16905730" w:rsidR="003E0C93" w:rsidRPr="00004BEF" w:rsidRDefault="003E0C93" w:rsidP="003E0C93">
      <w:pPr>
        <w:pStyle w:val="ResponseCompliance"/>
        <w:tabs>
          <w:tab w:val="left" w:pos="1080"/>
          <w:tab w:val="left" w:pos="2970"/>
          <w:tab w:val="left" w:pos="5400"/>
          <w:tab w:val="left" w:pos="8100"/>
        </w:tabs>
        <w:rPr>
          <w:sz w:val="22"/>
        </w:rPr>
      </w:pPr>
      <w:r w:rsidRPr="00004BEF">
        <w:rPr>
          <w:sz w:val="22"/>
        </w:rPr>
        <w:t xml:space="preserve">Response:  </w:t>
      </w:r>
      <w:r w:rsidRPr="00004BEF">
        <w:rPr>
          <w:sz w:val="22"/>
        </w:rPr>
        <w:tab/>
      </w:r>
      <w:sdt>
        <w:sdtPr>
          <w:rPr>
            <w:sz w:val="22"/>
          </w:rPr>
          <w:id w:val="-1535652437"/>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Comply &amp; Included </w:t>
      </w:r>
      <w:r w:rsidR="009C3BB2">
        <w:rPr>
          <w:sz w:val="22"/>
        </w:rPr>
        <w:t xml:space="preserve"> </w:t>
      </w:r>
      <w:sdt>
        <w:sdtPr>
          <w:rPr>
            <w:sz w:val="22"/>
          </w:rPr>
          <w:id w:val="1961301430"/>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Partial Comply &amp; Included</w:t>
      </w:r>
      <w:r w:rsidR="009C3BB2">
        <w:rPr>
          <w:sz w:val="22"/>
        </w:rPr>
        <w:t xml:space="preserve"> </w:t>
      </w:r>
      <w:sdt>
        <w:sdtPr>
          <w:rPr>
            <w:sz w:val="22"/>
          </w:rPr>
          <w:id w:val="611872829"/>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Optional Cost, Not Included</w:t>
      </w:r>
      <w:r w:rsidRPr="00004BEF">
        <w:rPr>
          <w:sz w:val="22"/>
        </w:rPr>
        <w:tab/>
      </w:r>
      <w:sdt>
        <w:sdtPr>
          <w:rPr>
            <w:sz w:val="22"/>
          </w:rPr>
          <w:id w:val="567543183"/>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Do Not Comply</w:t>
      </w:r>
    </w:p>
    <w:p w14:paraId="7F454E17" w14:textId="30DAB3FC" w:rsidR="006B120F" w:rsidRPr="00004BEF" w:rsidRDefault="003E0C93" w:rsidP="006B120F">
      <w:pPr>
        <w:pStyle w:val="ResponseCompliance"/>
        <w:tabs>
          <w:tab w:val="left" w:pos="1080"/>
          <w:tab w:val="left" w:pos="2970"/>
          <w:tab w:val="left" w:pos="5400"/>
          <w:tab w:val="left" w:pos="8100"/>
        </w:tabs>
        <w:rPr>
          <w:b w:val="0"/>
          <w:sz w:val="22"/>
        </w:rPr>
      </w:pPr>
      <w:r w:rsidRPr="00004BEF">
        <w:rPr>
          <w:b w:val="0"/>
          <w:sz w:val="22"/>
        </w:rPr>
        <w:t>Response:</w:t>
      </w:r>
    </w:p>
    <w:p w14:paraId="381C032A" w14:textId="619B0396" w:rsidR="003E0B90" w:rsidRPr="00004BEF" w:rsidRDefault="00E922E4" w:rsidP="00004BEF">
      <w:pPr>
        <w:pStyle w:val="Com-StratHeading2"/>
        <w:keepNext/>
        <w:keepLines/>
        <w:rPr>
          <w:sz w:val="32"/>
        </w:rPr>
      </w:pPr>
      <w:r>
        <w:rPr>
          <w:sz w:val="32"/>
        </w:rPr>
        <w:t>NEC</w:t>
      </w:r>
      <w:r w:rsidR="003E0B90" w:rsidRPr="00004BEF">
        <w:rPr>
          <w:sz w:val="32"/>
        </w:rPr>
        <w:t xml:space="preserve"> Maintenance and Upgrade Services</w:t>
      </w:r>
    </w:p>
    <w:p w14:paraId="793BE01A" w14:textId="7F35983E" w:rsidR="003E0B90" w:rsidRPr="00004BEF" w:rsidRDefault="004D2E95" w:rsidP="00004BEF">
      <w:pPr>
        <w:pStyle w:val="Com-StratQuestion3"/>
        <w:keepNext/>
        <w:keepLines/>
        <w:rPr>
          <w:sz w:val="22"/>
        </w:rPr>
      </w:pPr>
      <w:r>
        <w:rPr>
          <w:sz w:val="22"/>
        </w:rPr>
        <w:t>LCOG</w:t>
      </w:r>
      <w:r w:rsidR="00856852" w:rsidRPr="00004BEF">
        <w:rPr>
          <w:sz w:val="22"/>
        </w:rPr>
        <w:t xml:space="preserve"> r</w:t>
      </w:r>
      <w:r w:rsidR="71D335CB" w:rsidRPr="00004BEF">
        <w:rPr>
          <w:sz w:val="22"/>
        </w:rPr>
        <w:t>equires ongoing</w:t>
      </w:r>
      <w:r w:rsidR="00E640E1" w:rsidRPr="00004BEF">
        <w:rPr>
          <w:sz w:val="22"/>
        </w:rPr>
        <w:t xml:space="preserve"> three (3)-</w:t>
      </w:r>
      <w:r w:rsidR="00A43B67" w:rsidRPr="00004BEF">
        <w:rPr>
          <w:sz w:val="22"/>
        </w:rPr>
        <w:t>year</w:t>
      </w:r>
      <w:r w:rsidR="71D335CB" w:rsidRPr="00004BEF">
        <w:rPr>
          <w:sz w:val="22"/>
        </w:rPr>
        <w:t xml:space="preserve">, </w:t>
      </w:r>
      <w:r w:rsidR="00E922E4" w:rsidRPr="00004BEF">
        <w:rPr>
          <w:sz w:val="22"/>
        </w:rPr>
        <w:t>annually renewed</w:t>
      </w:r>
      <w:r w:rsidR="71D335CB" w:rsidRPr="00004BEF">
        <w:rPr>
          <w:sz w:val="22"/>
        </w:rPr>
        <w:t xml:space="preserve"> </w:t>
      </w:r>
      <w:r w:rsidR="00E922E4">
        <w:rPr>
          <w:sz w:val="22"/>
        </w:rPr>
        <w:t>NEC</w:t>
      </w:r>
      <w:r w:rsidR="71D335CB" w:rsidRPr="00004BEF">
        <w:rPr>
          <w:sz w:val="22"/>
        </w:rPr>
        <w:t xml:space="preserve"> support and software assurance</w:t>
      </w:r>
      <w:r w:rsidR="00E922E4">
        <w:rPr>
          <w:sz w:val="22"/>
        </w:rPr>
        <w:t xml:space="preserve"> for all installed </w:t>
      </w:r>
      <w:r w:rsidR="00C15CC7">
        <w:rPr>
          <w:sz w:val="22"/>
        </w:rPr>
        <w:t>components</w:t>
      </w:r>
      <w:r w:rsidR="00E922E4">
        <w:rPr>
          <w:sz w:val="22"/>
        </w:rPr>
        <w:t xml:space="preserve"> </w:t>
      </w:r>
      <w:r w:rsidR="00453D7A">
        <w:rPr>
          <w:sz w:val="22"/>
        </w:rPr>
        <w:t xml:space="preserve">of the LCOG NEC infrastructure </w:t>
      </w:r>
      <w:r w:rsidR="71D335CB" w:rsidRPr="00004BEF">
        <w:rPr>
          <w:sz w:val="22"/>
        </w:rPr>
        <w:t xml:space="preserve">for ongoing </w:t>
      </w:r>
      <w:r w:rsidR="00D6754E">
        <w:rPr>
          <w:sz w:val="22"/>
        </w:rPr>
        <w:t>8x5</w:t>
      </w:r>
      <w:r w:rsidR="00F82939">
        <w:rPr>
          <w:sz w:val="22"/>
        </w:rPr>
        <w:t>, Monday - Friday</w:t>
      </w:r>
      <w:r w:rsidR="71D335CB" w:rsidRPr="00004BEF">
        <w:rPr>
          <w:sz w:val="22"/>
        </w:rPr>
        <w:t xml:space="preserve"> monitoring</w:t>
      </w:r>
      <w:r w:rsidR="00BD1611" w:rsidRPr="00004BEF">
        <w:rPr>
          <w:sz w:val="22"/>
        </w:rPr>
        <w:t xml:space="preserve"> and trouble response</w:t>
      </w:r>
      <w:r w:rsidR="71D335CB" w:rsidRPr="00004BEF">
        <w:rPr>
          <w:sz w:val="22"/>
        </w:rPr>
        <w:t xml:space="preserve">, 8x5xNBD parts replacement, and software upgrades </w:t>
      </w:r>
      <w:r w:rsidR="000962D8">
        <w:rPr>
          <w:sz w:val="22"/>
        </w:rPr>
        <w:t xml:space="preserve">for </w:t>
      </w:r>
      <w:r w:rsidR="71D335CB" w:rsidRPr="00004BEF">
        <w:rPr>
          <w:sz w:val="22"/>
        </w:rPr>
        <w:t xml:space="preserve">all </w:t>
      </w:r>
      <w:r w:rsidR="00DD3289">
        <w:rPr>
          <w:sz w:val="22"/>
        </w:rPr>
        <w:t>NEC</w:t>
      </w:r>
      <w:r w:rsidR="71D335CB" w:rsidRPr="00004BEF">
        <w:rPr>
          <w:sz w:val="22"/>
        </w:rPr>
        <w:t xml:space="preserve"> equipment and software</w:t>
      </w:r>
      <w:r>
        <w:rPr>
          <w:sz w:val="22"/>
        </w:rPr>
        <w:t xml:space="preserve">.  </w:t>
      </w:r>
      <w:r w:rsidR="71D335CB" w:rsidRPr="00004BEF">
        <w:rPr>
          <w:sz w:val="22"/>
        </w:rPr>
        <w:t>Vendors</w:t>
      </w:r>
      <w:r w:rsidR="009609A5" w:rsidRPr="00004BEF">
        <w:rPr>
          <w:sz w:val="22"/>
        </w:rPr>
        <w:t xml:space="preserve"> are asked to quote </w:t>
      </w:r>
      <w:r w:rsidR="00797CC3" w:rsidRPr="00004BEF">
        <w:rPr>
          <w:sz w:val="22"/>
        </w:rPr>
        <w:t xml:space="preserve">these services for two different terms – 3-year and 5-year – and should provide the annual costs for each of these terms where </w:t>
      </w:r>
      <w:r w:rsidR="00871EF0" w:rsidRPr="00004BEF">
        <w:rPr>
          <w:sz w:val="22"/>
        </w:rPr>
        <w:t xml:space="preserve">shown </w:t>
      </w:r>
      <w:r w:rsidR="71D335CB" w:rsidRPr="00004BEF">
        <w:rPr>
          <w:sz w:val="22"/>
        </w:rPr>
        <w:t>in Schedule A</w:t>
      </w:r>
      <w:r w:rsidR="00781818">
        <w:rPr>
          <w:sz w:val="22"/>
        </w:rPr>
        <w:t>.</w:t>
      </w:r>
      <w:r w:rsidR="71D335CB" w:rsidRPr="00004BEF">
        <w:rPr>
          <w:sz w:val="22"/>
        </w:rPr>
        <w:t xml:space="preserve"> </w:t>
      </w:r>
    </w:p>
    <w:p w14:paraId="091141FB" w14:textId="55E56254" w:rsidR="003E0B90" w:rsidRPr="00C82ABD" w:rsidRDefault="003E0B90" w:rsidP="003E0B90">
      <w:pPr>
        <w:pStyle w:val="ResponseCompliance"/>
        <w:tabs>
          <w:tab w:val="left" w:pos="1080"/>
          <w:tab w:val="left" w:pos="2970"/>
          <w:tab w:val="left" w:pos="5400"/>
          <w:tab w:val="left" w:pos="8100"/>
        </w:tabs>
        <w:rPr>
          <w:sz w:val="22"/>
        </w:rPr>
      </w:pPr>
      <w:r w:rsidRPr="00004BEF">
        <w:rPr>
          <w:sz w:val="22"/>
        </w:rPr>
        <w:t xml:space="preserve">Response:  </w:t>
      </w:r>
      <w:r w:rsidRPr="00004BEF">
        <w:rPr>
          <w:sz w:val="22"/>
        </w:rPr>
        <w:tab/>
      </w:r>
      <w:sdt>
        <w:sdtPr>
          <w:rPr>
            <w:sz w:val="22"/>
          </w:rPr>
          <w:id w:val="1437868085"/>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Comply &amp; Included </w:t>
      </w:r>
      <w:r w:rsidR="009C3BB2">
        <w:rPr>
          <w:sz w:val="22"/>
        </w:rPr>
        <w:t xml:space="preserve"> </w:t>
      </w:r>
      <w:sdt>
        <w:sdtPr>
          <w:rPr>
            <w:sz w:val="22"/>
          </w:rPr>
          <w:id w:val="-333995134"/>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sidR="009C3BB2">
        <w:rPr>
          <w:sz w:val="22"/>
        </w:rPr>
        <w:t xml:space="preserve"> </w:t>
      </w:r>
      <w:sdt>
        <w:sdtPr>
          <w:rPr>
            <w:sz w:val="22"/>
          </w:rPr>
          <w:id w:val="329487218"/>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846393852"/>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189AEFF7" w14:textId="6AF0F82B" w:rsidR="008E5843" w:rsidRDefault="003E0B90" w:rsidP="006E28B2">
      <w:pPr>
        <w:pStyle w:val="ResponseCompliance"/>
        <w:tabs>
          <w:tab w:val="left" w:pos="1080"/>
          <w:tab w:val="left" w:pos="2970"/>
          <w:tab w:val="left" w:pos="5400"/>
          <w:tab w:val="left" w:pos="8100"/>
        </w:tabs>
        <w:rPr>
          <w:b w:val="0"/>
          <w:sz w:val="22"/>
        </w:rPr>
      </w:pPr>
      <w:r w:rsidRPr="00C82ABD">
        <w:rPr>
          <w:b w:val="0"/>
          <w:sz w:val="22"/>
        </w:rPr>
        <w:t xml:space="preserve">Response: </w:t>
      </w:r>
    </w:p>
    <w:p w14:paraId="7F7E9385" w14:textId="2AA7C180" w:rsidR="00FF36A5" w:rsidRPr="000D78FE" w:rsidRDefault="00FF36A5" w:rsidP="00FF36A5">
      <w:pPr>
        <w:pStyle w:val="Com-StratQuestion3"/>
        <w:numPr>
          <w:ilvl w:val="2"/>
          <w:numId w:val="3"/>
        </w:numPr>
        <w:rPr>
          <w:rFonts w:asciiTheme="minorHAnsi" w:hAnsiTheme="minorHAnsi" w:cstheme="minorHAnsi"/>
          <w:sz w:val="22"/>
          <w:szCs w:val="22"/>
        </w:rPr>
      </w:pPr>
      <w:r w:rsidRPr="000D78FE">
        <w:rPr>
          <w:rFonts w:asciiTheme="minorHAnsi" w:hAnsiTheme="minorHAnsi" w:cstheme="minorHAnsi"/>
          <w:sz w:val="22"/>
          <w:szCs w:val="22"/>
        </w:rPr>
        <w:t xml:space="preserve">Please provide an option to upgrade to 24 hours X 7 days X </w:t>
      </w:r>
      <w:r w:rsidR="000F3980" w:rsidRPr="000D78FE">
        <w:rPr>
          <w:rFonts w:asciiTheme="minorHAnsi" w:hAnsiTheme="minorHAnsi" w:cstheme="minorHAnsi"/>
          <w:sz w:val="22"/>
          <w:szCs w:val="22"/>
        </w:rPr>
        <w:t>4-hour</w:t>
      </w:r>
      <w:r w:rsidRPr="000D78FE">
        <w:rPr>
          <w:rFonts w:asciiTheme="minorHAnsi" w:hAnsiTheme="minorHAnsi" w:cstheme="minorHAnsi"/>
          <w:sz w:val="22"/>
          <w:szCs w:val="22"/>
        </w:rPr>
        <w:t xml:space="preserve"> Service Level Agreement on the core Telephone System hardware and software, including:</w:t>
      </w:r>
    </w:p>
    <w:p w14:paraId="35EE4F87" w14:textId="77777777" w:rsidR="00FF36A5" w:rsidRPr="000D78FE" w:rsidRDefault="00FF36A5" w:rsidP="00FF36A5">
      <w:pPr>
        <w:pStyle w:val="Com-StratQuestion4"/>
        <w:rPr>
          <w:rFonts w:asciiTheme="minorHAnsi" w:hAnsiTheme="minorHAnsi" w:cstheme="minorHAnsi"/>
          <w:sz w:val="22"/>
          <w:szCs w:val="22"/>
        </w:rPr>
      </w:pPr>
      <w:r w:rsidRPr="000D78FE">
        <w:rPr>
          <w:rFonts w:asciiTheme="minorHAnsi" w:hAnsiTheme="minorHAnsi" w:cstheme="minorHAnsi"/>
          <w:sz w:val="22"/>
          <w:szCs w:val="22"/>
        </w:rPr>
        <w:t>All Core Telephony, Call Processors and Voicemail servers and applications;</w:t>
      </w:r>
    </w:p>
    <w:p w14:paraId="126DAB6A" w14:textId="29274149" w:rsidR="00FF36A5" w:rsidRPr="000D78FE" w:rsidRDefault="00FF36A5" w:rsidP="00FF36A5">
      <w:pPr>
        <w:pStyle w:val="Com-StratQuestion4"/>
        <w:rPr>
          <w:rFonts w:asciiTheme="minorHAnsi" w:hAnsiTheme="minorHAnsi" w:cstheme="minorHAnsi"/>
          <w:sz w:val="22"/>
          <w:szCs w:val="22"/>
        </w:rPr>
      </w:pPr>
      <w:r w:rsidRPr="000D78FE">
        <w:rPr>
          <w:rFonts w:asciiTheme="minorHAnsi" w:hAnsiTheme="minorHAnsi" w:cstheme="minorHAnsi"/>
          <w:sz w:val="22"/>
          <w:szCs w:val="22"/>
        </w:rPr>
        <w:t xml:space="preserve">Critical applications such as Contact Center routing, e911, </w:t>
      </w:r>
      <w:r w:rsidR="00BF73CB" w:rsidRPr="000D78FE">
        <w:rPr>
          <w:rFonts w:asciiTheme="minorHAnsi" w:hAnsiTheme="minorHAnsi" w:cstheme="minorHAnsi"/>
          <w:sz w:val="22"/>
          <w:szCs w:val="22"/>
        </w:rPr>
        <w:t>Conferencing servers</w:t>
      </w:r>
      <w:r w:rsidRPr="000D78FE">
        <w:rPr>
          <w:rFonts w:asciiTheme="minorHAnsi" w:hAnsiTheme="minorHAnsi" w:cstheme="minorHAnsi"/>
          <w:sz w:val="22"/>
          <w:szCs w:val="22"/>
        </w:rPr>
        <w:t xml:space="preserve"> and applications;</w:t>
      </w:r>
    </w:p>
    <w:p w14:paraId="1455ABEC" w14:textId="2DEE0D91" w:rsidR="00FF36A5" w:rsidRPr="000D78FE" w:rsidRDefault="00FF36A5" w:rsidP="00FF36A5">
      <w:pPr>
        <w:pStyle w:val="Com-StratQuestion4"/>
        <w:rPr>
          <w:rFonts w:asciiTheme="minorHAnsi" w:hAnsiTheme="minorHAnsi" w:cstheme="minorHAnsi"/>
          <w:sz w:val="22"/>
          <w:szCs w:val="22"/>
        </w:rPr>
      </w:pPr>
      <w:r w:rsidRPr="000D78FE">
        <w:rPr>
          <w:rFonts w:asciiTheme="minorHAnsi" w:hAnsiTheme="minorHAnsi" w:cstheme="minorHAnsi"/>
          <w:sz w:val="22"/>
          <w:szCs w:val="22"/>
        </w:rPr>
        <w:t xml:space="preserve">Voice, SIP, PSTN, DSP gateways, appliances, </w:t>
      </w:r>
      <w:r w:rsidR="00BF73CB" w:rsidRPr="000D78FE">
        <w:rPr>
          <w:rFonts w:asciiTheme="minorHAnsi" w:hAnsiTheme="minorHAnsi" w:cstheme="minorHAnsi"/>
          <w:sz w:val="22"/>
          <w:szCs w:val="22"/>
        </w:rPr>
        <w:t>servers,</w:t>
      </w:r>
      <w:r w:rsidRPr="000D78FE">
        <w:rPr>
          <w:rFonts w:asciiTheme="minorHAnsi" w:hAnsiTheme="minorHAnsi" w:cstheme="minorHAnsi"/>
          <w:sz w:val="22"/>
          <w:szCs w:val="22"/>
        </w:rPr>
        <w:t xml:space="preserve"> and applications;</w:t>
      </w:r>
    </w:p>
    <w:p w14:paraId="5C19467F" w14:textId="77777777" w:rsidR="00EB211B" w:rsidRPr="00C82ABD" w:rsidRDefault="00EB211B" w:rsidP="00EB211B">
      <w:pPr>
        <w:pStyle w:val="ResponseCompliance"/>
        <w:tabs>
          <w:tab w:val="left" w:pos="1080"/>
          <w:tab w:val="left" w:pos="2970"/>
          <w:tab w:val="left" w:pos="5400"/>
          <w:tab w:val="left" w:pos="8100"/>
        </w:tabs>
        <w:rPr>
          <w:sz w:val="22"/>
        </w:rPr>
      </w:pPr>
      <w:bookmarkStart w:id="417" w:name="_Hlk79754745"/>
      <w:r w:rsidRPr="00004BEF">
        <w:rPr>
          <w:sz w:val="22"/>
        </w:rPr>
        <w:t xml:space="preserve">Response:  </w:t>
      </w:r>
      <w:r w:rsidRPr="00004BEF">
        <w:rPr>
          <w:sz w:val="22"/>
        </w:rPr>
        <w:tab/>
      </w:r>
      <w:sdt>
        <w:sdtPr>
          <w:rPr>
            <w:sz w:val="22"/>
          </w:rPr>
          <w:id w:val="1102765340"/>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Comply &amp; Included </w:t>
      </w:r>
      <w:r>
        <w:rPr>
          <w:sz w:val="22"/>
        </w:rPr>
        <w:t xml:space="preserve"> </w:t>
      </w:r>
      <w:sdt>
        <w:sdtPr>
          <w:rPr>
            <w:sz w:val="22"/>
          </w:rPr>
          <w:id w:val="-176426920"/>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Pr>
          <w:sz w:val="22"/>
        </w:rPr>
        <w:t xml:space="preserve"> </w:t>
      </w:r>
      <w:sdt>
        <w:sdtPr>
          <w:rPr>
            <w:sz w:val="22"/>
          </w:rPr>
          <w:id w:val="-80022453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1227340153"/>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50B26DF2" w14:textId="52237435" w:rsidR="00EB211B" w:rsidRDefault="00EB211B" w:rsidP="00EB211B">
      <w:pPr>
        <w:pStyle w:val="ResponseCompliance"/>
        <w:tabs>
          <w:tab w:val="left" w:pos="1080"/>
          <w:tab w:val="left" w:pos="2970"/>
          <w:tab w:val="left" w:pos="5400"/>
          <w:tab w:val="left" w:pos="8100"/>
        </w:tabs>
        <w:rPr>
          <w:b w:val="0"/>
          <w:sz w:val="22"/>
        </w:rPr>
      </w:pPr>
      <w:r w:rsidRPr="00C82ABD">
        <w:rPr>
          <w:b w:val="0"/>
          <w:sz w:val="22"/>
        </w:rPr>
        <w:t xml:space="preserve">Response: </w:t>
      </w:r>
      <w:bookmarkEnd w:id="417"/>
    </w:p>
    <w:p w14:paraId="407EE344" w14:textId="332EC48F" w:rsidR="00866D4E" w:rsidRDefault="00866D4E" w:rsidP="00866D4E">
      <w:pPr>
        <w:pStyle w:val="Com-StratQuestion3"/>
        <w:numPr>
          <w:ilvl w:val="2"/>
          <w:numId w:val="3"/>
        </w:numPr>
        <w:rPr>
          <w:rFonts w:asciiTheme="minorHAnsi" w:hAnsiTheme="minorHAnsi" w:cstheme="minorHAnsi"/>
          <w:sz w:val="22"/>
          <w:szCs w:val="22"/>
        </w:rPr>
      </w:pPr>
      <w:r w:rsidRPr="00F82939">
        <w:rPr>
          <w:rFonts w:asciiTheme="minorHAnsi" w:hAnsiTheme="minorHAnsi" w:cstheme="minorHAnsi"/>
          <w:sz w:val="22"/>
          <w:szCs w:val="22"/>
        </w:rPr>
        <w:t xml:space="preserve">Telephones do not require a maintenance contract; </w:t>
      </w:r>
      <w:r w:rsidR="009A369C">
        <w:rPr>
          <w:rFonts w:asciiTheme="minorHAnsi" w:hAnsiTheme="minorHAnsi" w:cstheme="minorHAnsi"/>
          <w:sz w:val="22"/>
          <w:szCs w:val="22"/>
        </w:rPr>
        <w:t>LCOG</w:t>
      </w:r>
      <w:r w:rsidRPr="00F82939">
        <w:rPr>
          <w:rFonts w:asciiTheme="minorHAnsi" w:hAnsiTheme="minorHAnsi" w:cstheme="minorHAnsi"/>
          <w:sz w:val="22"/>
          <w:szCs w:val="22"/>
        </w:rPr>
        <w:t xml:space="preserve"> will maintain spares and purchase replacement telephones as required.  However, please provide an optional price for 8x5xNBD maintenance of the telephones where indicated on </w:t>
      </w:r>
      <w:r w:rsidR="009A369C">
        <w:rPr>
          <w:rFonts w:asciiTheme="minorHAnsi" w:hAnsiTheme="minorHAnsi" w:cstheme="minorHAnsi"/>
          <w:sz w:val="22"/>
          <w:szCs w:val="22"/>
        </w:rPr>
        <w:t>Schedule A</w:t>
      </w:r>
      <w:r w:rsidRPr="00F82939">
        <w:rPr>
          <w:rFonts w:asciiTheme="minorHAnsi" w:hAnsiTheme="minorHAnsi" w:cstheme="minorHAnsi"/>
          <w:sz w:val="22"/>
          <w:szCs w:val="22"/>
        </w:rPr>
        <w:t>.</w:t>
      </w:r>
    </w:p>
    <w:p w14:paraId="5DCA68F1" w14:textId="77777777" w:rsidR="00C30107" w:rsidRPr="00C82ABD" w:rsidRDefault="00C30107" w:rsidP="00C30107">
      <w:pPr>
        <w:pStyle w:val="ResponseCompliance"/>
        <w:tabs>
          <w:tab w:val="left" w:pos="1080"/>
          <w:tab w:val="left" w:pos="2970"/>
          <w:tab w:val="left" w:pos="5400"/>
          <w:tab w:val="left" w:pos="8100"/>
        </w:tabs>
        <w:rPr>
          <w:sz w:val="22"/>
        </w:rPr>
      </w:pPr>
      <w:r w:rsidRPr="00004BEF">
        <w:rPr>
          <w:sz w:val="22"/>
        </w:rPr>
        <w:t xml:space="preserve">Response:  </w:t>
      </w:r>
      <w:r w:rsidRPr="00004BEF">
        <w:rPr>
          <w:sz w:val="22"/>
        </w:rPr>
        <w:tab/>
      </w:r>
      <w:sdt>
        <w:sdtPr>
          <w:rPr>
            <w:sz w:val="22"/>
          </w:rPr>
          <w:id w:val="243468650"/>
          <w14:checkbox>
            <w14:checked w14:val="0"/>
            <w14:checkedState w14:val="2612" w14:font="MS Gothic"/>
            <w14:uncheckedState w14:val="2610" w14:font="MS Gothic"/>
          </w14:checkbox>
        </w:sdtPr>
        <w:sdtEndPr/>
        <w:sdtContent>
          <w:r w:rsidRPr="00004BEF">
            <w:rPr>
              <w:rFonts w:ascii="Segoe UI Symbol" w:hAnsi="Segoe UI Symbol" w:cs="Segoe UI Symbol"/>
              <w:sz w:val="22"/>
            </w:rPr>
            <w:t>☐</w:t>
          </w:r>
        </w:sdtContent>
      </w:sdt>
      <w:r w:rsidRPr="00004BEF">
        <w:rPr>
          <w:sz w:val="22"/>
        </w:rPr>
        <w:t xml:space="preserve"> Comply &amp; Included </w:t>
      </w:r>
      <w:r>
        <w:rPr>
          <w:sz w:val="22"/>
        </w:rPr>
        <w:t xml:space="preserve"> </w:t>
      </w:r>
      <w:sdt>
        <w:sdtPr>
          <w:rPr>
            <w:sz w:val="22"/>
          </w:rPr>
          <w:id w:val="1740133832"/>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Pr>
          <w:sz w:val="22"/>
        </w:rPr>
        <w:t xml:space="preserve"> </w:t>
      </w:r>
      <w:sdt>
        <w:sdtPr>
          <w:rPr>
            <w:sz w:val="22"/>
          </w:rPr>
          <w:id w:val="636070648"/>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135977796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38BE5FA9" w14:textId="3928D0A0" w:rsidR="00C30107" w:rsidRPr="00C30107" w:rsidRDefault="00C30107" w:rsidP="00C30107">
      <w:pPr>
        <w:pStyle w:val="ResponseDescription"/>
        <w:rPr>
          <w:rFonts w:asciiTheme="minorHAnsi" w:hAnsiTheme="minorHAnsi" w:cstheme="minorHAnsi"/>
          <w:sz w:val="22"/>
          <w:szCs w:val="22"/>
        </w:rPr>
      </w:pPr>
      <w:r w:rsidRPr="00C30107">
        <w:rPr>
          <w:sz w:val="22"/>
          <w:szCs w:val="22"/>
        </w:rPr>
        <w:t>Response:</w:t>
      </w:r>
    </w:p>
    <w:p w14:paraId="352DFE3B" w14:textId="1BC9F737" w:rsidR="00866D4E" w:rsidRPr="006E69FD" w:rsidRDefault="00025D76" w:rsidP="00104DB1">
      <w:pPr>
        <w:pStyle w:val="Com-StratQuestion3"/>
        <w:numPr>
          <w:ilvl w:val="2"/>
          <w:numId w:val="3"/>
        </w:numPr>
        <w:rPr>
          <w:rFonts w:asciiTheme="minorHAnsi" w:hAnsiTheme="minorHAnsi" w:cstheme="minorHAnsi"/>
          <w:sz w:val="22"/>
          <w:szCs w:val="22"/>
        </w:rPr>
      </w:pPr>
      <w:r w:rsidRPr="006E69FD">
        <w:rPr>
          <w:rFonts w:asciiTheme="minorHAnsi" w:hAnsiTheme="minorHAnsi" w:cstheme="minorHAnsi"/>
          <w:sz w:val="22"/>
          <w:szCs w:val="22"/>
        </w:rPr>
        <w:t>Describe the typical Service Level Agreements</w:t>
      </w:r>
      <w:r w:rsidR="00B404FE" w:rsidRPr="006E69FD">
        <w:rPr>
          <w:rFonts w:asciiTheme="minorHAnsi" w:hAnsiTheme="minorHAnsi" w:cstheme="minorHAnsi"/>
          <w:sz w:val="22"/>
          <w:szCs w:val="22"/>
        </w:rPr>
        <w:t xml:space="preserve"> (SLAs)</w:t>
      </w:r>
      <w:r w:rsidRPr="006E69FD">
        <w:rPr>
          <w:rFonts w:asciiTheme="minorHAnsi" w:hAnsiTheme="minorHAnsi" w:cstheme="minorHAnsi"/>
          <w:sz w:val="22"/>
          <w:szCs w:val="22"/>
        </w:rPr>
        <w:t xml:space="preserve"> that are available for the maintenance and support offerings that are being proposed in the response to this RFP.</w:t>
      </w:r>
    </w:p>
    <w:p w14:paraId="4ACA3115" w14:textId="72185CFB" w:rsidR="00025D76" w:rsidRPr="00866D4E" w:rsidRDefault="00062D73" w:rsidP="00062D73">
      <w:pPr>
        <w:pStyle w:val="ResponseDescription"/>
      </w:pPr>
      <w:r>
        <w:t xml:space="preserve">Response:  </w:t>
      </w:r>
    </w:p>
    <w:p w14:paraId="3BDA9940" w14:textId="77777777" w:rsidR="009F17F1" w:rsidRPr="00FF5BEF" w:rsidRDefault="009F17F1" w:rsidP="00FF5BEF">
      <w:pPr>
        <w:pStyle w:val="Com-StratQuestion3"/>
        <w:rPr>
          <w:rFonts w:asciiTheme="minorHAnsi" w:hAnsiTheme="minorHAnsi" w:cstheme="minorHAnsi"/>
          <w:sz w:val="22"/>
          <w:szCs w:val="22"/>
        </w:rPr>
      </w:pPr>
      <w:r w:rsidRPr="00FF5BEF">
        <w:rPr>
          <w:rFonts w:asciiTheme="minorHAnsi" w:hAnsiTheme="minorHAnsi" w:cstheme="minorHAnsi"/>
          <w:sz w:val="22"/>
          <w:szCs w:val="22"/>
        </w:rPr>
        <w:lastRenderedPageBreak/>
        <w:t>How does the Vendor define a major, minor, or other outage and what are the SLAs associated with each defined outage?</w:t>
      </w:r>
    </w:p>
    <w:p w14:paraId="4C36056A" w14:textId="77777777" w:rsidR="009F17F1" w:rsidRPr="00366E29" w:rsidRDefault="009F17F1" w:rsidP="009F17F1">
      <w:pPr>
        <w:pStyle w:val="ResponseDescription"/>
      </w:pPr>
      <w:r>
        <w:t xml:space="preserve">Response: </w:t>
      </w:r>
    </w:p>
    <w:p w14:paraId="396D71B2" w14:textId="77777777" w:rsidR="00FF36A5" w:rsidRPr="00FF36A5" w:rsidRDefault="00FF36A5" w:rsidP="00FF36A5">
      <w:pPr>
        <w:pStyle w:val="ResponseDescription"/>
      </w:pPr>
    </w:p>
    <w:p w14:paraId="1AB5275D" w14:textId="0B6C72D7" w:rsidR="00B16AC3" w:rsidRPr="00C82ABD" w:rsidRDefault="00B16AC3" w:rsidP="00B16AC3">
      <w:pPr>
        <w:pStyle w:val="Com-StratHeading2"/>
        <w:rPr>
          <w:sz w:val="32"/>
        </w:rPr>
      </w:pPr>
      <w:r w:rsidRPr="00C82ABD">
        <w:rPr>
          <w:sz w:val="32"/>
        </w:rPr>
        <w:t xml:space="preserve">Vendor Maintenance and </w:t>
      </w:r>
      <w:r w:rsidR="00A26AAA" w:rsidRPr="00C82ABD">
        <w:rPr>
          <w:sz w:val="32"/>
        </w:rPr>
        <w:t xml:space="preserve">Support </w:t>
      </w:r>
      <w:r w:rsidRPr="00C82ABD">
        <w:rPr>
          <w:sz w:val="32"/>
        </w:rPr>
        <w:t>Services</w:t>
      </w:r>
    </w:p>
    <w:p w14:paraId="32B3EC3C" w14:textId="08CB3637" w:rsidR="00B16AC3" w:rsidRPr="00C82ABD" w:rsidRDefault="00781818" w:rsidP="00D479DC">
      <w:pPr>
        <w:pStyle w:val="Com-StratQuestion3"/>
        <w:rPr>
          <w:sz w:val="22"/>
        </w:rPr>
      </w:pPr>
      <w:r>
        <w:rPr>
          <w:sz w:val="22"/>
        </w:rPr>
        <w:t>LCOG</w:t>
      </w:r>
      <w:r w:rsidR="00B60182">
        <w:rPr>
          <w:sz w:val="22"/>
        </w:rPr>
        <w:t xml:space="preserve"> requires that the vendors provide </w:t>
      </w:r>
      <w:r w:rsidR="00B16AC3" w:rsidRPr="00C82ABD">
        <w:rPr>
          <w:sz w:val="22"/>
        </w:rPr>
        <w:t>maintenance</w:t>
      </w:r>
      <w:r w:rsidR="00A26AAA" w:rsidRPr="00C82ABD">
        <w:rPr>
          <w:sz w:val="22"/>
        </w:rPr>
        <w:t xml:space="preserve"> and support</w:t>
      </w:r>
      <w:r w:rsidR="00B16AC3" w:rsidRPr="00C82ABD">
        <w:rPr>
          <w:sz w:val="22"/>
        </w:rPr>
        <w:t xml:space="preserve"> services available from the Vendor that augment the </w:t>
      </w:r>
      <w:r w:rsidR="00DE2C53">
        <w:rPr>
          <w:sz w:val="22"/>
        </w:rPr>
        <w:t>NEC</w:t>
      </w:r>
      <w:r w:rsidR="00B16AC3" w:rsidRPr="00C82ABD">
        <w:rPr>
          <w:sz w:val="22"/>
        </w:rPr>
        <w:t xml:space="preserve"> maintenance services.  Vendor should </w:t>
      </w:r>
      <w:r w:rsidR="008A39F9">
        <w:rPr>
          <w:sz w:val="22"/>
        </w:rPr>
        <w:t xml:space="preserve">describe in detail a </w:t>
      </w:r>
      <w:r w:rsidR="00B16AC3" w:rsidRPr="00C82ABD">
        <w:rPr>
          <w:sz w:val="22"/>
        </w:rPr>
        <w:t xml:space="preserve">description of the services and any associated service-level agreements (SLAs), such as:  Tier 1 help desk, Tier 2 troubleshooting, </w:t>
      </w:r>
      <w:r w:rsidR="008A39F9">
        <w:rPr>
          <w:sz w:val="22"/>
        </w:rPr>
        <w:t>NEC</w:t>
      </w:r>
      <w:r w:rsidR="00B16AC3" w:rsidRPr="00C82ABD">
        <w:rPr>
          <w:sz w:val="22"/>
        </w:rPr>
        <w:t xml:space="preserve"> maintenance escalation, pro-active monitoring,</w:t>
      </w:r>
      <w:r w:rsidR="00C747E3" w:rsidRPr="00C82ABD">
        <w:rPr>
          <w:sz w:val="22"/>
        </w:rPr>
        <w:t xml:space="preserve"> pro-active</w:t>
      </w:r>
      <w:r w:rsidR="00B16AC3" w:rsidRPr="00C82ABD">
        <w:rPr>
          <w:sz w:val="22"/>
        </w:rPr>
        <w:t xml:space="preserve"> remote service, Moves/Adds/Changes, etc. </w:t>
      </w:r>
      <w:r w:rsidR="004B6E63" w:rsidRPr="00C82ABD">
        <w:rPr>
          <w:sz w:val="22"/>
        </w:rPr>
        <w:t xml:space="preserve">Vendor should include their own ongoing services that will provide </w:t>
      </w:r>
      <w:r w:rsidR="008A39F9">
        <w:rPr>
          <w:sz w:val="22"/>
        </w:rPr>
        <w:t xml:space="preserve">LCOG </w:t>
      </w:r>
      <w:r w:rsidR="004B6E63" w:rsidRPr="00C82ABD">
        <w:rPr>
          <w:sz w:val="22"/>
        </w:rPr>
        <w:t>periodic (e.g., at least quarterly) updates on upcoming manufacturer end of support announcements, proposed upgrades and “dot” releases, and status/performance of ongoing break/fix activities.</w:t>
      </w:r>
      <w:r w:rsidR="00820289" w:rsidRPr="00C82ABD">
        <w:rPr>
          <w:sz w:val="22"/>
        </w:rPr>
        <w:t xml:space="preserve"> </w:t>
      </w:r>
      <w:r w:rsidR="00820289" w:rsidRPr="00C82ABD">
        <w:rPr>
          <w:b/>
          <w:sz w:val="22"/>
        </w:rPr>
        <w:t xml:space="preserve"> Vendor</w:t>
      </w:r>
      <w:r w:rsidR="00D479DC" w:rsidRPr="00C82ABD">
        <w:rPr>
          <w:b/>
          <w:sz w:val="22"/>
        </w:rPr>
        <w:t xml:space="preserve"> must include </w:t>
      </w:r>
      <w:r w:rsidR="004D4787" w:rsidRPr="00C82ABD">
        <w:rPr>
          <w:b/>
          <w:sz w:val="22"/>
        </w:rPr>
        <w:t xml:space="preserve">coordinated annual </w:t>
      </w:r>
      <w:r w:rsidR="00D479DC" w:rsidRPr="00C82ABD">
        <w:rPr>
          <w:b/>
          <w:sz w:val="22"/>
        </w:rPr>
        <w:t>Disaster Recovery</w:t>
      </w:r>
      <w:r w:rsidR="004D4787" w:rsidRPr="00C82ABD">
        <w:rPr>
          <w:b/>
          <w:sz w:val="22"/>
        </w:rPr>
        <w:t xml:space="preserve"> (DR)</w:t>
      </w:r>
      <w:r w:rsidR="00D479DC" w:rsidRPr="00C82ABD">
        <w:rPr>
          <w:b/>
          <w:sz w:val="22"/>
        </w:rPr>
        <w:t xml:space="preserve"> testing </w:t>
      </w:r>
      <w:r w:rsidR="004D4787" w:rsidRPr="00C82ABD">
        <w:rPr>
          <w:b/>
          <w:sz w:val="22"/>
        </w:rPr>
        <w:t xml:space="preserve">with </w:t>
      </w:r>
      <w:r w:rsidR="009D3777">
        <w:rPr>
          <w:b/>
          <w:sz w:val="22"/>
        </w:rPr>
        <w:t>LCOG.</w:t>
      </w:r>
      <w:r w:rsidR="00820289" w:rsidRPr="00C82ABD">
        <w:rPr>
          <w:sz w:val="22"/>
        </w:rPr>
        <w:t xml:space="preserve"> </w:t>
      </w:r>
      <w:r w:rsidR="00B16AC3" w:rsidRPr="00C82ABD">
        <w:rPr>
          <w:sz w:val="22"/>
        </w:rPr>
        <w:t xml:space="preserve"> Place the annual cost of these services in the options section of Schedule A where shown. </w:t>
      </w:r>
      <w:r w:rsidR="00CC7AB1" w:rsidRPr="00C82ABD">
        <w:rPr>
          <w:sz w:val="22"/>
        </w:rPr>
        <w:t xml:space="preserve"> Use the &lt;Recommended Vendor Option&gt; line(s) if any of these services are separately priced.</w:t>
      </w:r>
      <w:r w:rsidR="00B16AC3" w:rsidRPr="00C82ABD">
        <w:rPr>
          <w:sz w:val="22"/>
        </w:rPr>
        <w:t xml:space="preserve"> </w:t>
      </w:r>
    </w:p>
    <w:p w14:paraId="3B7A7E48" w14:textId="4EEFEA94" w:rsidR="00B16AC3" w:rsidRPr="00C82ABD" w:rsidRDefault="00B16AC3" w:rsidP="00B16AC3">
      <w:pPr>
        <w:pStyle w:val="ResponseCompliance"/>
        <w:tabs>
          <w:tab w:val="left" w:pos="1080"/>
          <w:tab w:val="left" w:pos="2970"/>
          <w:tab w:val="left" w:pos="5400"/>
          <w:tab w:val="left" w:pos="8100"/>
        </w:tabs>
        <w:rPr>
          <w:sz w:val="24"/>
        </w:rPr>
      </w:pPr>
      <w:r w:rsidRPr="00C82ABD">
        <w:rPr>
          <w:sz w:val="24"/>
        </w:rPr>
        <w:t xml:space="preserve">Response: </w:t>
      </w:r>
      <w:sdt>
        <w:sdtPr>
          <w:rPr>
            <w:sz w:val="24"/>
          </w:rPr>
          <w:id w:val="770281653"/>
          <w14:checkbox>
            <w14:checked w14:val="0"/>
            <w14:checkedState w14:val="2612" w14:font="MS Gothic"/>
            <w14:uncheckedState w14:val="2610" w14:font="MS Gothic"/>
          </w14:checkbox>
        </w:sdtPr>
        <w:sdtEndPr/>
        <w:sdtContent>
          <w:r w:rsidRPr="00C82ABD">
            <w:rPr>
              <w:rFonts w:ascii="Segoe UI Symbol" w:hAnsi="Segoe UI Symbol" w:cs="Segoe UI Symbol"/>
              <w:sz w:val="24"/>
            </w:rPr>
            <w:t>☐</w:t>
          </w:r>
        </w:sdtContent>
      </w:sdt>
      <w:r w:rsidRPr="00C82ABD">
        <w:rPr>
          <w:sz w:val="24"/>
        </w:rPr>
        <w:t xml:space="preserve"> Comply &amp; Included </w:t>
      </w:r>
      <w:sdt>
        <w:sdtPr>
          <w:rPr>
            <w:sz w:val="24"/>
          </w:rPr>
          <w:id w:val="-879711457"/>
          <w14:checkbox>
            <w14:checked w14:val="0"/>
            <w14:checkedState w14:val="2612" w14:font="MS Gothic"/>
            <w14:uncheckedState w14:val="2610" w14:font="MS Gothic"/>
          </w14:checkbox>
        </w:sdtPr>
        <w:sdtEndPr/>
        <w:sdtContent>
          <w:r w:rsidRPr="00C82ABD">
            <w:rPr>
              <w:rFonts w:ascii="Segoe UI Symbol" w:hAnsi="Segoe UI Symbol" w:cs="Segoe UI Symbol"/>
              <w:sz w:val="24"/>
            </w:rPr>
            <w:t>☐</w:t>
          </w:r>
        </w:sdtContent>
      </w:sdt>
      <w:r w:rsidRPr="00C82ABD">
        <w:rPr>
          <w:sz w:val="24"/>
        </w:rPr>
        <w:t xml:space="preserve"> Partial Comply &amp; Included</w:t>
      </w:r>
      <w:r w:rsidR="009C3BB2" w:rsidRPr="00C82ABD">
        <w:rPr>
          <w:sz w:val="24"/>
        </w:rPr>
        <w:t xml:space="preserve"> </w:t>
      </w:r>
      <w:sdt>
        <w:sdtPr>
          <w:rPr>
            <w:sz w:val="24"/>
          </w:rPr>
          <w:id w:val="340749172"/>
          <w14:checkbox>
            <w14:checked w14:val="0"/>
            <w14:checkedState w14:val="2612" w14:font="MS Gothic"/>
            <w14:uncheckedState w14:val="2610" w14:font="MS Gothic"/>
          </w14:checkbox>
        </w:sdtPr>
        <w:sdtEndPr/>
        <w:sdtContent>
          <w:r w:rsidRPr="00C82ABD">
            <w:rPr>
              <w:rFonts w:ascii="Segoe UI Symbol" w:hAnsi="Segoe UI Symbol" w:cs="Segoe UI Symbol"/>
              <w:sz w:val="24"/>
            </w:rPr>
            <w:t>☐</w:t>
          </w:r>
        </w:sdtContent>
      </w:sdt>
      <w:r w:rsidRPr="00C82ABD">
        <w:rPr>
          <w:sz w:val="24"/>
        </w:rPr>
        <w:t xml:space="preserve"> Optional Cost, Not Included</w:t>
      </w:r>
      <w:r w:rsidR="009C3BB2">
        <w:rPr>
          <w:sz w:val="24"/>
        </w:rPr>
        <w:t xml:space="preserve"> </w:t>
      </w:r>
      <w:sdt>
        <w:sdtPr>
          <w:rPr>
            <w:sz w:val="24"/>
          </w:rPr>
          <w:id w:val="-1994710531"/>
          <w14:checkbox>
            <w14:checked w14:val="0"/>
            <w14:checkedState w14:val="2612" w14:font="MS Gothic"/>
            <w14:uncheckedState w14:val="2610" w14:font="MS Gothic"/>
          </w14:checkbox>
        </w:sdtPr>
        <w:sdtEndPr/>
        <w:sdtContent>
          <w:r w:rsidRPr="00C82ABD">
            <w:rPr>
              <w:rFonts w:ascii="Segoe UI Symbol" w:hAnsi="Segoe UI Symbol" w:cs="Segoe UI Symbol"/>
              <w:sz w:val="24"/>
            </w:rPr>
            <w:t>☐</w:t>
          </w:r>
        </w:sdtContent>
      </w:sdt>
      <w:r w:rsidRPr="00C82ABD">
        <w:rPr>
          <w:sz w:val="24"/>
        </w:rPr>
        <w:t xml:space="preserve"> Do Not Comply</w:t>
      </w:r>
    </w:p>
    <w:p w14:paraId="0324B2CA" w14:textId="77777777" w:rsidR="0057782D" w:rsidRPr="00C82ABD" w:rsidRDefault="00B16AC3" w:rsidP="0057782D">
      <w:pPr>
        <w:pStyle w:val="ResponseCompliance"/>
        <w:tabs>
          <w:tab w:val="left" w:pos="1080"/>
          <w:tab w:val="left" w:pos="2970"/>
          <w:tab w:val="left" w:pos="5400"/>
          <w:tab w:val="left" w:pos="8100"/>
        </w:tabs>
        <w:rPr>
          <w:b w:val="0"/>
          <w:sz w:val="24"/>
        </w:rPr>
      </w:pPr>
      <w:r w:rsidRPr="00C82ABD">
        <w:rPr>
          <w:b w:val="0"/>
          <w:sz w:val="24"/>
        </w:rPr>
        <w:t xml:space="preserve">Response: </w:t>
      </w:r>
    </w:p>
    <w:p w14:paraId="6F604C7F" w14:textId="3D475E56" w:rsidR="0057782D" w:rsidRPr="00C82ABD" w:rsidRDefault="0057782D" w:rsidP="0057782D">
      <w:pPr>
        <w:pStyle w:val="Com-StratHeading2"/>
        <w:rPr>
          <w:sz w:val="32"/>
        </w:rPr>
      </w:pPr>
      <w:r w:rsidRPr="00C82ABD">
        <w:rPr>
          <w:sz w:val="32"/>
        </w:rPr>
        <w:t>Vendor Professional Services - General</w:t>
      </w:r>
    </w:p>
    <w:p w14:paraId="5C638E75" w14:textId="588CA344" w:rsidR="0057782D" w:rsidRPr="00C82ABD" w:rsidRDefault="00D93524" w:rsidP="0057782D">
      <w:pPr>
        <w:pStyle w:val="Com-StratQuestion3"/>
        <w:rPr>
          <w:sz w:val="22"/>
        </w:rPr>
      </w:pPr>
      <w:r>
        <w:rPr>
          <w:sz w:val="22"/>
        </w:rPr>
        <w:t xml:space="preserve">LCOG </w:t>
      </w:r>
      <w:r w:rsidR="0057782D" w:rsidRPr="00C82ABD">
        <w:rPr>
          <w:sz w:val="22"/>
        </w:rPr>
        <w:t xml:space="preserve">desires the vendor to provide ongoing, just-in-time technical support, configuration / programming, and training services (e.g., Call Center, Call Recording, WFO, and CDR) so that </w:t>
      </w:r>
      <w:r w:rsidR="00B00E9A">
        <w:rPr>
          <w:sz w:val="22"/>
        </w:rPr>
        <w:t>LCOG</w:t>
      </w:r>
      <w:r w:rsidR="0057782D" w:rsidRPr="00C82ABD">
        <w:rPr>
          <w:sz w:val="22"/>
        </w:rPr>
        <w:t xml:space="preserve"> staff are supported in the best use of the systems and configuration of the </w:t>
      </w:r>
      <w:r w:rsidR="00B00E9A">
        <w:rPr>
          <w:sz w:val="22"/>
        </w:rPr>
        <w:t xml:space="preserve">NEC </w:t>
      </w:r>
      <w:r w:rsidR="0057782D" w:rsidRPr="00C82ABD">
        <w:rPr>
          <w:sz w:val="22"/>
        </w:rPr>
        <w:t>platform to meet evolving telecommunications</w:t>
      </w:r>
      <w:r w:rsidR="00E4523E">
        <w:rPr>
          <w:sz w:val="22"/>
        </w:rPr>
        <w:t>.</w:t>
      </w:r>
      <w:r w:rsidR="0057782D" w:rsidRPr="00C82ABD">
        <w:rPr>
          <w:sz w:val="22"/>
        </w:rPr>
        <w:t xml:space="preserve"> Vendors should provide pricing for pricing for “buckets of hours” for additional professional services, where shown in</w:t>
      </w:r>
      <w:r w:rsidR="009921D1" w:rsidRPr="00C82ABD">
        <w:rPr>
          <w:sz w:val="22"/>
        </w:rPr>
        <w:t xml:space="preserve"> the options section of</w:t>
      </w:r>
      <w:r w:rsidR="0057782D" w:rsidRPr="00C82ABD">
        <w:rPr>
          <w:sz w:val="22"/>
        </w:rPr>
        <w:t xml:space="preserve"> Schedule A.  </w:t>
      </w:r>
    </w:p>
    <w:p w14:paraId="725D151D" w14:textId="3D926ECF" w:rsidR="0057782D" w:rsidRPr="00C82ABD" w:rsidRDefault="0057782D" w:rsidP="0057782D">
      <w:pPr>
        <w:pStyle w:val="ResponseCompliance"/>
        <w:tabs>
          <w:tab w:val="left" w:pos="1080"/>
          <w:tab w:val="left" w:pos="2970"/>
          <w:tab w:val="left" w:pos="5400"/>
          <w:tab w:val="left" w:pos="8100"/>
        </w:tabs>
        <w:rPr>
          <w:sz w:val="22"/>
        </w:rPr>
      </w:pPr>
      <w:r w:rsidRPr="00C82ABD">
        <w:rPr>
          <w:sz w:val="22"/>
        </w:rPr>
        <w:t xml:space="preserve">Response:  </w:t>
      </w:r>
      <w:r w:rsidRPr="00C82ABD">
        <w:rPr>
          <w:sz w:val="22"/>
        </w:rPr>
        <w:tab/>
      </w:r>
      <w:sdt>
        <w:sdtPr>
          <w:rPr>
            <w:sz w:val="22"/>
          </w:rPr>
          <w:id w:val="323563085"/>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Comply &amp; Included </w:t>
      </w:r>
      <w:r w:rsidR="009C3BB2">
        <w:rPr>
          <w:sz w:val="22"/>
        </w:rPr>
        <w:t xml:space="preserve"> </w:t>
      </w:r>
      <w:sdt>
        <w:sdtPr>
          <w:rPr>
            <w:sz w:val="22"/>
          </w:rPr>
          <w:id w:val="-1845231228"/>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sidR="009C3BB2">
        <w:rPr>
          <w:sz w:val="22"/>
        </w:rPr>
        <w:t xml:space="preserve"> </w:t>
      </w:r>
      <w:sdt>
        <w:sdtPr>
          <w:rPr>
            <w:sz w:val="22"/>
          </w:rPr>
          <w:id w:val="1774358377"/>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55327983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0F3F7CEE" w14:textId="77777777" w:rsidR="00760F0D" w:rsidRPr="00C82ABD" w:rsidRDefault="0057782D" w:rsidP="00760F0D">
      <w:pPr>
        <w:pStyle w:val="ResponseCompliance"/>
        <w:tabs>
          <w:tab w:val="left" w:pos="1080"/>
          <w:tab w:val="left" w:pos="2970"/>
          <w:tab w:val="left" w:pos="5400"/>
          <w:tab w:val="left" w:pos="8100"/>
        </w:tabs>
        <w:rPr>
          <w:b w:val="0"/>
          <w:sz w:val="22"/>
        </w:rPr>
      </w:pPr>
      <w:r w:rsidRPr="00C82ABD">
        <w:rPr>
          <w:b w:val="0"/>
          <w:sz w:val="22"/>
        </w:rPr>
        <w:t xml:space="preserve">Response: </w:t>
      </w:r>
    </w:p>
    <w:p w14:paraId="4F893454" w14:textId="14E3D41D" w:rsidR="00EF0221" w:rsidRPr="00C82ABD" w:rsidRDefault="00EF0221" w:rsidP="00EF0221">
      <w:pPr>
        <w:pStyle w:val="Com-StratHeading1"/>
        <w:rPr>
          <w:sz w:val="36"/>
        </w:rPr>
      </w:pPr>
      <w:bookmarkStart w:id="418" w:name="_Toc81581987"/>
      <w:r w:rsidRPr="00C82ABD">
        <w:rPr>
          <w:sz w:val="36"/>
        </w:rPr>
        <w:t>installation and support</w:t>
      </w:r>
      <w:bookmarkEnd w:id="418"/>
    </w:p>
    <w:p w14:paraId="0F944556" w14:textId="7CEDC35E" w:rsidR="00EF0221" w:rsidRPr="00C82ABD" w:rsidRDefault="00EF0221" w:rsidP="00EF0221">
      <w:pPr>
        <w:rPr>
          <w:color w:val="FF0000"/>
          <w:sz w:val="22"/>
        </w:rPr>
      </w:pPr>
      <w:r w:rsidRPr="00C82ABD">
        <w:rPr>
          <w:color w:val="FF0000"/>
          <w:sz w:val="22"/>
        </w:rPr>
        <w:t xml:space="preserve">Vendors should respond to each section, providing an explanation and/or description where requested, showing their understanding and agreement for required planning, installation, testing, cutover, and acceptance procedures to be followed upon award of contract (Successful Vendor). </w:t>
      </w:r>
    </w:p>
    <w:p w14:paraId="32F929D0" w14:textId="40CFC652" w:rsidR="003E0C93" w:rsidRPr="00C82ABD" w:rsidRDefault="00B16AC3" w:rsidP="003E0C93">
      <w:pPr>
        <w:pStyle w:val="Com-StratHeading2"/>
        <w:rPr>
          <w:sz w:val="32"/>
        </w:rPr>
      </w:pPr>
      <w:r w:rsidRPr="00C82ABD">
        <w:rPr>
          <w:sz w:val="32"/>
        </w:rPr>
        <w:t xml:space="preserve">Upgrade Plan </w:t>
      </w:r>
      <w:r w:rsidR="003E0C93" w:rsidRPr="00C82ABD">
        <w:rPr>
          <w:sz w:val="32"/>
        </w:rPr>
        <w:t>- Mandatory</w:t>
      </w:r>
    </w:p>
    <w:p w14:paraId="58A3551F" w14:textId="357A19BF" w:rsidR="00B16AC3" w:rsidRPr="00C82ABD" w:rsidRDefault="003E0C93" w:rsidP="00A22CA0">
      <w:pPr>
        <w:pStyle w:val="Com-StratQuestion3"/>
        <w:rPr>
          <w:sz w:val="22"/>
        </w:rPr>
      </w:pPr>
      <w:r w:rsidRPr="00C82ABD">
        <w:rPr>
          <w:sz w:val="22"/>
        </w:rPr>
        <w:t xml:space="preserve">The </w:t>
      </w:r>
      <w:r w:rsidR="00EF0221" w:rsidRPr="00C82ABD">
        <w:rPr>
          <w:sz w:val="22"/>
        </w:rPr>
        <w:t>Successful</w:t>
      </w:r>
      <w:r w:rsidRPr="00C82ABD">
        <w:rPr>
          <w:sz w:val="22"/>
        </w:rPr>
        <w:t xml:space="preserve"> Vendor will develop (upon award of contract) an upgrade plan to be approved by the Customer,</w:t>
      </w:r>
      <w:r w:rsidR="00A22CA0" w:rsidRPr="00C82ABD">
        <w:rPr>
          <w:sz w:val="22"/>
        </w:rPr>
        <w:t xml:space="preserve"> identifying the tasks the Vendor will perform and the tasks Client is expected to perform to successfully implement the new </w:t>
      </w:r>
      <w:r w:rsidR="00481EDF" w:rsidRPr="00C82ABD">
        <w:rPr>
          <w:sz w:val="22"/>
        </w:rPr>
        <w:t>system, including</w:t>
      </w:r>
      <w:r w:rsidRPr="00C82ABD">
        <w:rPr>
          <w:sz w:val="22"/>
        </w:rPr>
        <w:t xml:space="preserve"> a user acceptance test (UAT) plan and a backout plan.  Cutover and testing for any upgrades that cause service outages will be after business hours at times agreed to with the Customer. The upgrade plan should provide for a full backup of customer data before the upgrade(s).  Please describe any major expected customer downtime in the response area below.  </w:t>
      </w:r>
      <w:bookmarkStart w:id="419" w:name="_Toc253668026"/>
      <w:bookmarkStart w:id="420" w:name="_Toc63766174"/>
      <w:bookmarkStart w:id="421" w:name="_Toc93474057"/>
      <w:bookmarkEnd w:id="415"/>
      <w:bookmarkEnd w:id="416"/>
    </w:p>
    <w:p w14:paraId="0D0565A6" w14:textId="599F5C95" w:rsidR="00B16AC3" w:rsidRPr="00C82ABD" w:rsidRDefault="00B16AC3" w:rsidP="00B16AC3">
      <w:pPr>
        <w:pStyle w:val="ResponseCompliance"/>
        <w:tabs>
          <w:tab w:val="left" w:pos="1080"/>
          <w:tab w:val="left" w:pos="2970"/>
          <w:tab w:val="left" w:pos="5400"/>
          <w:tab w:val="left" w:pos="8100"/>
        </w:tabs>
        <w:rPr>
          <w:sz w:val="22"/>
        </w:rPr>
      </w:pPr>
      <w:r w:rsidRPr="00C82ABD">
        <w:rPr>
          <w:sz w:val="22"/>
        </w:rPr>
        <w:t xml:space="preserve">Response:  </w:t>
      </w:r>
      <w:r w:rsidRPr="00C82ABD">
        <w:rPr>
          <w:sz w:val="22"/>
        </w:rPr>
        <w:tab/>
      </w:r>
      <w:sdt>
        <w:sdtPr>
          <w:rPr>
            <w:sz w:val="22"/>
          </w:rPr>
          <w:id w:val="-980069450"/>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Comply &amp; Included </w:t>
      </w:r>
      <w:r w:rsidR="009C3BB2">
        <w:rPr>
          <w:sz w:val="22"/>
        </w:rPr>
        <w:t xml:space="preserve"> </w:t>
      </w:r>
      <w:sdt>
        <w:sdtPr>
          <w:rPr>
            <w:sz w:val="22"/>
          </w:rPr>
          <w:id w:val="-816563193"/>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Partial Comply &amp; Included</w:t>
      </w:r>
      <w:r w:rsidR="009C3BB2">
        <w:rPr>
          <w:sz w:val="22"/>
        </w:rPr>
        <w:t xml:space="preserve"> </w:t>
      </w:r>
      <w:sdt>
        <w:sdtPr>
          <w:rPr>
            <w:sz w:val="22"/>
          </w:rPr>
          <w:id w:val="450828589"/>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Optional Cost, Not Included</w:t>
      </w:r>
      <w:r w:rsidRPr="00C82ABD">
        <w:rPr>
          <w:sz w:val="22"/>
        </w:rPr>
        <w:tab/>
      </w:r>
      <w:sdt>
        <w:sdtPr>
          <w:rPr>
            <w:sz w:val="22"/>
          </w:rPr>
          <w:id w:val="697589096"/>
          <w14:checkbox>
            <w14:checked w14:val="0"/>
            <w14:checkedState w14:val="2612" w14:font="MS Gothic"/>
            <w14:uncheckedState w14:val="2610" w14:font="MS Gothic"/>
          </w14:checkbox>
        </w:sdtPr>
        <w:sdtEndPr/>
        <w:sdtContent>
          <w:r w:rsidRPr="00C82ABD">
            <w:rPr>
              <w:rFonts w:ascii="Segoe UI Symbol" w:hAnsi="Segoe UI Symbol" w:cs="Segoe UI Symbol"/>
              <w:sz w:val="22"/>
            </w:rPr>
            <w:t>☐</w:t>
          </w:r>
        </w:sdtContent>
      </w:sdt>
      <w:r w:rsidRPr="00C82ABD">
        <w:rPr>
          <w:sz w:val="22"/>
        </w:rPr>
        <w:t xml:space="preserve"> Do Not Comply</w:t>
      </w:r>
    </w:p>
    <w:p w14:paraId="23194D8D" w14:textId="77777777" w:rsidR="00B16AC3" w:rsidRPr="00C82ABD" w:rsidRDefault="00B16AC3" w:rsidP="00B16AC3">
      <w:pPr>
        <w:pStyle w:val="ResponseCompliance"/>
        <w:tabs>
          <w:tab w:val="left" w:pos="1080"/>
          <w:tab w:val="left" w:pos="2970"/>
          <w:tab w:val="left" w:pos="5400"/>
          <w:tab w:val="left" w:pos="8100"/>
        </w:tabs>
        <w:rPr>
          <w:b w:val="0"/>
          <w:sz w:val="22"/>
        </w:rPr>
      </w:pPr>
      <w:r w:rsidRPr="00C82ABD">
        <w:rPr>
          <w:b w:val="0"/>
          <w:sz w:val="22"/>
        </w:rPr>
        <w:t xml:space="preserve">Response: </w:t>
      </w:r>
    </w:p>
    <w:p w14:paraId="20B912DC" w14:textId="3EAD603F" w:rsidR="00A74BA8" w:rsidRPr="00C82ABD" w:rsidRDefault="2347DFD4" w:rsidP="00A74BA8">
      <w:pPr>
        <w:pStyle w:val="Com-StratHeading2"/>
        <w:rPr>
          <w:sz w:val="32"/>
        </w:rPr>
      </w:pPr>
      <w:bookmarkStart w:id="422" w:name="_Toc93474060"/>
      <w:bookmarkStart w:id="423" w:name="_Toc253668029"/>
      <w:bookmarkStart w:id="424" w:name="_Toc63766178"/>
      <w:bookmarkEnd w:id="419"/>
      <w:r w:rsidRPr="00C82ABD">
        <w:rPr>
          <w:sz w:val="32"/>
        </w:rPr>
        <w:t>Testing</w:t>
      </w:r>
      <w:r w:rsidR="009C3BB2" w:rsidRPr="00C82ABD">
        <w:rPr>
          <w:sz w:val="32"/>
        </w:rPr>
        <w:t xml:space="preserve"> (unit testing / disaster recovery testing)</w:t>
      </w:r>
    </w:p>
    <w:p w14:paraId="47CDF447" w14:textId="5D81435B" w:rsidR="007C62B9" w:rsidRPr="00C82ABD" w:rsidRDefault="007C62B9" w:rsidP="007C62B9">
      <w:pPr>
        <w:pStyle w:val="Com-StratQuestion3"/>
        <w:rPr>
          <w:sz w:val="22"/>
        </w:rPr>
      </w:pPr>
      <w:r w:rsidRPr="00C82ABD">
        <w:rPr>
          <w:b/>
          <w:sz w:val="22"/>
        </w:rPr>
        <w:lastRenderedPageBreak/>
        <w:t>SIT</w:t>
      </w:r>
      <w:r w:rsidR="00D74977" w:rsidRPr="00C82ABD">
        <w:rPr>
          <w:b/>
          <w:sz w:val="22"/>
        </w:rPr>
        <w:t xml:space="preserve"> and UAT</w:t>
      </w:r>
      <w:r w:rsidRPr="00C82ABD">
        <w:rPr>
          <w:sz w:val="22"/>
        </w:rPr>
        <w:t xml:space="preserve"> – 1 to 2 weeks prior to UAT testing</w:t>
      </w:r>
      <w:r w:rsidR="0058755D" w:rsidRPr="00C82ABD">
        <w:rPr>
          <w:sz w:val="22"/>
        </w:rPr>
        <w:t>,</w:t>
      </w:r>
      <w:r w:rsidRPr="00C82ABD">
        <w:rPr>
          <w:sz w:val="22"/>
        </w:rPr>
        <w:t xml:space="preserve"> </w:t>
      </w:r>
      <w:r w:rsidR="00EF0221" w:rsidRPr="00C82ABD">
        <w:rPr>
          <w:sz w:val="22"/>
        </w:rPr>
        <w:t xml:space="preserve">Successful </w:t>
      </w:r>
      <w:r w:rsidRPr="00C82ABD">
        <w:rPr>
          <w:sz w:val="22"/>
        </w:rPr>
        <w:t xml:space="preserve">Vendor will complete Unit Testing </w:t>
      </w:r>
      <w:r w:rsidR="0058755D" w:rsidRPr="00C82ABD">
        <w:rPr>
          <w:sz w:val="22"/>
        </w:rPr>
        <w:t xml:space="preserve">(UT) </w:t>
      </w:r>
      <w:r w:rsidRPr="00C82ABD">
        <w:rPr>
          <w:sz w:val="22"/>
        </w:rPr>
        <w:t xml:space="preserve">of individual solution components, as well as System Integration Testing (SIT) between various parts of the provided solution and the </w:t>
      </w:r>
      <w:r w:rsidR="00657D3E" w:rsidRPr="00C82ABD">
        <w:rPr>
          <w:sz w:val="22"/>
        </w:rPr>
        <w:t>Client</w:t>
      </w:r>
      <w:r w:rsidRPr="00C82ABD">
        <w:rPr>
          <w:sz w:val="22"/>
        </w:rPr>
        <w:t xml:space="preserve"> </w:t>
      </w:r>
      <w:r w:rsidR="00862A9D" w:rsidRPr="00C82ABD">
        <w:rPr>
          <w:sz w:val="22"/>
        </w:rPr>
        <w:t xml:space="preserve">provided </w:t>
      </w:r>
      <w:r w:rsidRPr="00C82ABD">
        <w:rPr>
          <w:sz w:val="22"/>
        </w:rPr>
        <w:t>network.  SIT should</w:t>
      </w:r>
      <w:r w:rsidR="0058755D" w:rsidRPr="00C82ABD">
        <w:rPr>
          <w:sz w:val="22"/>
        </w:rPr>
        <w:t xml:space="preserve"> follow Vendor/Manufacturer/Service Provider best practices but be at least</w:t>
      </w:r>
      <w:r w:rsidR="003C4AE2" w:rsidRPr="00C82ABD">
        <w:rPr>
          <w:sz w:val="22"/>
        </w:rPr>
        <w:t xml:space="preserve"> as comprehensive as </w:t>
      </w:r>
      <w:r w:rsidRPr="00C82ABD">
        <w:rPr>
          <w:sz w:val="22"/>
        </w:rPr>
        <w:t xml:space="preserve">the UAT test plan to ensure that UAT testing will be successful.  </w:t>
      </w:r>
      <w:r w:rsidR="00EF0221" w:rsidRPr="00C82ABD">
        <w:rPr>
          <w:sz w:val="22"/>
        </w:rPr>
        <w:t xml:space="preserve">Successful </w:t>
      </w:r>
      <w:r w:rsidRPr="00C82ABD">
        <w:rPr>
          <w:sz w:val="22"/>
        </w:rPr>
        <w:t>Vendor will test all installed equipment to manufacturer and vendor supplied test plans and correct all defects prior to UAT.</w:t>
      </w:r>
    </w:p>
    <w:p w14:paraId="43B68976" w14:textId="4C7BC21E" w:rsidR="00A579B0" w:rsidRPr="00C82ABD" w:rsidRDefault="007C62B9" w:rsidP="007C62B9">
      <w:pPr>
        <w:pStyle w:val="Com-StratQuestion3"/>
        <w:rPr>
          <w:sz w:val="22"/>
        </w:rPr>
      </w:pPr>
      <w:r w:rsidRPr="00C82ABD">
        <w:rPr>
          <w:b/>
          <w:sz w:val="22"/>
        </w:rPr>
        <w:t>UAT</w:t>
      </w:r>
      <w:r w:rsidRPr="00C82ABD">
        <w:rPr>
          <w:sz w:val="22"/>
        </w:rPr>
        <w:t xml:space="preserve"> – </w:t>
      </w:r>
      <w:r w:rsidR="00EF0221" w:rsidRPr="00C82ABD">
        <w:rPr>
          <w:sz w:val="22"/>
        </w:rPr>
        <w:t xml:space="preserve">Successful </w:t>
      </w:r>
      <w:r w:rsidR="00A579B0" w:rsidRPr="00C82ABD">
        <w:rPr>
          <w:sz w:val="22"/>
        </w:rPr>
        <w:t xml:space="preserve">Vendor, Communications Strategies and </w:t>
      </w:r>
      <w:r w:rsidR="00657D3E" w:rsidRPr="00C82ABD">
        <w:rPr>
          <w:sz w:val="22"/>
        </w:rPr>
        <w:t>Client</w:t>
      </w:r>
      <w:r w:rsidR="00A579B0" w:rsidRPr="00C82ABD">
        <w:rPr>
          <w:sz w:val="22"/>
        </w:rPr>
        <w:t xml:space="preserve"> will create a User Acceptance Test (UAT) plan that confirms the operation and resilience of all applications to the requirements specified in the RFP</w:t>
      </w:r>
      <w:r w:rsidR="000C6DD4" w:rsidRPr="00C82ABD">
        <w:rPr>
          <w:sz w:val="22"/>
        </w:rPr>
        <w:t xml:space="preserve">. </w:t>
      </w:r>
      <w:r w:rsidR="00624E0B" w:rsidRPr="00C82ABD">
        <w:rPr>
          <w:b/>
          <w:sz w:val="22"/>
        </w:rPr>
        <w:t xml:space="preserve">UAT will </w:t>
      </w:r>
      <w:r w:rsidR="00271AAB" w:rsidRPr="00C82ABD">
        <w:rPr>
          <w:b/>
          <w:sz w:val="22"/>
        </w:rPr>
        <w:t xml:space="preserve">also </w:t>
      </w:r>
      <w:r w:rsidR="00624E0B" w:rsidRPr="00C82ABD">
        <w:rPr>
          <w:b/>
          <w:sz w:val="22"/>
        </w:rPr>
        <w:t>validate system redundancy and system failure notifications</w:t>
      </w:r>
      <w:r w:rsidR="00857880" w:rsidRPr="00C82ABD">
        <w:rPr>
          <w:b/>
          <w:sz w:val="22"/>
        </w:rPr>
        <w:t xml:space="preserve"> for full Disaster Recovery (DR) testing</w:t>
      </w:r>
      <w:r w:rsidR="00624E0B" w:rsidRPr="00C82ABD">
        <w:rPr>
          <w:b/>
          <w:sz w:val="22"/>
        </w:rPr>
        <w:t>.</w:t>
      </w:r>
      <w:r w:rsidR="000C6DD4" w:rsidRPr="00C82ABD">
        <w:rPr>
          <w:sz w:val="22"/>
        </w:rPr>
        <w:t xml:space="preserve"> To the extent possible</w:t>
      </w:r>
      <w:r w:rsidR="00426711" w:rsidRPr="00C82ABD">
        <w:rPr>
          <w:sz w:val="22"/>
        </w:rPr>
        <w:t xml:space="preserve"> and reasonable</w:t>
      </w:r>
      <w:r w:rsidR="000C6DD4" w:rsidRPr="00C82ABD">
        <w:rPr>
          <w:sz w:val="22"/>
        </w:rPr>
        <w:t xml:space="preserve">, </w:t>
      </w:r>
      <w:r w:rsidR="00426711" w:rsidRPr="00C82ABD">
        <w:rPr>
          <w:sz w:val="22"/>
        </w:rPr>
        <w:t>UAT</w:t>
      </w:r>
      <w:r w:rsidR="000C6DD4" w:rsidRPr="00C82ABD">
        <w:rPr>
          <w:sz w:val="22"/>
        </w:rPr>
        <w:t xml:space="preserve"> tests will be done before cutover</w:t>
      </w:r>
      <w:r w:rsidR="00426711" w:rsidRPr="00C82ABD">
        <w:rPr>
          <w:sz w:val="22"/>
        </w:rPr>
        <w:t>, where vendor will establish test phones and programming for testing basic functionality</w:t>
      </w:r>
      <w:r w:rsidR="00A579B0" w:rsidRPr="00C82ABD">
        <w:rPr>
          <w:sz w:val="22"/>
        </w:rPr>
        <w:t>.</w:t>
      </w:r>
      <w:r w:rsidR="00426711" w:rsidRPr="00C82ABD">
        <w:rPr>
          <w:sz w:val="22"/>
        </w:rPr>
        <w:t xml:space="preserve">  To the extent necessary, UAT will then be done</w:t>
      </w:r>
      <w:r w:rsidR="00624E0B" w:rsidRPr="00C82ABD">
        <w:rPr>
          <w:sz w:val="22"/>
        </w:rPr>
        <w:t xml:space="preserve"> immediately</w:t>
      </w:r>
      <w:r w:rsidR="00426711" w:rsidRPr="00C82ABD">
        <w:rPr>
          <w:sz w:val="22"/>
        </w:rPr>
        <w:t xml:space="preserve"> post-cutover to confirm proper operation.</w:t>
      </w:r>
    </w:p>
    <w:p w14:paraId="20B912DF" w14:textId="4301ED86" w:rsidR="00A74BA8" w:rsidRPr="00C82ABD" w:rsidRDefault="00EF0221">
      <w:pPr>
        <w:pStyle w:val="Com-StratQuestion3"/>
        <w:rPr>
          <w:sz w:val="22"/>
        </w:rPr>
      </w:pPr>
      <w:r w:rsidRPr="00C82ABD">
        <w:rPr>
          <w:sz w:val="22"/>
        </w:rPr>
        <w:t xml:space="preserve">Successful </w:t>
      </w:r>
      <w:r w:rsidR="00A74BA8" w:rsidRPr="00C82ABD">
        <w:rPr>
          <w:sz w:val="22"/>
        </w:rPr>
        <w:t xml:space="preserve">Vendor shall have </w:t>
      </w:r>
      <w:r w:rsidR="003C4AE2" w:rsidRPr="00C82ABD">
        <w:rPr>
          <w:sz w:val="22"/>
        </w:rPr>
        <w:t xml:space="preserve">a </w:t>
      </w:r>
      <w:r w:rsidR="00223C3D" w:rsidRPr="00C82ABD">
        <w:rPr>
          <w:sz w:val="22"/>
        </w:rPr>
        <w:t>l</w:t>
      </w:r>
      <w:r w:rsidR="00A74BA8" w:rsidRPr="00C82ABD">
        <w:rPr>
          <w:sz w:val="22"/>
        </w:rPr>
        <w:t xml:space="preserve">ead technician and adequate support staff </w:t>
      </w:r>
      <w:r w:rsidR="00C42128" w:rsidRPr="00C82ABD">
        <w:rPr>
          <w:sz w:val="22"/>
        </w:rPr>
        <w:t xml:space="preserve">onsite </w:t>
      </w:r>
      <w:r w:rsidR="00394B5F" w:rsidRPr="00C82ABD">
        <w:rPr>
          <w:sz w:val="22"/>
        </w:rPr>
        <w:t xml:space="preserve">and available </w:t>
      </w:r>
      <w:r w:rsidR="00C42128" w:rsidRPr="00C82ABD">
        <w:rPr>
          <w:sz w:val="22"/>
        </w:rPr>
        <w:t>for</w:t>
      </w:r>
      <w:r w:rsidR="00A74BA8" w:rsidRPr="00C82ABD">
        <w:rPr>
          <w:sz w:val="22"/>
        </w:rPr>
        <w:t xml:space="preserve"> </w:t>
      </w:r>
      <w:r w:rsidR="00694382" w:rsidRPr="00C82ABD">
        <w:rPr>
          <w:sz w:val="22"/>
        </w:rPr>
        <w:t xml:space="preserve">UAT </w:t>
      </w:r>
      <w:r w:rsidR="00A74BA8" w:rsidRPr="00C82ABD">
        <w:rPr>
          <w:sz w:val="22"/>
        </w:rPr>
        <w:t>system testing at least 1</w:t>
      </w:r>
      <w:r w:rsidR="00694382" w:rsidRPr="00C82ABD">
        <w:rPr>
          <w:sz w:val="22"/>
        </w:rPr>
        <w:t>-2</w:t>
      </w:r>
      <w:r w:rsidR="00A74BA8" w:rsidRPr="00C82ABD">
        <w:rPr>
          <w:sz w:val="22"/>
        </w:rPr>
        <w:t xml:space="preserve"> week</w:t>
      </w:r>
      <w:r w:rsidR="00694382" w:rsidRPr="00C82ABD">
        <w:rPr>
          <w:sz w:val="22"/>
        </w:rPr>
        <w:t>s</w:t>
      </w:r>
      <w:r w:rsidR="00A74BA8" w:rsidRPr="00C82ABD">
        <w:rPr>
          <w:sz w:val="22"/>
        </w:rPr>
        <w:t xml:space="preserve"> prior to going live with the </w:t>
      </w:r>
      <w:r w:rsidR="00394B5F" w:rsidRPr="00C82ABD">
        <w:rPr>
          <w:sz w:val="22"/>
        </w:rPr>
        <w:t>Solution</w:t>
      </w:r>
      <w:r w:rsidR="00A74BA8" w:rsidRPr="00C82ABD">
        <w:rPr>
          <w:sz w:val="22"/>
        </w:rPr>
        <w:t xml:space="preserve">.  </w:t>
      </w:r>
    </w:p>
    <w:p w14:paraId="51379506" w14:textId="2EFD9983" w:rsidR="0016261D" w:rsidRPr="00C82ABD" w:rsidRDefault="001600BD" w:rsidP="0016261D">
      <w:pPr>
        <w:pStyle w:val="ResponseCompliance"/>
        <w:tabs>
          <w:tab w:val="left" w:pos="1080"/>
          <w:tab w:val="left" w:pos="2970"/>
          <w:tab w:val="left" w:pos="5400"/>
          <w:tab w:val="left" w:pos="8100"/>
        </w:tabs>
        <w:rPr>
          <w:sz w:val="22"/>
        </w:rPr>
      </w:pPr>
      <w:r w:rsidRPr="00C82ABD">
        <w:rPr>
          <w:sz w:val="22"/>
        </w:rPr>
        <w:t xml:space="preserve">Response:  </w:t>
      </w:r>
      <w:r w:rsidRPr="00C82ABD">
        <w:rPr>
          <w:sz w:val="22"/>
        </w:rPr>
        <w:tab/>
      </w:r>
      <w:sdt>
        <w:sdtPr>
          <w:rPr>
            <w:sz w:val="22"/>
          </w:rPr>
          <w:id w:val="-286820828"/>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w:t>
      </w:r>
      <w:r w:rsidR="00657D3E" w:rsidRPr="00C82ABD">
        <w:rPr>
          <w:sz w:val="22"/>
        </w:rPr>
        <w:t>Comply &amp; Included</w:t>
      </w:r>
      <w:r w:rsidRPr="00C82ABD">
        <w:rPr>
          <w:sz w:val="22"/>
        </w:rPr>
        <w:t xml:space="preserve"> </w:t>
      </w:r>
      <w:r w:rsidR="009C3BB2">
        <w:rPr>
          <w:sz w:val="22"/>
        </w:rPr>
        <w:t xml:space="preserve"> </w:t>
      </w:r>
      <w:sdt>
        <w:sdtPr>
          <w:rPr>
            <w:sz w:val="22"/>
          </w:rPr>
          <w:id w:val="-1466505305"/>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Partial </w:t>
      </w:r>
      <w:r w:rsidR="00657D3E" w:rsidRPr="00C82ABD">
        <w:rPr>
          <w:sz w:val="22"/>
        </w:rPr>
        <w:t>Comply &amp; Included</w:t>
      </w:r>
      <w:r w:rsidR="009C3BB2">
        <w:rPr>
          <w:sz w:val="22"/>
        </w:rPr>
        <w:t xml:space="preserve"> </w:t>
      </w:r>
      <w:sdt>
        <w:sdtPr>
          <w:rPr>
            <w:sz w:val="22"/>
          </w:rPr>
          <w:id w:val="1587038083"/>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Optional Cost, Not Included</w:t>
      </w:r>
      <w:r w:rsidR="009C3BB2">
        <w:rPr>
          <w:sz w:val="22"/>
        </w:rPr>
        <w:t xml:space="preserve"> </w:t>
      </w:r>
      <w:sdt>
        <w:sdtPr>
          <w:rPr>
            <w:sz w:val="22"/>
          </w:rPr>
          <w:id w:val="-1080371607"/>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w:t>
      </w:r>
      <w:r w:rsidR="00657D3E" w:rsidRPr="00C82ABD">
        <w:rPr>
          <w:sz w:val="22"/>
        </w:rPr>
        <w:t>Do Not</w:t>
      </w:r>
      <w:r w:rsidRPr="00C82ABD">
        <w:rPr>
          <w:sz w:val="22"/>
        </w:rPr>
        <w:t xml:space="preserve"> Comply</w:t>
      </w:r>
      <w:r w:rsidR="0016261D" w:rsidRPr="00C82ABD">
        <w:rPr>
          <w:sz w:val="22"/>
        </w:rPr>
        <w:t xml:space="preserve"> </w:t>
      </w:r>
    </w:p>
    <w:p w14:paraId="5C5CF626" w14:textId="77777777" w:rsidR="0016261D" w:rsidRPr="00C82ABD" w:rsidRDefault="0016261D" w:rsidP="0016261D">
      <w:pPr>
        <w:pStyle w:val="ResponseCompliance"/>
        <w:tabs>
          <w:tab w:val="left" w:pos="1080"/>
          <w:tab w:val="left" w:pos="2970"/>
          <w:tab w:val="left" w:pos="5400"/>
          <w:tab w:val="left" w:pos="8100"/>
        </w:tabs>
        <w:rPr>
          <w:b w:val="0"/>
          <w:sz w:val="22"/>
        </w:rPr>
      </w:pPr>
      <w:r w:rsidRPr="00C82ABD">
        <w:rPr>
          <w:b w:val="0"/>
          <w:sz w:val="22"/>
        </w:rPr>
        <w:t>Response:</w:t>
      </w:r>
    </w:p>
    <w:p w14:paraId="20B912E2" w14:textId="2FDEC54E" w:rsidR="00D35ADB" w:rsidRPr="00C82ABD" w:rsidRDefault="001E1563" w:rsidP="00D35ADB">
      <w:pPr>
        <w:pStyle w:val="Com-StratHeading2"/>
        <w:rPr>
          <w:sz w:val="32"/>
        </w:rPr>
      </w:pPr>
      <w:r>
        <w:rPr>
          <w:sz w:val="32"/>
        </w:rPr>
        <w:t>Upgrade</w:t>
      </w:r>
      <w:r w:rsidRPr="00C82ABD">
        <w:rPr>
          <w:sz w:val="32"/>
        </w:rPr>
        <w:t xml:space="preserve"> </w:t>
      </w:r>
      <w:r w:rsidR="2347DFD4" w:rsidRPr="00C82ABD">
        <w:rPr>
          <w:sz w:val="32"/>
        </w:rPr>
        <w:t>Coverage</w:t>
      </w:r>
      <w:bookmarkEnd w:id="422"/>
      <w:bookmarkEnd w:id="423"/>
    </w:p>
    <w:p w14:paraId="497D47B0" w14:textId="42A7C646" w:rsidR="00DD7C1B" w:rsidRPr="00C82ABD" w:rsidRDefault="00DD7C1B" w:rsidP="00A22FC1">
      <w:pPr>
        <w:pStyle w:val="Com-StratQuestion3"/>
        <w:rPr>
          <w:sz w:val="22"/>
        </w:rPr>
      </w:pPr>
      <w:r w:rsidRPr="00C82ABD">
        <w:rPr>
          <w:sz w:val="22"/>
        </w:rPr>
        <w:t xml:space="preserve">Cutover </w:t>
      </w:r>
      <w:r w:rsidR="006D695C" w:rsidRPr="00C82ABD">
        <w:rPr>
          <w:sz w:val="22"/>
        </w:rPr>
        <w:t>to the new Solution</w:t>
      </w:r>
      <w:r w:rsidRPr="00C82ABD">
        <w:rPr>
          <w:sz w:val="22"/>
        </w:rPr>
        <w:t xml:space="preserve"> should not impact users during </w:t>
      </w:r>
      <w:r w:rsidR="00657D3E" w:rsidRPr="00C82ABD">
        <w:rPr>
          <w:sz w:val="22"/>
        </w:rPr>
        <w:t>Client</w:t>
      </w:r>
      <w:r w:rsidRPr="00C82ABD">
        <w:rPr>
          <w:sz w:val="22"/>
        </w:rPr>
        <w:t xml:space="preserve">’s normal working </w:t>
      </w:r>
      <w:r w:rsidR="00B76FE7" w:rsidRPr="00C82ABD">
        <w:rPr>
          <w:sz w:val="22"/>
        </w:rPr>
        <w:t>hours or</w:t>
      </w:r>
      <w:r w:rsidRPr="00C82ABD">
        <w:rPr>
          <w:sz w:val="22"/>
        </w:rPr>
        <w:t xml:space="preserve"> disrupt usage of the current telephone platforms.  Cutovers will therefore need to be completed after hours for service-impacting events.</w:t>
      </w:r>
    </w:p>
    <w:p w14:paraId="20B912E8" w14:textId="3520A712" w:rsidR="00A15596" w:rsidRPr="00C82ABD" w:rsidRDefault="00A15596">
      <w:pPr>
        <w:pStyle w:val="Com-StratQuestion3"/>
        <w:rPr>
          <w:sz w:val="22"/>
        </w:rPr>
      </w:pPr>
      <w:r w:rsidRPr="00C82ABD">
        <w:rPr>
          <w:sz w:val="22"/>
        </w:rPr>
        <w:t xml:space="preserve">After reasonable </w:t>
      </w:r>
      <w:r w:rsidR="006C1714" w:rsidRPr="00C82ABD">
        <w:rPr>
          <w:sz w:val="22"/>
        </w:rPr>
        <w:t>punch list</w:t>
      </w:r>
      <w:r w:rsidRPr="00C82ABD">
        <w:rPr>
          <w:sz w:val="22"/>
        </w:rPr>
        <w:t xml:space="preserve"> items are resolved, additional issues will be moved to an exception list and will be tracked by </w:t>
      </w:r>
      <w:r w:rsidR="00EF0221" w:rsidRPr="00C82ABD">
        <w:rPr>
          <w:sz w:val="22"/>
        </w:rPr>
        <w:t xml:space="preserve">Successful </w:t>
      </w:r>
      <w:r w:rsidR="00F22818" w:rsidRPr="00C82ABD">
        <w:rPr>
          <w:sz w:val="22"/>
        </w:rPr>
        <w:t>Vendor</w:t>
      </w:r>
      <w:r w:rsidRPr="00C82ABD">
        <w:rPr>
          <w:sz w:val="22"/>
        </w:rPr>
        <w:t xml:space="preserve"> with an action plan, responsible person, and deadline for completion.  </w:t>
      </w:r>
      <w:r w:rsidR="00F22818" w:rsidRPr="00C82ABD">
        <w:rPr>
          <w:sz w:val="22"/>
        </w:rPr>
        <w:t>Vendor</w:t>
      </w:r>
      <w:r w:rsidRPr="00C82ABD">
        <w:rPr>
          <w:sz w:val="22"/>
        </w:rPr>
        <w:t xml:space="preserve"> will provide daily updates on the remaining exception list items.</w:t>
      </w:r>
    </w:p>
    <w:p w14:paraId="2B4FFF3F" w14:textId="2C189F3B" w:rsidR="0016261D" w:rsidRPr="00C82ABD" w:rsidRDefault="00F42DCD" w:rsidP="0016261D">
      <w:pPr>
        <w:pStyle w:val="ResponseCompliance"/>
        <w:tabs>
          <w:tab w:val="left" w:pos="1080"/>
          <w:tab w:val="left" w:pos="2970"/>
          <w:tab w:val="left" w:pos="5400"/>
          <w:tab w:val="left" w:pos="8100"/>
        </w:tabs>
        <w:rPr>
          <w:sz w:val="22"/>
        </w:rPr>
      </w:pPr>
      <w:bookmarkStart w:id="425" w:name="_Toc292106530"/>
      <w:bookmarkStart w:id="426" w:name="_Toc253668030"/>
      <w:bookmarkEnd w:id="425"/>
      <w:r w:rsidRPr="00C82ABD">
        <w:rPr>
          <w:sz w:val="22"/>
        </w:rPr>
        <w:t xml:space="preserve">Response:  </w:t>
      </w:r>
      <w:r w:rsidRPr="00C82ABD">
        <w:rPr>
          <w:sz w:val="22"/>
        </w:rPr>
        <w:tab/>
      </w:r>
      <w:sdt>
        <w:sdtPr>
          <w:rPr>
            <w:sz w:val="22"/>
          </w:rPr>
          <w:id w:val="-1826586325"/>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Comply &amp; Included </w:t>
      </w:r>
      <w:r w:rsidR="009C3BB2">
        <w:rPr>
          <w:sz w:val="22"/>
        </w:rPr>
        <w:t xml:space="preserve"> </w:t>
      </w:r>
      <w:sdt>
        <w:sdtPr>
          <w:rPr>
            <w:sz w:val="22"/>
          </w:rPr>
          <w:id w:val="-1490550489"/>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Partial Comply &amp; Included</w:t>
      </w:r>
      <w:r w:rsidR="009C3BB2">
        <w:rPr>
          <w:sz w:val="22"/>
        </w:rPr>
        <w:t xml:space="preserve"> </w:t>
      </w:r>
      <w:sdt>
        <w:sdtPr>
          <w:rPr>
            <w:sz w:val="22"/>
          </w:rPr>
          <w:id w:val="1844115142"/>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Optional Cost, Not Included</w:t>
      </w:r>
      <w:r w:rsidR="009C3BB2">
        <w:rPr>
          <w:sz w:val="22"/>
        </w:rPr>
        <w:t xml:space="preserve"> </w:t>
      </w:r>
      <w:sdt>
        <w:sdtPr>
          <w:rPr>
            <w:sz w:val="22"/>
          </w:rPr>
          <w:id w:val="1851141219"/>
          <w14:checkbox>
            <w14:checked w14:val="0"/>
            <w14:checkedState w14:val="2612" w14:font="MS Gothic"/>
            <w14:uncheckedState w14:val="2610" w14:font="MS Gothic"/>
          </w14:checkbox>
        </w:sdtPr>
        <w:sdtEndPr/>
        <w:sdtContent>
          <w:r w:rsidRPr="00C82ABD">
            <w:rPr>
              <w:rFonts w:ascii="MS Gothic" w:eastAsia="MS Gothic" w:hAnsi="MS Gothic"/>
              <w:sz w:val="22"/>
            </w:rPr>
            <w:t>☐</w:t>
          </w:r>
        </w:sdtContent>
      </w:sdt>
      <w:r w:rsidRPr="00C82ABD">
        <w:rPr>
          <w:sz w:val="22"/>
        </w:rPr>
        <w:t xml:space="preserve"> Do Not Comply</w:t>
      </w:r>
      <w:bookmarkStart w:id="427" w:name="_Toc491674626"/>
      <w:bookmarkEnd w:id="427"/>
      <w:r w:rsidR="0016261D" w:rsidRPr="00C82ABD">
        <w:rPr>
          <w:sz w:val="22"/>
        </w:rPr>
        <w:t xml:space="preserve"> </w:t>
      </w:r>
    </w:p>
    <w:p w14:paraId="4A949D05" w14:textId="3516F928" w:rsidR="006269F6" w:rsidRPr="00C82ABD" w:rsidRDefault="0016261D" w:rsidP="006269F6">
      <w:pPr>
        <w:pStyle w:val="ResponseCompliance"/>
        <w:tabs>
          <w:tab w:val="left" w:pos="1080"/>
          <w:tab w:val="left" w:pos="2970"/>
          <w:tab w:val="left" w:pos="5400"/>
          <w:tab w:val="left" w:pos="8100"/>
        </w:tabs>
        <w:rPr>
          <w:b w:val="0"/>
          <w:sz w:val="22"/>
        </w:rPr>
      </w:pPr>
      <w:r w:rsidRPr="00C82ABD">
        <w:rPr>
          <w:b w:val="0"/>
          <w:sz w:val="22"/>
        </w:rPr>
        <w:t>Response:</w:t>
      </w:r>
      <w:r w:rsidR="006269F6" w:rsidRPr="00C82ABD">
        <w:rPr>
          <w:b w:val="0"/>
          <w:sz w:val="22"/>
        </w:rPr>
        <w:t xml:space="preserve"> </w:t>
      </w:r>
    </w:p>
    <w:p w14:paraId="42589DC9" w14:textId="50EA3C76" w:rsidR="006269F6" w:rsidRPr="00C82ABD" w:rsidRDefault="006269F6" w:rsidP="705BF91B">
      <w:pPr>
        <w:pStyle w:val="Com-StratHeading2"/>
        <w:rPr>
          <w:sz w:val="32"/>
        </w:rPr>
      </w:pPr>
      <w:r w:rsidRPr="00C82ABD">
        <w:rPr>
          <w:sz w:val="32"/>
        </w:rPr>
        <w:t>Training</w:t>
      </w:r>
    </w:p>
    <w:p w14:paraId="528F06D4" w14:textId="2FE14749" w:rsidR="00BB1DF4" w:rsidRPr="00356F87" w:rsidRDefault="00AF3E2B" w:rsidP="00356F87">
      <w:pPr>
        <w:pStyle w:val="Com-StratQuestion3"/>
        <w:rPr>
          <w:sz w:val="22"/>
        </w:rPr>
      </w:pPr>
      <w:r w:rsidRPr="00C82ABD">
        <w:rPr>
          <w:sz w:val="22"/>
        </w:rPr>
        <w:t>Three</w:t>
      </w:r>
      <w:r w:rsidR="000172C1" w:rsidRPr="00C82ABD">
        <w:rPr>
          <w:sz w:val="22"/>
        </w:rPr>
        <w:t xml:space="preserve"> (</w:t>
      </w:r>
      <w:r w:rsidRPr="00C82ABD">
        <w:rPr>
          <w:sz w:val="22"/>
        </w:rPr>
        <w:t>3</w:t>
      </w:r>
      <w:r w:rsidR="000172C1" w:rsidRPr="00C82ABD">
        <w:rPr>
          <w:sz w:val="22"/>
        </w:rPr>
        <w:t xml:space="preserve">) </w:t>
      </w:r>
      <w:r w:rsidR="00A70C78">
        <w:rPr>
          <w:sz w:val="22"/>
        </w:rPr>
        <w:t xml:space="preserve">LCOG </w:t>
      </w:r>
      <w:r w:rsidR="009D7F9B" w:rsidRPr="00C82ABD">
        <w:rPr>
          <w:sz w:val="22"/>
        </w:rPr>
        <w:t>staff</w:t>
      </w:r>
      <w:r w:rsidR="000172C1" w:rsidRPr="00C82ABD">
        <w:rPr>
          <w:sz w:val="22"/>
        </w:rPr>
        <w:t xml:space="preserve"> will require system administration training on all </w:t>
      </w:r>
      <w:r w:rsidR="00A70C78">
        <w:rPr>
          <w:sz w:val="22"/>
        </w:rPr>
        <w:t>NEC</w:t>
      </w:r>
      <w:r w:rsidR="00C076AA" w:rsidRPr="00C82ABD">
        <w:rPr>
          <w:sz w:val="22"/>
        </w:rPr>
        <w:t xml:space="preserve"> </w:t>
      </w:r>
      <w:r w:rsidR="00356F87">
        <w:rPr>
          <w:sz w:val="22"/>
        </w:rPr>
        <w:t>applications and systems.</w:t>
      </w:r>
      <w:r w:rsidR="000172C1" w:rsidRPr="00C82ABD">
        <w:rPr>
          <w:sz w:val="22"/>
        </w:rPr>
        <w:t xml:space="preserve">  </w:t>
      </w:r>
      <w:r w:rsidR="00C076AA" w:rsidRPr="00C82ABD">
        <w:rPr>
          <w:sz w:val="22"/>
        </w:rPr>
        <w:t>A</w:t>
      </w:r>
      <w:r w:rsidR="000172C1" w:rsidRPr="00C82ABD">
        <w:rPr>
          <w:sz w:val="22"/>
        </w:rPr>
        <w:t xml:space="preserve">dministrators should be provided </w:t>
      </w:r>
      <w:r w:rsidR="00E151C8" w:rsidRPr="00C82ABD">
        <w:rPr>
          <w:sz w:val="22"/>
        </w:rPr>
        <w:t>“run book” procedures, including a</w:t>
      </w:r>
      <w:r w:rsidR="000172C1" w:rsidRPr="00C82ABD">
        <w:rPr>
          <w:sz w:val="22"/>
        </w:rPr>
        <w:t xml:space="preserve"> full orientation on the applications and tools they will need to use</w:t>
      </w:r>
      <w:r w:rsidR="00BA21E1" w:rsidRPr="00C82ABD">
        <w:rPr>
          <w:sz w:val="22"/>
        </w:rPr>
        <w:t xml:space="preserve"> for ongoing adds/moves/changes</w:t>
      </w:r>
      <w:r w:rsidR="00E151C8" w:rsidRPr="00C82ABD">
        <w:rPr>
          <w:sz w:val="22"/>
        </w:rPr>
        <w:t xml:space="preserve">, </w:t>
      </w:r>
      <w:r w:rsidR="00BA21E1" w:rsidRPr="00C82ABD">
        <w:rPr>
          <w:sz w:val="22"/>
        </w:rPr>
        <w:t>basic system monitoring/</w:t>
      </w:r>
      <w:r w:rsidRPr="00C82ABD">
        <w:rPr>
          <w:sz w:val="22"/>
        </w:rPr>
        <w:t>troubleshooting</w:t>
      </w:r>
      <w:r w:rsidR="00E151C8" w:rsidRPr="00C82ABD">
        <w:rPr>
          <w:sz w:val="22"/>
        </w:rPr>
        <w:t>, and systems reports</w:t>
      </w:r>
      <w:r w:rsidR="000172C1" w:rsidRPr="00C82ABD">
        <w:rPr>
          <w:sz w:val="22"/>
        </w:rPr>
        <w:t>.</w:t>
      </w:r>
    </w:p>
    <w:p w14:paraId="7B134BB3" w14:textId="77777777" w:rsidR="006269F6" w:rsidRPr="00C82ABD" w:rsidRDefault="006269F6" w:rsidP="00E53E4A">
      <w:pPr>
        <w:pStyle w:val="ResponseCompliance"/>
        <w:tabs>
          <w:tab w:val="left" w:pos="1080"/>
          <w:tab w:val="left" w:pos="2970"/>
          <w:tab w:val="left" w:pos="5400"/>
          <w:tab w:val="left" w:pos="8100"/>
        </w:tabs>
      </w:pPr>
      <w:r w:rsidRPr="00C82ABD">
        <w:t xml:space="preserve">Response:  </w:t>
      </w:r>
      <w:r w:rsidRPr="00C82ABD">
        <w:tab/>
      </w:r>
      <w:sdt>
        <w:sdtPr>
          <w:id w:val="959537722"/>
          <w14:checkbox>
            <w14:checked w14:val="0"/>
            <w14:checkedState w14:val="2612" w14:font="MS Gothic"/>
            <w14:uncheckedState w14:val="2610" w14:font="MS Gothic"/>
          </w14:checkbox>
        </w:sdtPr>
        <w:sdtEndPr/>
        <w:sdtContent>
          <w:r w:rsidRPr="00C82ABD">
            <w:rPr>
              <w:rFonts w:ascii="MS Gothic" w:eastAsia="MS Gothic" w:hAnsi="MS Gothic"/>
            </w:rPr>
            <w:t>☐</w:t>
          </w:r>
        </w:sdtContent>
      </w:sdt>
      <w:r w:rsidRPr="00C82ABD">
        <w:t xml:space="preserve"> Comply &amp; Included </w:t>
      </w:r>
      <w:r w:rsidRPr="00C82ABD">
        <w:tab/>
      </w:r>
      <w:sdt>
        <w:sdtPr>
          <w:id w:val="-1700454813"/>
          <w14:checkbox>
            <w14:checked w14:val="0"/>
            <w14:checkedState w14:val="2612" w14:font="MS Gothic"/>
            <w14:uncheckedState w14:val="2610" w14:font="MS Gothic"/>
          </w14:checkbox>
        </w:sdtPr>
        <w:sdtEndPr/>
        <w:sdtContent>
          <w:r w:rsidRPr="00C82ABD">
            <w:rPr>
              <w:rFonts w:ascii="MS Gothic" w:eastAsia="MS Gothic" w:hAnsi="MS Gothic"/>
            </w:rPr>
            <w:t>☐</w:t>
          </w:r>
        </w:sdtContent>
      </w:sdt>
      <w:r w:rsidRPr="00C82ABD">
        <w:t xml:space="preserve"> Partial Comply &amp; Included</w:t>
      </w:r>
      <w:r w:rsidRPr="00C82ABD">
        <w:tab/>
      </w:r>
      <w:sdt>
        <w:sdtPr>
          <w:id w:val="278076903"/>
          <w14:checkbox>
            <w14:checked w14:val="0"/>
            <w14:checkedState w14:val="2612" w14:font="MS Gothic"/>
            <w14:uncheckedState w14:val="2610" w14:font="MS Gothic"/>
          </w14:checkbox>
        </w:sdtPr>
        <w:sdtEndPr/>
        <w:sdtContent>
          <w:r w:rsidRPr="00C82ABD">
            <w:rPr>
              <w:rFonts w:ascii="MS Gothic" w:eastAsia="MS Gothic" w:hAnsi="MS Gothic"/>
            </w:rPr>
            <w:t>☐</w:t>
          </w:r>
        </w:sdtContent>
      </w:sdt>
      <w:r w:rsidRPr="00C82ABD">
        <w:t xml:space="preserve"> Optional Cost, Not Included</w:t>
      </w:r>
      <w:r w:rsidRPr="00C82ABD">
        <w:tab/>
      </w:r>
      <w:sdt>
        <w:sdtPr>
          <w:id w:val="1859543583"/>
          <w14:checkbox>
            <w14:checked w14:val="0"/>
            <w14:checkedState w14:val="2612" w14:font="MS Gothic"/>
            <w14:uncheckedState w14:val="2610" w14:font="MS Gothic"/>
          </w14:checkbox>
        </w:sdtPr>
        <w:sdtEndPr/>
        <w:sdtContent>
          <w:r w:rsidRPr="00C82ABD">
            <w:rPr>
              <w:rFonts w:ascii="MS Gothic" w:eastAsia="MS Gothic" w:hAnsi="MS Gothic"/>
            </w:rPr>
            <w:t>☐</w:t>
          </w:r>
        </w:sdtContent>
      </w:sdt>
      <w:r w:rsidRPr="00C82ABD">
        <w:t xml:space="preserve"> Do Not Comply </w:t>
      </w:r>
    </w:p>
    <w:p w14:paraId="2E4C02DF" w14:textId="77777777" w:rsidR="006269F6" w:rsidRPr="00C82ABD" w:rsidRDefault="006269F6" w:rsidP="006269F6">
      <w:pPr>
        <w:pStyle w:val="ResponseCompliance"/>
        <w:tabs>
          <w:tab w:val="left" w:pos="1080"/>
          <w:tab w:val="left" w:pos="2970"/>
          <w:tab w:val="left" w:pos="5400"/>
          <w:tab w:val="left" w:pos="8100"/>
        </w:tabs>
        <w:rPr>
          <w:b w:val="0"/>
          <w:sz w:val="22"/>
        </w:rPr>
      </w:pPr>
      <w:r w:rsidRPr="00C82ABD">
        <w:rPr>
          <w:b w:val="0"/>
          <w:sz w:val="22"/>
        </w:rPr>
        <w:t>Response:</w:t>
      </w:r>
    </w:p>
    <w:p w14:paraId="36FFDB72" w14:textId="77777777" w:rsidR="0016261D" w:rsidRPr="00C82ABD" w:rsidRDefault="0016261D" w:rsidP="0016261D">
      <w:pPr>
        <w:pStyle w:val="ResponseCompliance"/>
        <w:tabs>
          <w:tab w:val="left" w:pos="1080"/>
          <w:tab w:val="left" w:pos="2970"/>
          <w:tab w:val="left" w:pos="5400"/>
          <w:tab w:val="left" w:pos="8100"/>
        </w:tabs>
        <w:rPr>
          <w:b w:val="0"/>
          <w:sz w:val="22"/>
        </w:rPr>
      </w:pPr>
    </w:p>
    <w:p w14:paraId="20B912EB" w14:textId="1FD7A3E1" w:rsidR="008A03CC" w:rsidRPr="00C82ABD" w:rsidRDefault="2347DFD4" w:rsidP="0016261D">
      <w:pPr>
        <w:pStyle w:val="Com-StratHeading2"/>
        <w:rPr>
          <w:sz w:val="32"/>
        </w:rPr>
      </w:pPr>
      <w:r w:rsidRPr="00C82ABD">
        <w:rPr>
          <w:sz w:val="32"/>
        </w:rPr>
        <w:t>System Acceptance</w:t>
      </w:r>
      <w:bookmarkEnd w:id="426"/>
      <w:r w:rsidR="00C42DF3" w:rsidRPr="00C82ABD">
        <w:rPr>
          <w:sz w:val="32"/>
        </w:rPr>
        <w:t xml:space="preserve"> and Documentation</w:t>
      </w:r>
    </w:p>
    <w:p w14:paraId="20B912EC" w14:textId="77777777" w:rsidR="008A03CC" w:rsidRPr="00C82ABD" w:rsidRDefault="008A03CC" w:rsidP="00C82ABD">
      <w:pPr>
        <w:rPr>
          <w:sz w:val="22"/>
        </w:rPr>
      </w:pPr>
      <w:r w:rsidRPr="00C82ABD">
        <w:rPr>
          <w:sz w:val="22"/>
        </w:rPr>
        <w:t>System acceptance</w:t>
      </w:r>
      <w:r w:rsidR="0012695F" w:rsidRPr="00C82ABD">
        <w:rPr>
          <w:sz w:val="22"/>
        </w:rPr>
        <w:t xml:space="preserve"> will </w:t>
      </w:r>
      <w:r w:rsidRPr="00C82ABD">
        <w:rPr>
          <w:sz w:val="22"/>
        </w:rPr>
        <w:t>be defined as follows:</w:t>
      </w:r>
    </w:p>
    <w:p w14:paraId="20B912ED" w14:textId="65B86AD7" w:rsidR="008A03CC" w:rsidRPr="00C82ABD" w:rsidRDefault="2347DFD4" w:rsidP="00C82ABD">
      <w:pPr>
        <w:pStyle w:val="Com-StratQuestion3"/>
        <w:rPr>
          <w:sz w:val="22"/>
        </w:rPr>
      </w:pPr>
      <w:r w:rsidRPr="00C82ABD">
        <w:rPr>
          <w:sz w:val="22"/>
        </w:rPr>
        <w:t xml:space="preserve">All equipment delivered and installed.  All core Solution applications and functionality deployed.  Certain advanced features and applications may be deployed </w:t>
      </w:r>
      <w:r w:rsidR="00B42D8B" w:rsidRPr="00C82ABD">
        <w:rPr>
          <w:sz w:val="22"/>
        </w:rPr>
        <w:t>later</w:t>
      </w:r>
      <w:r w:rsidRPr="00C82ABD">
        <w:rPr>
          <w:sz w:val="22"/>
        </w:rPr>
        <w:t xml:space="preserve"> upon Client preference at the end of the project, in which case they should be installed and tested before System Acceptance.</w:t>
      </w:r>
    </w:p>
    <w:p w14:paraId="20B912EF" w14:textId="4A9FE5DE" w:rsidR="00647884" w:rsidRPr="00C82ABD" w:rsidRDefault="2347DFD4" w:rsidP="00C82ABD">
      <w:pPr>
        <w:pStyle w:val="Com-StratQuestion3"/>
        <w:rPr>
          <w:sz w:val="22"/>
        </w:rPr>
      </w:pPr>
      <w:r w:rsidRPr="00C82ABD">
        <w:rPr>
          <w:sz w:val="22"/>
        </w:rPr>
        <w:t>All installation issues resolved to Client satisfaction.</w:t>
      </w:r>
    </w:p>
    <w:p w14:paraId="20B912F1" w14:textId="2AC1F5F4" w:rsidR="001C4FDF" w:rsidRPr="00C82ABD" w:rsidRDefault="2347DFD4" w:rsidP="00C82ABD">
      <w:pPr>
        <w:pStyle w:val="Com-StratQuestion3"/>
        <w:rPr>
          <w:sz w:val="22"/>
        </w:rPr>
      </w:pPr>
      <w:r w:rsidRPr="00C82ABD">
        <w:rPr>
          <w:b/>
          <w:sz w:val="22"/>
        </w:rPr>
        <w:lastRenderedPageBreak/>
        <w:t>Documentation</w:t>
      </w:r>
      <w:r w:rsidRPr="00C82ABD">
        <w:rPr>
          <w:sz w:val="22"/>
        </w:rPr>
        <w:t xml:space="preserve"> representing the system “As </w:t>
      </w:r>
      <w:r w:rsidR="006C1714" w:rsidRPr="00C82ABD">
        <w:rPr>
          <w:sz w:val="22"/>
        </w:rPr>
        <w:t>Built</w:t>
      </w:r>
      <w:r w:rsidRPr="00C82ABD">
        <w:rPr>
          <w:sz w:val="22"/>
        </w:rPr>
        <w:t>”</w:t>
      </w:r>
      <w:r w:rsidR="00035338" w:rsidRPr="00C82ABD">
        <w:rPr>
          <w:sz w:val="22"/>
        </w:rPr>
        <w:t xml:space="preserve"> including</w:t>
      </w:r>
      <w:r w:rsidR="00344E00" w:rsidRPr="00C82ABD">
        <w:rPr>
          <w:sz w:val="22"/>
        </w:rPr>
        <w:t>:</w:t>
      </w:r>
      <w:r w:rsidR="00035338" w:rsidRPr="00C82ABD">
        <w:rPr>
          <w:sz w:val="22"/>
        </w:rPr>
        <w:t xml:space="preserve"> </w:t>
      </w:r>
      <w:r w:rsidR="003C45B5" w:rsidRPr="00C82ABD">
        <w:rPr>
          <w:sz w:val="22"/>
        </w:rPr>
        <w:t xml:space="preserve">an </w:t>
      </w:r>
      <w:r w:rsidR="00D52CCB" w:rsidRPr="00C82ABD">
        <w:rPr>
          <w:sz w:val="22"/>
        </w:rPr>
        <w:t>updated system diagram</w:t>
      </w:r>
      <w:r w:rsidR="00957D0A" w:rsidRPr="00C82ABD">
        <w:rPr>
          <w:sz w:val="22"/>
        </w:rPr>
        <w:t xml:space="preserve"> that included all major system components</w:t>
      </w:r>
      <w:r w:rsidR="005369C9" w:rsidRPr="00C82ABD">
        <w:rPr>
          <w:sz w:val="22"/>
        </w:rPr>
        <w:t>, virtual environment, and LAN/WAN connectivity</w:t>
      </w:r>
      <w:r w:rsidR="00F4330E" w:rsidRPr="00C82ABD">
        <w:rPr>
          <w:sz w:val="22"/>
        </w:rPr>
        <w:t xml:space="preserve"> – especially documenting the Disaster Recovery (DR) </w:t>
      </w:r>
      <w:r w:rsidR="00473AAB" w:rsidRPr="00C82ABD">
        <w:rPr>
          <w:sz w:val="22"/>
        </w:rPr>
        <w:t>/ redundancy components of the system</w:t>
      </w:r>
      <w:r w:rsidR="005369C9" w:rsidRPr="00C82ABD">
        <w:rPr>
          <w:sz w:val="22"/>
        </w:rPr>
        <w:t>;</w:t>
      </w:r>
      <w:r w:rsidR="00D52CCB" w:rsidRPr="00C82ABD">
        <w:rPr>
          <w:sz w:val="22"/>
        </w:rPr>
        <w:t xml:space="preserve"> a full inventory of phones and users by location</w:t>
      </w:r>
      <w:r w:rsidR="00344E00" w:rsidRPr="00C82ABD">
        <w:rPr>
          <w:sz w:val="22"/>
        </w:rPr>
        <w:t xml:space="preserve">, and </w:t>
      </w:r>
      <w:r w:rsidR="00F17536" w:rsidRPr="00C82ABD">
        <w:rPr>
          <w:sz w:val="22"/>
        </w:rPr>
        <w:t>policy</w:t>
      </w:r>
      <w:r w:rsidR="005369C9" w:rsidRPr="00C82ABD">
        <w:rPr>
          <w:sz w:val="22"/>
        </w:rPr>
        <w:t>;</w:t>
      </w:r>
      <w:r w:rsidR="00F17536" w:rsidRPr="00C82ABD">
        <w:rPr>
          <w:sz w:val="22"/>
        </w:rPr>
        <w:t xml:space="preserve"> and procedure documentation on system setup</w:t>
      </w:r>
      <w:r w:rsidRPr="00C82ABD">
        <w:rPr>
          <w:sz w:val="22"/>
        </w:rPr>
        <w:t xml:space="preserve"> is delivered and reviewed with Client.  System Administrator and Help Desk training provided that will allow Client to manage the Solution.</w:t>
      </w:r>
    </w:p>
    <w:p w14:paraId="20B912F2" w14:textId="53AA7CC4" w:rsidR="00647884" w:rsidRPr="00C82ABD" w:rsidRDefault="2347DFD4" w:rsidP="00C82ABD">
      <w:pPr>
        <w:pStyle w:val="Com-StratQuestion3"/>
        <w:rPr>
          <w:sz w:val="22"/>
        </w:rPr>
      </w:pPr>
      <w:r w:rsidRPr="00C82ABD">
        <w:rPr>
          <w:sz w:val="22"/>
        </w:rPr>
        <w:t>Client may agree to system acceptance with a mutually acceptable exception list.</w:t>
      </w:r>
    </w:p>
    <w:bookmarkEnd w:id="32"/>
    <w:bookmarkEnd w:id="420"/>
    <w:bookmarkEnd w:id="421"/>
    <w:bookmarkEnd w:id="424"/>
    <w:p w14:paraId="08B1EA0C" w14:textId="77777777" w:rsidR="007F6849" w:rsidRPr="007F6849" w:rsidRDefault="007F6849" w:rsidP="007F6849">
      <w:pPr>
        <w:pStyle w:val="ResponseCompliance"/>
      </w:pPr>
      <w:r w:rsidRPr="007F6849">
        <w:t xml:space="preserve">Response:  </w:t>
      </w:r>
      <w:r w:rsidRPr="007F6849">
        <w:tab/>
      </w:r>
      <w:sdt>
        <w:sdtPr>
          <w:id w:val="-43223943"/>
          <w14:checkbox>
            <w14:checked w14:val="0"/>
            <w14:checkedState w14:val="2612" w14:font="MS Gothic"/>
            <w14:uncheckedState w14:val="2610" w14:font="MS Gothic"/>
          </w14:checkbox>
        </w:sdtPr>
        <w:sdtEndPr/>
        <w:sdtContent>
          <w:r w:rsidRPr="007F6849">
            <w:rPr>
              <w:rFonts w:ascii="Segoe UI Symbol" w:hAnsi="Segoe UI Symbol" w:cs="Segoe UI Symbol"/>
            </w:rPr>
            <w:t>☐</w:t>
          </w:r>
        </w:sdtContent>
      </w:sdt>
      <w:r w:rsidRPr="007F6849">
        <w:t xml:space="preserve"> Comply &amp; Included  </w:t>
      </w:r>
      <w:sdt>
        <w:sdtPr>
          <w:id w:val="-1297299400"/>
          <w14:checkbox>
            <w14:checked w14:val="0"/>
            <w14:checkedState w14:val="2612" w14:font="MS Gothic"/>
            <w14:uncheckedState w14:val="2610" w14:font="MS Gothic"/>
          </w14:checkbox>
        </w:sdtPr>
        <w:sdtEndPr/>
        <w:sdtContent>
          <w:r w:rsidRPr="007F6849">
            <w:rPr>
              <w:rFonts w:ascii="Segoe UI Symbol" w:hAnsi="Segoe UI Symbol" w:cs="Segoe UI Symbol"/>
            </w:rPr>
            <w:t>☐</w:t>
          </w:r>
        </w:sdtContent>
      </w:sdt>
      <w:r w:rsidRPr="007F6849">
        <w:t xml:space="preserve"> Partial Comply &amp; Included </w:t>
      </w:r>
      <w:sdt>
        <w:sdtPr>
          <w:id w:val="2126420302"/>
          <w14:checkbox>
            <w14:checked w14:val="0"/>
            <w14:checkedState w14:val="2612" w14:font="MS Gothic"/>
            <w14:uncheckedState w14:val="2610" w14:font="MS Gothic"/>
          </w14:checkbox>
        </w:sdtPr>
        <w:sdtEndPr/>
        <w:sdtContent>
          <w:r w:rsidRPr="007F6849">
            <w:rPr>
              <w:rFonts w:ascii="Segoe UI Symbol" w:hAnsi="Segoe UI Symbol" w:cs="Segoe UI Symbol"/>
            </w:rPr>
            <w:t>☐</w:t>
          </w:r>
        </w:sdtContent>
      </w:sdt>
      <w:r w:rsidRPr="007F6849">
        <w:t xml:space="preserve"> Optional Cost, Not Included </w:t>
      </w:r>
      <w:sdt>
        <w:sdtPr>
          <w:id w:val="-1815865437"/>
          <w14:checkbox>
            <w14:checked w14:val="0"/>
            <w14:checkedState w14:val="2612" w14:font="MS Gothic"/>
            <w14:uncheckedState w14:val="2610" w14:font="MS Gothic"/>
          </w14:checkbox>
        </w:sdtPr>
        <w:sdtEndPr/>
        <w:sdtContent>
          <w:r w:rsidRPr="007F6849">
            <w:rPr>
              <w:rFonts w:ascii="Segoe UI Symbol" w:hAnsi="Segoe UI Symbol" w:cs="Segoe UI Symbol"/>
            </w:rPr>
            <w:t>☐</w:t>
          </w:r>
        </w:sdtContent>
      </w:sdt>
      <w:r w:rsidRPr="007F6849">
        <w:t xml:space="preserve"> Do Not Comply </w:t>
      </w:r>
    </w:p>
    <w:p w14:paraId="2C6C7E51" w14:textId="77777777" w:rsidR="007F6849" w:rsidRPr="007F6849" w:rsidRDefault="007F6849" w:rsidP="007F6849">
      <w:pPr>
        <w:pStyle w:val="ResponseCompliance"/>
      </w:pPr>
      <w:r w:rsidRPr="007F6849">
        <w:t>Response:</w:t>
      </w:r>
    </w:p>
    <w:p w14:paraId="1F6D605A" w14:textId="77777777" w:rsidR="005E25C5" w:rsidRPr="00E63D9A" w:rsidRDefault="005E25C5" w:rsidP="005E25C5">
      <w:pPr>
        <w:pStyle w:val="Com-StratHeading1"/>
        <w:numPr>
          <w:ilvl w:val="0"/>
          <w:numId w:val="3"/>
        </w:numPr>
      </w:pPr>
      <w:bookmarkStart w:id="428" w:name="_Toc7414485"/>
      <w:bookmarkStart w:id="429" w:name="_Toc81581988"/>
      <w:r w:rsidRPr="00E63D9A">
        <w:t>Attachments</w:t>
      </w:r>
      <w:bookmarkEnd w:id="428"/>
      <w:bookmarkEnd w:id="429"/>
    </w:p>
    <w:p w14:paraId="42160CB9" w14:textId="36AA2E3C" w:rsidR="005E25C5" w:rsidRDefault="005E25C5" w:rsidP="005E25C5">
      <w:pPr>
        <w:rPr>
          <w:b/>
          <w:bCs/>
          <w:color w:val="FF0000"/>
        </w:rPr>
      </w:pPr>
      <w:r>
        <w:rPr>
          <w:b/>
          <w:bCs/>
          <w:color w:val="FF0000"/>
        </w:rPr>
        <w:t xml:space="preserve">Vendors are instructed to follow the detailed instructions in the RFP.  This section/checklist summarizes the documents required in the Vendor response.  Please name the document files </w:t>
      </w:r>
      <w:r w:rsidR="00262ED5">
        <w:rPr>
          <w:b/>
          <w:bCs/>
          <w:color w:val="FF0000"/>
        </w:rPr>
        <w:t>according to</w:t>
      </w:r>
      <w:r>
        <w:rPr>
          <w:b/>
          <w:bCs/>
          <w:color w:val="FF0000"/>
        </w:rPr>
        <w:t xml:space="preserve"> the Number and Title below so that they we can find the appropriate document in numeric order.</w:t>
      </w:r>
    </w:p>
    <w:p w14:paraId="62F2FF9A" w14:textId="77777777" w:rsidR="005E25C5" w:rsidRDefault="005E25C5" w:rsidP="00C72C8B">
      <w:pPr>
        <w:pStyle w:val="Com-StratHeading2"/>
        <w:ind w:left="720"/>
      </w:pPr>
      <w:r>
        <w:t>Required Response Documents</w:t>
      </w:r>
    </w:p>
    <w:p w14:paraId="1F44B474" w14:textId="77777777" w:rsidR="005E25C5" w:rsidRPr="00706CDD" w:rsidRDefault="005E25C5" w:rsidP="005E25C5">
      <w:pPr>
        <w:rPr>
          <w:b/>
        </w:rPr>
      </w:pPr>
      <w:r w:rsidRPr="00706CDD">
        <w:rPr>
          <w:b/>
        </w:rPr>
        <w:t>The following documents will be provided in soft copy to all Vendors.  Vendors should provide their responses inline and return their response documents.</w:t>
      </w:r>
    </w:p>
    <w:p w14:paraId="29CB8322" w14:textId="77777777" w:rsidR="005E25C5" w:rsidRDefault="005E25C5" w:rsidP="005E25C5">
      <w:pPr>
        <w:pStyle w:val="Com-StratQuestion3"/>
        <w:numPr>
          <w:ilvl w:val="2"/>
          <w:numId w:val="3"/>
        </w:numPr>
      </w:pPr>
      <w:bookmarkStart w:id="430" w:name="_Toc156565400"/>
      <w:bookmarkStart w:id="431" w:name="_Toc161224097"/>
      <w:bookmarkStart w:id="432" w:name="_Toc253668039"/>
      <w:r>
        <w:t>Request for Proposal Response – This Document with inline Vendor Responses (Microsoft Word)</w:t>
      </w:r>
    </w:p>
    <w:p w14:paraId="7F7283A4" w14:textId="77777777" w:rsidR="005E25C5" w:rsidRPr="00E63D9A" w:rsidRDefault="005E25C5" w:rsidP="005E25C5">
      <w:pPr>
        <w:pStyle w:val="Com-StratQuestion3"/>
        <w:numPr>
          <w:ilvl w:val="2"/>
          <w:numId w:val="3"/>
        </w:numPr>
      </w:pPr>
      <w:r w:rsidRPr="00E63D9A">
        <w:t xml:space="preserve">Schedule A – </w:t>
      </w:r>
      <w:r>
        <w:t>RFP</w:t>
      </w:r>
      <w:r w:rsidRPr="00E63D9A">
        <w:t xml:space="preserve"> Pricing Worksheet (Microsoft Excel)</w:t>
      </w:r>
      <w:bookmarkEnd w:id="430"/>
      <w:bookmarkEnd w:id="431"/>
      <w:bookmarkEnd w:id="432"/>
    </w:p>
    <w:p w14:paraId="39E39C4B" w14:textId="77777777" w:rsidR="005E25C5" w:rsidRPr="00E6168B" w:rsidRDefault="005E25C5" w:rsidP="00C72C8B">
      <w:pPr>
        <w:pStyle w:val="Com-StratHeading2"/>
        <w:ind w:left="720"/>
      </w:pPr>
      <w:bookmarkStart w:id="433" w:name="_Appendix_C_–"/>
      <w:bookmarkStart w:id="434" w:name="_Appendix_B_–_LAN/WAN_Topology_Drawi"/>
      <w:bookmarkStart w:id="435" w:name="_Toc526157866"/>
      <w:bookmarkEnd w:id="433"/>
      <w:bookmarkEnd w:id="434"/>
      <w:r>
        <w:t>Required Response Attachments</w:t>
      </w:r>
      <w:bookmarkEnd w:id="435"/>
    </w:p>
    <w:p w14:paraId="6BEFB299" w14:textId="77777777" w:rsidR="005E25C5" w:rsidRPr="00706CDD" w:rsidRDefault="005E25C5" w:rsidP="005E25C5">
      <w:pPr>
        <w:rPr>
          <w:b/>
        </w:rPr>
      </w:pPr>
      <w:r w:rsidRPr="00706CDD">
        <w:rPr>
          <w:b/>
        </w:rPr>
        <w:t>Vendor must provide the following required document</w:t>
      </w:r>
      <w:r>
        <w:rPr>
          <w:b/>
        </w:rPr>
        <w:t>s</w:t>
      </w:r>
      <w:r w:rsidRPr="00706CDD">
        <w:rPr>
          <w:b/>
        </w:rPr>
        <w:t xml:space="preserve"> with their response:</w:t>
      </w:r>
    </w:p>
    <w:p w14:paraId="65A3911D" w14:textId="3E27A668" w:rsidR="005E25C5" w:rsidRDefault="005E25C5" w:rsidP="005E25C5">
      <w:pPr>
        <w:pStyle w:val="Com-StratQuestion3"/>
        <w:numPr>
          <w:ilvl w:val="2"/>
          <w:numId w:val="3"/>
        </w:numPr>
      </w:pPr>
      <w:bookmarkStart w:id="436" w:name="_Toc253668043"/>
      <w:bookmarkStart w:id="437" w:name="_Hlk527409696"/>
      <w:r w:rsidRPr="00E63D9A">
        <w:t xml:space="preserve">Itemized Equipment List or </w:t>
      </w:r>
      <w:bookmarkEnd w:id="436"/>
      <w:r w:rsidRPr="00C72C8B">
        <w:t>Bill of Material</w:t>
      </w:r>
      <w:r>
        <w:t xml:space="preserve"> with pricing</w:t>
      </w:r>
    </w:p>
    <w:p w14:paraId="4F02F75A" w14:textId="1227BB4D" w:rsidR="005E25C5" w:rsidRDefault="005E25C5" w:rsidP="005E25C5">
      <w:pPr>
        <w:pStyle w:val="Com-StratQuestion3"/>
        <w:numPr>
          <w:ilvl w:val="2"/>
          <w:numId w:val="3"/>
        </w:numPr>
      </w:pPr>
      <w:r>
        <w:t xml:space="preserve">Signed </w:t>
      </w:r>
      <w:r w:rsidRPr="00C72C8B">
        <w:t>“Vendor RFP Authorization”</w:t>
      </w:r>
      <w:r>
        <w:t xml:space="preserve"> </w:t>
      </w:r>
    </w:p>
    <w:p w14:paraId="5B42D95C" w14:textId="235D5918" w:rsidR="005E25C5" w:rsidRDefault="005E25C5" w:rsidP="005E25C5">
      <w:pPr>
        <w:pStyle w:val="Com-StratQuestion3"/>
        <w:numPr>
          <w:ilvl w:val="2"/>
          <w:numId w:val="3"/>
        </w:numPr>
      </w:pPr>
      <w:bookmarkStart w:id="438" w:name="_Hlk527409758"/>
      <w:bookmarkEnd w:id="437"/>
      <w:r>
        <w:t>Manufacturer’s Comfort Letter of Support</w:t>
      </w:r>
      <w:r w:rsidDel="00E922D1">
        <w:t xml:space="preserve"> </w:t>
      </w:r>
      <w:bookmarkEnd w:id="438"/>
    </w:p>
    <w:p w14:paraId="1BB347AD" w14:textId="77777777" w:rsidR="005E25C5" w:rsidRDefault="005E25C5" w:rsidP="00C72C8B">
      <w:pPr>
        <w:pStyle w:val="Com-StratHeading2"/>
        <w:ind w:left="720"/>
      </w:pPr>
      <w:bookmarkStart w:id="439" w:name="_Toc526157867"/>
      <w:r>
        <w:t>Required Document Samples</w:t>
      </w:r>
      <w:bookmarkEnd w:id="439"/>
    </w:p>
    <w:p w14:paraId="47D17F1B" w14:textId="77777777" w:rsidR="005E25C5" w:rsidRPr="00706CDD" w:rsidRDefault="005E25C5" w:rsidP="005E25C5">
      <w:pPr>
        <w:rPr>
          <w:b/>
        </w:rPr>
      </w:pPr>
      <w:r w:rsidRPr="00706CDD">
        <w:rPr>
          <w:b/>
        </w:rPr>
        <w:t xml:space="preserve">A sample of the following documents should be provided by the Vendor in their response.  They do not need to be customized for </w:t>
      </w:r>
      <w:r>
        <w:rPr>
          <w:b/>
        </w:rPr>
        <w:t>Client</w:t>
      </w:r>
      <w:r w:rsidRPr="00706CDD">
        <w:rPr>
          <w:b/>
        </w:rPr>
        <w:t xml:space="preserve"> at this time:</w:t>
      </w:r>
    </w:p>
    <w:p w14:paraId="4B05FEAF" w14:textId="77777777" w:rsidR="005E25C5" w:rsidRPr="00337BAB" w:rsidRDefault="005E25C5" w:rsidP="005E25C5">
      <w:pPr>
        <w:pStyle w:val="Com-StratQuestion3"/>
        <w:numPr>
          <w:ilvl w:val="2"/>
          <w:numId w:val="3"/>
        </w:numPr>
      </w:pPr>
      <w:r>
        <w:t xml:space="preserve">Sample </w:t>
      </w:r>
      <w:r w:rsidRPr="00337BAB">
        <w:t>Vendor</w:t>
      </w:r>
      <w:r>
        <w:t xml:space="preserve"> and/or Service Provider</w:t>
      </w:r>
      <w:r w:rsidRPr="00337BAB">
        <w:t xml:space="preserve"> Contract</w:t>
      </w:r>
    </w:p>
    <w:p w14:paraId="15A3E281" w14:textId="5783BF96" w:rsidR="005E25C5" w:rsidRPr="00C634DA" w:rsidRDefault="005E25C5" w:rsidP="00B76FE7">
      <w:pPr>
        <w:pStyle w:val="Com-StratQuestion3"/>
        <w:numPr>
          <w:ilvl w:val="2"/>
          <w:numId w:val="3"/>
        </w:numPr>
      </w:pPr>
      <w:bookmarkStart w:id="440" w:name="_Hlk527409853"/>
      <w:bookmarkStart w:id="441" w:name="_Toc253668045"/>
      <w:r>
        <w:t>Any/all other contract documents which Vendor requires Client to sign</w:t>
      </w:r>
      <w:bookmarkStart w:id="442" w:name="_Toc284492736"/>
      <w:bookmarkEnd w:id="440"/>
      <w:bookmarkEnd w:id="441"/>
      <w:bookmarkEnd w:id="442"/>
    </w:p>
    <w:p w14:paraId="4B352B1B" w14:textId="77777777" w:rsidR="005E25C5" w:rsidRPr="00706CDD" w:rsidRDefault="005E25C5" w:rsidP="005E25C5">
      <w:pPr>
        <w:rPr>
          <w:b/>
        </w:rPr>
      </w:pPr>
      <w:r w:rsidRPr="00706CDD">
        <w:rPr>
          <w:b/>
        </w:rPr>
        <w:t>Indicate your compliance of providing all required documents.</w:t>
      </w:r>
    </w:p>
    <w:p w14:paraId="51C38625" w14:textId="77777777" w:rsidR="005E25C5" w:rsidRPr="00C36DB1" w:rsidRDefault="005E25C5" w:rsidP="005E25C5">
      <w:pPr>
        <w:pStyle w:val="ResponseCompliance"/>
        <w:tabs>
          <w:tab w:val="left" w:pos="1080"/>
          <w:tab w:val="left" w:pos="2970"/>
          <w:tab w:val="left" w:pos="5400"/>
          <w:tab w:val="left" w:pos="8100"/>
        </w:tabs>
      </w:pPr>
      <w:r w:rsidRPr="00C36DB1">
        <w:t xml:space="preserve">Response:  </w:t>
      </w:r>
      <w:r w:rsidRPr="00C36DB1">
        <w:tab/>
      </w:r>
      <w:sdt>
        <w:sdtPr>
          <w:id w:val="1668209763"/>
          <w14:checkbox>
            <w14:checked w14:val="0"/>
            <w14:checkedState w14:val="2612" w14:font="MS Gothic"/>
            <w14:uncheckedState w14:val="2610" w14:font="MS Gothic"/>
          </w14:checkbox>
        </w:sdtPr>
        <w:sdtEndPr/>
        <w:sdtContent>
          <w:r w:rsidRPr="00C36DB1">
            <w:rPr>
              <w:rFonts w:ascii="MS Gothic" w:eastAsia="MS Gothic" w:hAnsi="MS Gothic" w:hint="eastAsia"/>
            </w:rPr>
            <w:t>☐</w:t>
          </w:r>
        </w:sdtContent>
      </w:sdt>
      <w:r w:rsidRPr="00C36DB1">
        <w:t xml:space="preserve"> Comply &amp; Included </w:t>
      </w:r>
      <w:r w:rsidRPr="00C36DB1">
        <w:tab/>
      </w:r>
      <w:sdt>
        <w:sdtPr>
          <w:id w:val="556598666"/>
          <w14:checkbox>
            <w14:checked w14:val="0"/>
            <w14:checkedState w14:val="2612" w14:font="MS Gothic"/>
            <w14:uncheckedState w14:val="2610" w14:font="MS Gothic"/>
          </w14:checkbox>
        </w:sdtPr>
        <w:sdtEndPr/>
        <w:sdtContent>
          <w:r w:rsidRPr="00C36DB1">
            <w:rPr>
              <w:rFonts w:ascii="MS Gothic" w:eastAsia="MS Gothic" w:hAnsi="MS Gothic" w:hint="eastAsia"/>
            </w:rPr>
            <w:t>☐</w:t>
          </w:r>
        </w:sdtContent>
      </w:sdt>
      <w:r w:rsidRPr="00C36DB1">
        <w:t xml:space="preserve"> Partial Comply &amp; Included</w:t>
      </w:r>
      <w:r w:rsidRPr="00C36DB1">
        <w:tab/>
      </w:r>
      <w:sdt>
        <w:sdtPr>
          <w:id w:val="-1126702080"/>
          <w14:checkbox>
            <w14:checked w14:val="0"/>
            <w14:checkedState w14:val="2612" w14:font="MS Gothic"/>
            <w14:uncheckedState w14:val="2610" w14:font="MS Gothic"/>
          </w14:checkbox>
        </w:sdtPr>
        <w:sdtEndPr/>
        <w:sdtContent>
          <w:r w:rsidRPr="00C36DB1">
            <w:rPr>
              <w:rFonts w:ascii="MS Gothic" w:eastAsia="MS Gothic" w:hAnsi="MS Gothic" w:hint="eastAsia"/>
            </w:rPr>
            <w:t>☐</w:t>
          </w:r>
        </w:sdtContent>
      </w:sdt>
      <w:r w:rsidRPr="00C36DB1">
        <w:t xml:space="preserve"> Optional Cost, Not Included</w:t>
      </w:r>
      <w:r w:rsidRPr="00C36DB1">
        <w:tab/>
      </w:r>
      <w:sdt>
        <w:sdtPr>
          <w:id w:val="866176705"/>
          <w14:checkbox>
            <w14:checked w14:val="0"/>
            <w14:checkedState w14:val="2612" w14:font="MS Gothic"/>
            <w14:uncheckedState w14:val="2610" w14:font="MS Gothic"/>
          </w14:checkbox>
        </w:sdtPr>
        <w:sdtEndPr/>
        <w:sdtContent>
          <w:r w:rsidRPr="00C36DB1">
            <w:rPr>
              <w:rFonts w:ascii="MS Gothic" w:eastAsia="MS Gothic" w:hAnsi="MS Gothic" w:hint="eastAsia"/>
            </w:rPr>
            <w:t>☐</w:t>
          </w:r>
        </w:sdtContent>
      </w:sdt>
      <w:r w:rsidRPr="00C36DB1">
        <w:t xml:space="preserve"> Do Not Comply</w:t>
      </w:r>
    </w:p>
    <w:p w14:paraId="314CD6E0" w14:textId="142AF86D" w:rsidR="002102BF" w:rsidRPr="007F6849" w:rsidRDefault="002102BF" w:rsidP="007F6849">
      <w:pPr>
        <w:pStyle w:val="ResponseCompliance"/>
        <w:tabs>
          <w:tab w:val="left" w:pos="1080"/>
          <w:tab w:val="left" w:pos="2970"/>
          <w:tab w:val="left" w:pos="5400"/>
          <w:tab w:val="left" w:pos="8100"/>
        </w:tabs>
      </w:pPr>
    </w:p>
    <w:sectPr w:rsidR="002102BF" w:rsidRPr="007F6849" w:rsidSect="009C3BB2">
      <w:footerReference w:type="even" r:id="rId27"/>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4BAC" w14:textId="77777777" w:rsidR="00344807" w:rsidRDefault="00344807">
      <w:r>
        <w:separator/>
      </w:r>
    </w:p>
  </w:endnote>
  <w:endnote w:type="continuationSeparator" w:id="0">
    <w:p w14:paraId="44C19FDF" w14:textId="77777777" w:rsidR="00344807" w:rsidRDefault="00344807">
      <w:r>
        <w:continuationSeparator/>
      </w:r>
    </w:p>
  </w:endnote>
  <w:endnote w:type="continuationNotice" w:id="1">
    <w:p w14:paraId="6643E179" w14:textId="77777777" w:rsidR="00344807" w:rsidRDefault="003448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CC7C" w14:textId="3D53A036" w:rsidR="00B31A9D" w:rsidRPr="005C33A3" w:rsidRDefault="00B31A9D" w:rsidP="00BE57EB">
    <w:pPr>
      <w:pStyle w:val="Footer"/>
      <w:tabs>
        <w:tab w:val="clear" w:pos="4320"/>
        <w:tab w:val="clear" w:pos="8640"/>
        <w:tab w:val="center" w:pos="5400"/>
      </w:tabs>
      <w:rPr>
        <w:rFonts w:asciiTheme="minorHAnsi" w:hAnsiTheme="minorHAnsi"/>
      </w:rPr>
    </w:pPr>
    <w:r w:rsidRPr="005C33A3">
      <w:rPr>
        <w:rFonts w:asciiTheme="minorHAnsi" w:hAnsiTheme="minorHAnsi"/>
      </w:rPr>
      <w:tab/>
      <w:t xml:space="preserve">Copyright </w:t>
    </w:r>
    <w:r w:rsidRPr="00706CDD">
      <w:rPr>
        <w:rFonts w:asciiTheme="minorHAnsi" w:hAnsiTheme="minorHAnsi"/>
        <w:vertAlign w:val="superscript"/>
      </w:rPr>
      <w:t>©</w:t>
    </w:r>
    <w:r w:rsidRPr="005C33A3">
      <w:rPr>
        <w:rFonts w:asciiTheme="minorHAnsi" w:hAnsiTheme="minorHAnsi"/>
      </w:rPr>
      <w:t xml:space="preserve"> 20</w:t>
    </w:r>
    <w:r w:rsidR="00C9663D">
      <w:rPr>
        <w:rFonts w:asciiTheme="minorHAnsi" w:hAnsiTheme="minorHAnsi"/>
      </w:rPr>
      <w:t>21</w:t>
    </w:r>
    <w:r w:rsidRPr="005C33A3">
      <w:rPr>
        <w:rFonts w:asciiTheme="minorHAnsi" w:hAnsiTheme="minorHAnsi"/>
      </w:rPr>
      <w:t xml:space="preserve"> Com-Strat,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BAD" w14:textId="77777777" w:rsidR="00B06694" w:rsidRDefault="00B0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8495" w14:textId="3EB50EEE" w:rsidR="00B06694" w:rsidRDefault="00B06694">
    <w:pPr>
      <w:pStyle w:val="Footer"/>
      <w:framePr w:w="11702" w:h="720" w:hRule="exact" w:wrap="around" w:vAnchor="text" w:hAnchor="page" w:x="622" w:y="360"/>
      <w:pBdr>
        <w:top w:val="single" w:sz="4" w:space="1" w:color="auto"/>
      </w:pBdr>
      <w:tabs>
        <w:tab w:val="clear" w:pos="4320"/>
        <w:tab w:val="clear" w:pos="8640"/>
        <w:tab w:val="center" w:pos="5760"/>
        <w:tab w:val="right" w:pos="10620"/>
      </w:tabs>
      <w:ind w:left="450" w:right="1080"/>
      <w:rPr>
        <w:rStyle w:val="PageNumber"/>
        <w:rFonts w:ascii="Calibri" w:hAnsi="Calibri"/>
        <w:sz w:val="20"/>
      </w:rPr>
    </w:pPr>
    <w:r w:rsidRPr="00C34C0B">
      <w:rPr>
        <w:rStyle w:val="PageNumber"/>
        <w:rFonts w:ascii="Calibri" w:hAnsi="Calibri"/>
        <w:sz w:val="20"/>
      </w:rPr>
      <w:t>Copyright © 20</w:t>
    </w:r>
    <w:r w:rsidR="00446C8C">
      <w:rPr>
        <w:rStyle w:val="PageNumber"/>
        <w:rFonts w:ascii="Calibri" w:hAnsi="Calibri"/>
        <w:sz w:val="20"/>
      </w:rPr>
      <w:t>21</w:t>
    </w:r>
    <w:r w:rsidRPr="00C34C0B">
      <w:rPr>
        <w:rStyle w:val="PageNumber"/>
        <w:rFonts w:ascii="Calibri" w:hAnsi="Calibri"/>
        <w:sz w:val="20"/>
      </w:rPr>
      <w:t xml:space="preserve"> Com-Strat, LLC</w:t>
    </w:r>
    <w:r w:rsidRPr="00213A6E">
      <w:rPr>
        <w:rStyle w:val="PageNumber"/>
        <w:rFonts w:ascii="Calibri" w:hAnsi="Calibri"/>
        <w:sz w:val="20"/>
      </w:rPr>
      <w:tab/>
    </w:r>
    <w:r w:rsidR="006A6823">
      <w:rPr>
        <w:rStyle w:val="PageNumber"/>
        <w:rFonts w:ascii="Calibri" w:hAnsi="Calibri"/>
        <w:sz w:val="20"/>
      </w:rPr>
      <w:t>Lane Council of Governments NEC Maintenance RFP</w:t>
    </w:r>
    <w:r w:rsidRPr="00213A6E">
      <w:rPr>
        <w:rStyle w:val="PageNumber"/>
        <w:rFonts w:ascii="Calibri" w:hAnsi="Calibri"/>
        <w:sz w:val="20"/>
      </w:rPr>
      <w:tab/>
    </w:r>
    <w:r w:rsidRPr="00213A6E">
      <w:rPr>
        <w:rStyle w:val="PageNumber"/>
        <w:rFonts w:ascii="Calibri" w:hAnsi="Calibri"/>
        <w:sz w:val="20"/>
      </w:rPr>
      <w:fldChar w:fldCharType="begin"/>
    </w:r>
    <w:r w:rsidRPr="00213A6E">
      <w:rPr>
        <w:rStyle w:val="PageNumber"/>
        <w:rFonts w:ascii="Calibri" w:hAnsi="Calibri"/>
        <w:sz w:val="20"/>
      </w:rPr>
      <w:instrText xml:space="preserve"> PAGE </w:instrText>
    </w:r>
    <w:r w:rsidRPr="00213A6E">
      <w:rPr>
        <w:rStyle w:val="PageNumber"/>
        <w:rFonts w:ascii="Calibri" w:hAnsi="Calibri"/>
        <w:sz w:val="20"/>
      </w:rPr>
      <w:fldChar w:fldCharType="separate"/>
    </w:r>
    <w:r>
      <w:rPr>
        <w:rStyle w:val="PageNumber"/>
        <w:rFonts w:ascii="Calibri" w:hAnsi="Calibri"/>
        <w:noProof/>
        <w:sz w:val="20"/>
      </w:rPr>
      <w:t>21</w:t>
    </w:r>
    <w:r w:rsidRPr="00213A6E">
      <w:rPr>
        <w:rStyle w:val="PageNumber"/>
        <w:rFonts w:ascii="Calibri" w:hAnsi="Calibri"/>
        <w:sz w:val="20"/>
      </w:rPr>
      <w:fldChar w:fldCharType="end"/>
    </w:r>
    <w:r w:rsidRPr="00213A6E">
      <w:rPr>
        <w:rStyle w:val="PageNumber"/>
        <w:rFonts w:ascii="Calibri" w:hAnsi="Calibri"/>
        <w:sz w:val="20"/>
      </w:rPr>
      <w:t xml:space="preserve"> of </w:t>
    </w:r>
    <w:r w:rsidRPr="00213A6E">
      <w:rPr>
        <w:rStyle w:val="PageNumber"/>
        <w:rFonts w:ascii="Calibri" w:hAnsi="Calibri"/>
        <w:sz w:val="20"/>
      </w:rPr>
      <w:fldChar w:fldCharType="begin"/>
    </w:r>
    <w:r w:rsidRPr="00213A6E">
      <w:rPr>
        <w:rStyle w:val="PageNumber"/>
        <w:rFonts w:ascii="Calibri" w:hAnsi="Calibri"/>
        <w:sz w:val="20"/>
      </w:rPr>
      <w:instrText xml:space="preserve"> NUMPAGES </w:instrText>
    </w:r>
    <w:r w:rsidRPr="00213A6E">
      <w:rPr>
        <w:rStyle w:val="PageNumber"/>
        <w:rFonts w:ascii="Calibri" w:hAnsi="Calibri"/>
        <w:sz w:val="20"/>
      </w:rPr>
      <w:fldChar w:fldCharType="separate"/>
    </w:r>
    <w:r>
      <w:rPr>
        <w:rStyle w:val="PageNumber"/>
        <w:rFonts w:ascii="Calibri" w:hAnsi="Calibri"/>
        <w:noProof/>
        <w:sz w:val="20"/>
      </w:rPr>
      <w:t>21</w:t>
    </w:r>
    <w:r w:rsidRPr="00213A6E">
      <w:rPr>
        <w:rStyle w:val="PageNumber"/>
        <w:rFonts w:ascii="Calibri" w:hAnsi="Calibri"/>
        <w:sz w:val="20"/>
      </w:rPr>
      <w:fldChar w:fldCharType="end"/>
    </w:r>
  </w:p>
  <w:p w14:paraId="57BC4542" w14:textId="77777777" w:rsidR="00B06694" w:rsidRPr="00DB1E21" w:rsidRDefault="00B06694" w:rsidP="0012783B">
    <w:pPr>
      <w:pStyle w:val="Footer"/>
      <w:framePr w:wrap="around" w:vAnchor="text" w:hAnchor="margin" w:xAlign="right" w:y="1"/>
      <w:rPr>
        <w:rFonts w:ascii="Calibri" w:hAnsi="Calibri"/>
      </w:rPr>
    </w:pPr>
  </w:p>
  <w:p w14:paraId="6CB9DC00" w14:textId="77777777" w:rsidR="00B06694" w:rsidRDefault="00B06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3D3" w14:textId="77777777" w:rsidR="00325707" w:rsidRDefault="00325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913D4" w14:textId="77777777" w:rsidR="00325707" w:rsidRDefault="00325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35A5" w14:textId="77777777" w:rsidR="00344807" w:rsidRDefault="00344807">
      <w:r>
        <w:separator/>
      </w:r>
    </w:p>
  </w:footnote>
  <w:footnote w:type="continuationSeparator" w:id="0">
    <w:p w14:paraId="1554CA66" w14:textId="77777777" w:rsidR="00344807" w:rsidRDefault="00344807">
      <w:r>
        <w:continuationSeparator/>
      </w:r>
    </w:p>
  </w:footnote>
  <w:footnote w:type="continuationNotice" w:id="1">
    <w:p w14:paraId="2C98DFDC" w14:textId="77777777" w:rsidR="00344807" w:rsidRDefault="003448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3833" w14:textId="77777777" w:rsidR="00B31A9D" w:rsidRDefault="00B31A9D">
    <w:pPr>
      <w:rPr>
        <w:b/>
        <w:i/>
        <w:noProof/>
        <w:color w:val="000080"/>
      </w:rPr>
    </w:pPr>
  </w:p>
  <w:p w14:paraId="43C7C642" w14:textId="77777777" w:rsidR="00B31A9D" w:rsidRDefault="00B3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715C" w14:textId="77777777" w:rsidR="00B31A9D" w:rsidRDefault="00B31A9D">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106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327E" w14:textId="77777777" w:rsidR="00B31A9D" w:rsidRDefault="00B31A9D">
    <w:pPr>
      <w:rPr>
        <w:b/>
        <w:i/>
        <w:noProof/>
        <w:color w:val="000080"/>
      </w:rPr>
    </w:pPr>
    <w:r>
      <w:rPr>
        <w:i/>
        <w:noProof/>
        <w:color w:val="000080"/>
      </w:rPr>
      <mc:AlternateContent>
        <mc:Choice Requires="wps">
          <w:drawing>
            <wp:anchor distT="0" distB="0" distL="114300" distR="114300" simplePos="0" relativeHeight="251658752" behindDoc="0" locked="0" layoutInCell="1" allowOverlap="1" wp14:anchorId="28BA9AB0" wp14:editId="19CD0CAF">
              <wp:simplePos x="0" y="0"/>
              <wp:positionH relativeFrom="column">
                <wp:posOffset>-914400</wp:posOffset>
              </wp:positionH>
              <wp:positionV relativeFrom="paragraph">
                <wp:posOffset>-457200</wp:posOffset>
              </wp:positionV>
              <wp:extent cx="571500" cy="101727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6A51" id="Rectangle 4" o:spid="_x0000_s1026" style="position:absolute;margin-left:-1in;margin-top:-36pt;width:45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" fillcolor="teal" stroked="f"/>
          </w:pict>
        </mc:Fallback>
      </mc:AlternateContent>
    </w:r>
    <w:r>
      <w:rPr>
        <w:i/>
        <w:noProof/>
        <w:color w:val="000080"/>
      </w:rPr>
      <mc:AlternateContent>
        <mc:Choice Requires="wps">
          <w:drawing>
            <wp:anchor distT="0" distB="0" distL="114300" distR="114300" simplePos="0" relativeHeight="251673088" behindDoc="0" locked="0" layoutInCell="1" allowOverlap="1" wp14:anchorId="6A6C58A2" wp14:editId="59912E7E">
              <wp:simplePos x="0" y="0"/>
              <wp:positionH relativeFrom="column">
                <wp:posOffset>-800100</wp:posOffset>
              </wp:positionH>
              <wp:positionV relativeFrom="paragraph">
                <wp:posOffset>-160020</wp:posOffset>
              </wp:positionV>
              <wp:extent cx="584835" cy="90868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BF68" w14:textId="77777777" w:rsidR="00B31A9D" w:rsidRPr="00AA4CCA" w:rsidRDefault="00B31A9D">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0ED6B5C7" w14:textId="77777777" w:rsidR="00B31A9D" w:rsidRPr="00AA4CCA" w:rsidRDefault="00B31A9D">
                          <w:pPr>
                            <w:rPr>
                              <w:sz w:val="32"/>
                            </w:rPr>
                          </w:pPr>
                        </w:p>
                        <w:p w14:paraId="5E084139" w14:textId="77777777" w:rsidR="00B31A9D" w:rsidRPr="00AA4CCA" w:rsidRDefault="00B31A9D">
                          <w:pPr>
                            <w:rPr>
                              <w:sz w:val="32"/>
                            </w:rPr>
                          </w:pPr>
                        </w:p>
                        <w:p w14:paraId="7DBB0ECE" w14:textId="77777777" w:rsidR="00B31A9D" w:rsidRPr="00AA4CCA" w:rsidRDefault="00B31A9D">
                          <w:pPr>
                            <w:rPr>
                              <w:sz w:val="32"/>
                            </w:rPr>
                          </w:pPr>
                        </w:p>
                        <w:p w14:paraId="0C33F2A5" w14:textId="77777777" w:rsidR="00B31A9D" w:rsidRPr="00AA4CCA" w:rsidRDefault="00B31A9D">
                          <w:pPr>
                            <w:rPr>
                              <w:sz w:val="32"/>
                            </w:rPr>
                          </w:pPr>
                        </w:p>
                        <w:p w14:paraId="3FF05685" w14:textId="77777777" w:rsidR="00B31A9D" w:rsidRPr="00AA4CCA" w:rsidRDefault="00B31A9D">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58A2" id="_x0000_t202" coordsize="21600,21600" o:spt="202" path="m,l,21600r21600,l21600,xe">
              <v:stroke joinstyle="miter"/>
              <v:path gradientshapeok="t" o:connecttype="rect"/>
            </v:shapetype>
            <v:shape id="Text Box 5" o:spid="_x0000_s1027" type="#_x0000_t202" style="position:absolute;left:0;text-align:left;margin-left:-63pt;margin-top:-12.6pt;width:46.05pt;height:7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" filled="f" stroked="f">
              <v:textbox style="layout-flow:vertical;mso-layout-flow-alt:bottom-to-top">
                <w:txbxContent>
                  <w:p w14:paraId="2BD7BF68" w14:textId="77777777" w:rsidR="00B31A9D" w:rsidRPr="00AA4CCA" w:rsidRDefault="00B31A9D">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0ED6B5C7" w14:textId="77777777" w:rsidR="00B31A9D" w:rsidRPr="00AA4CCA" w:rsidRDefault="00B31A9D">
                    <w:pPr>
                      <w:rPr>
                        <w:sz w:val="32"/>
                      </w:rPr>
                    </w:pPr>
                  </w:p>
                  <w:p w14:paraId="5E084139" w14:textId="77777777" w:rsidR="00B31A9D" w:rsidRPr="00AA4CCA" w:rsidRDefault="00B31A9D">
                    <w:pPr>
                      <w:rPr>
                        <w:sz w:val="32"/>
                      </w:rPr>
                    </w:pPr>
                  </w:p>
                  <w:p w14:paraId="7DBB0ECE" w14:textId="77777777" w:rsidR="00B31A9D" w:rsidRPr="00AA4CCA" w:rsidRDefault="00B31A9D">
                    <w:pPr>
                      <w:rPr>
                        <w:sz w:val="32"/>
                      </w:rPr>
                    </w:pPr>
                  </w:p>
                  <w:p w14:paraId="0C33F2A5" w14:textId="77777777" w:rsidR="00B31A9D" w:rsidRPr="00AA4CCA" w:rsidRDefault="00B31A9D">
                    <w:pPr>
                      <w:rPr>
                        <w:sz w:val="32"/>
                      </w:rPr>
                    </w:pPr>
                  </w:p>
                  <w:p w14:paraId="3FF05685" w14:textId="77777777" w:rsidR="00B31A9D" w:rsidRPr="00AA4CCA" w:rsidRDefault="00B31A9D">
                    <w:pPr>
                      <w:rPr>
                        <w:sz w:val="32"/>
                      </w:rPr>
                    </w:pPr>
                  </w:p>
                </w:txbxContent>
              </v:textbox>
            </v:shape>
          </w:pict>
        </mc:Fallback>
      </mc:AlternateContent>
    </w:r>
  </w:p>
  <w:p w14:paraId="6133FA11" w14:textId="77777777" w:rsidR="00B31A9D" w:rsidRDefault="00B31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AA4B" w14:textId="77777777" w:rsidR="00B31A9D" w:rsidRDefault="00B31A9D">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106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3CB" w14:textId="77777777" w:rsidR="00325707" w:rsidRDefault="00325707">
    <w:pPr>
      <w:rPr>
        <w:b/>
        <w:i/>
        <w:noProof/>
        <w:color w:val="000080"/>
      </w:rPr>
    </w:pPr>
    <w:r>
      <w:rPr>
        <w:i/>
        <w:noProof/>
        <w:color w:val="000080"/>
      </w:rPr>
      <mc:AlternateContent>
        <mc:Choice Requires="wps">
          <w:drawing>
            <wp:anchor distT="0" distB="0" distL="114300" distR="114300" simplePos="0" relativeHeight="251645440" behindDoc="0" locked="0" layoutInCell="1" allowOverlap="1" wp14:anchorId="20B913DD" wp14:editId="20B913DE">
              <wp:simplePos x="0" y="0"/>
              <wp:positionH relativeFrom="column">
                <wp:posOffset>-914400</wp:posOffset>
              </wp:positionH>
              <wp:positionV relativeFrom="paragraph">
                <wp:posOffset>-457200</wp:posOffset>
              </wp:positionV>
              <wp:extent cx="571500" cy="101727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92FB" id="Rectangle 6" o:spid="_x0000_s1026" style="position:absolute;margin-left:-1in;margin-top:-36pt;width:45pt;height:8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" fillcolor="teal" stroked="f"/>
          </w:pict>
        </mc:Fallback>
      </mc:AlternateContent>
    </w:r>
    <w:r>
      <w:rPr>
        <w:i/>
        <w:noProof/>
        <w:color w:val="000080"/>
      </w:rPr>
      <mc:AlternateContent>
        <mc:Choice Requires="wps">
          <w:drawing>
            <wp:anchor distT="0" distB="0" distL="114300" distR="114300" simplePos="0" relativeHeight="251649536" behindDoc="0" locked="0" layoutInCell="1" allowOverlap="1" wp14:anchorId="20B913DF" wp14:editId="20B913E0">
              <wp:simplePos x="0" y="0"/>
              <wp:positionH relativeFrom="column">
                <wp:posOffset>-800100</wp:posOffset>
              </wp:positionH>
              <wp:positionV relativeFrom="paragraph">
                <wp:posOffset>-160020</wp:posOffset>
              </wp:positionV>
              <wp:extent cx="584835" cy="9086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13FF" w14:textId="77777777" w:rsidR="00325707" w:rsidRPr="00AA4CCA" w:rsidRDefault="00325707">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400" w14:textId="77777777" w:rsidR="00325707" w:rsidRPr="00AA4CCA" w:rsidRDefault="00325707">
                          <w:pPr>
                            <w:rPr>
                              <w:sz w:val="32"/>
                            </w:rPr>
                          </w:pPr>
                        </w:p>
                        <w:p w14:paraId="20B91401" w14:textId="77777777" w:rsidR="00325707" w:rsidRPr="00AA4CCA" w:rsidRDefault="00325707">
                          <w:pPr>
                            <w:rPr>
                              <w:sz w:val="32"/>
                            </w:rPr>
                          </w:pPr>
                        </w:p>
                        <w:p w14:paraId="20B91402" w14:textId="77777777" w:rsidR="00325707" w:rsidRPr="00AA4CCA" w:rsidRDefault="00325707">
                          <w:pPr>
                            <w:rPr>
                              <w:sz w:val="32"/>
                            </w:rPr>
                          </w:pPr>
                        </w:p>
                        <w:p w14:paraId="20B91403" w14:textId="77777777" w:rsidR="00325707" w:rsidRPr="00AA4CCA" w:rsidRDefault="00325707">
                          <w:pPr>
                            <w:rPr>
                              <w:sz w:val="32"/>
                            </w:rPr>
                          </w:pPr>
                        </w:p>
                        <w:p w14:paraId="20B91404" w14:textId="77777777" w:rsidR="00325707" w:rsidRPr="00AA4CCA" w:rsidRDefault="00325707">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13DF" id="_x0000_t202" coordsize="21600,21600" o:spt="202" path="m,l,21600r21600,l21600,xe">
              <v:stroke joinstyle="miter"/>
              <v:path gradientshapeok="t" o:connecttype="rect"/>
            </v:shapetype>
            <v:shape id="Text Box 7" o:spid="_x0000_s1028" type="#_x0000_t202" style="position:absolute;left:0;text-align:left;margin-left:-63pt;margin-top:-12.6pt;width:46.05pt;height:7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" filled="f" stroked="f">
              <v:textbox style="layout-flow:vertical;mso-layout-flow-alt:bottom-to-top">
                <w:txbxContent>
                  <w:p w14:paraId="20B913FF" w14:textId="77777777" w:rsidR="00325707" w:rsidRPr="00AA4CCA" w:rsidRDefault="00325707">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400" w14:textId="77777777" w:rsidR="00325707" w:rsidRPr="00AA4CCA" w:rsidRDefault="00325707">
                    <w:pPr>
                      <w:rPr>
                        <w:sz w:val="32"/>
                      </w:rPr>
                    </w:pPr>
                  </w:p>
                  <w:p w14:paraId="20B91401" w14:textId="77777777" w:rsidR="00325707" w:rsidRPr="00AA4CCA" w:rsidRDefault="00325707">
                    <w:pPr>
                      <w:rPr>
                        <w:sz w:val="32"/>
                      </w:rPr>
                    </w:pPr>
                  </w:p>
                  <w:p w14:paraId="20B91402" w14:textId="77777777" w:rsidR="00325707" w:rsidRPr="00AA4CCA" w:rsidRDefault="00325707">
                    <w:pPr>
                      <w:rPr>
                        <w:sz w:val="32"/>
                      </w:rPr>
                    </w:pPr>
                  </w:p>
                  <w:p w14:paraId="20B91403" w14:textId="77777777" w:rsidR="00325707" w:rsidRPr="00AA4CCA" w:rsidRDefault="00325707">
                    <w:pPr>
                      <w:rPr>
                        <w:sz w:val="32"/>
                      </w:rPr>
                    </w:pPr>
                  </w:p>
                  <w:p w14:paraId="20B91404" w14:textId="77777777" w:rsidR="00325707" w:rsidRPr="00AA4CCA" w:rsidRDefault="00325707">
                    <w:pPr>
                      <w:rPr>
                        <w:sz w:val="32"/>
                      </w:rPr>
                    </w:pPr>
                  </w:p>
                </w:txbxContent>
              </v:textbox>
            </v:shape>
          </w:pict>
        </mc:Fallback>
      </mc:AlternateContent>
    </w:r>
  </w:p>
  <w:p w14:paraId="20B913CC" w14:textId="77777777" w:rsidR="00325707" w:rsidRDefault="003257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3CD" w14:textId="77777777" w:rsidR="00325707" w:rsidRDefault="00325707">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106</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248" w14:textId="77777777" w:rsidR="00B06694" w:rsidRDefault="00B06694" w:rsidP="00D70569">
    <w:pPr>
      <w:pStyle w:val="Header"/>
      <w:tabs>
        <w:tab w:val="clear" w:pos="8640"/>
        <w:tab w:val="right" w:pos="10800"/>
      </w:tabs>
    </w:pPr>
    <w:r>
      <w:rPr>
        <w:noProof/>
      </w:rPr>
      <w:drawing>
        <wp:anchor distT="0" distB="0" distL="114300" distR="114300" simplePos="0" relativeHeight="251663872" behindDoc="0" locked="0" layoutInCell="1" allowOverlap="1" wp14:anchorId="14C008E2" wp14:editId="2621711D">
          <wp:simplePos x="0" y="0"/>
          <wp:positionH relativeFrom="margin">
            <wp:posOffset>5000625</wp:posOffset>
          </wp:positionH>
          <wp:positionV relativeFrom="paragraph">
            <wp:posOffset>133350</wp:posOffset>
          </wp:positionV>
          <wp:extent cx="1792605" cy="3238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strat-wide-plain Cropped.jpg"/>
                  <pic:cNvPicPr/>
                </pic:nvPicPr>
                <pic:blipFill>
                  <a:blip r:embed="rId1">
                    <a:extLst>
                      <a:ext uri="{28A0092B-C50C-407E-A947-70E740481C1C}">
                        <a14:useLocalDpi xmlns:a14="http://schemas.microsoft.com/office/drawing/2010/main" val="0"/>
                      </a:ext>
                    </a:extLst>
                  </a:blip>
                  <a:stretch>
                    <a:fillRect/>
                  </a:stretch>
                </pic:blipFill>
                <pic:spPr>
                  <a:xfrm>
                    <a:off x="0" y="0"/>
                    <a:ext cx="179260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D230D" wp14:editId="6936886E">
          <wp:extent cx="2885594" cy="438150"/>
          <wp:effectExtent l="0" t="0" r="0" b="0"/>
          <wp:docPr id="12" name="Picture 12" descr="Lane Council of Governments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e Council of Governments Oreg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5594" cy="438150"/>
                  </a:xfrm>
                  <a:prstGeom prst="rect">
                    <a:avLst/>
                  </a:prstGeom>
                  <a:noFill/>
                  <a:ln>
                    <a:noFill/>
                  </a:ln>
                </pic:spPr>
              </pic:pic>
            </a:graphicData>
          </a:graphic>
        </wp:inline>
      </w:drawing>
    </w:r>
    <w:r w:rsidR="00344807">
      <w:rPr>
        <w:i/>
      </w:rPr>
      <w:pict w14:anchorId="697F8A50">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B5C"/>
    <w:multiLevelType w:val="multilevel"/>
    <w:tmpl w:val="2960C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81C0C"/>
    <w:multiLevelType w:val="hybridMultilevel"/>
    <w:tmpl w:val="6778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672B"/>
    <w:multiLevelType w:val="hybridMultilevel"/>
    <w:tmpl w:val="26D2A410"/>
    <w:lvl w:ilvl="0" w:tplc="9780A39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37B36"/>
    <w:multiLevelType w:val="multilevel"/>
    <w:tmpl w:val="F3187118"/>
    <w:lvl w:ilvl="0">
      <w:start w:val="1"/>
      <w:numFmt w:val="decimal"/>
      <w:pStyle w:val="Com-StratHeading1"/>
      <w:lvlText w:val="%1"/>
      <w:lvlJc w:val="left"/>
      <w:pPr>
        <w:tabs>
          <w:tab w:val="num" w:pos="720"/>
        </w:tabs>
        <w:ind w:left="720" w:hanging="720"/>
      </w:pPr>
      <w:rPr>
        <w:rFonts w:hint="default"/>
      </w:rPr>
    </w:lvl>
    <w:lvl w:ilvl="1">
      <w:start w:val="1"/>
      <w:numFmt w:val="decimal"/>
      <w:pStyle w:val="Com-StratHeading2"/>
      <w:lvlText w:val="%1.%2"/>
      <w:lvlJc w:val="left"/>
      <w:pPr>
        <w:tabs>
          <w:tab w:val="num" w:pos="1710"/>
        </w:tabs>
        <w:ind w:left="1710" w:hanging="720"/>
      </w:pPr>
      <w:rPr>
        <w:rFonts w:hint="default"/>
      </w:rPr>
    </w:lvl>
    <w:lvl w:ilvl="2">
      <w:start w:val="1"/>
      <w:numFmt w:val="decimal"/>
      <w:pStyle w:val="Com-StratHeading3"/>
      <w:lvlText w:val="%1.%2.%3"/>
      <w:lvlJc w:val="left"/>
      <w:pPr>
        <w:tabs>
          <w:tab w:val="num" w:pos="720"/>
        </w:tabs>
        <w:ind w:left="720" w:hanging="720"/>
      </w:pPr>
      <w:rPr>
        <w:rFonts w:hint="default"/>
      </w:rPr>
    </w:lvl>
    <w:lvl w:ilvl="3">
      <w:start w:val="1"/>
      <w:numFmt w:val="decimal"/>
      <w:pStyle w:val="Com-StratQuestion4"/>
      <w:lvlText w:val="%1.%2.%3.%4"/>
      <w:lvlJc w:val="left"/>
      <w:pPr>
        <w:tabs>
          <w:tab w:val="num" w:pos="720"/>
        </w:tabs>
        <w:ind w:left="72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B0070D3"/>
    <w:multiLevelType w:val="hybridMultilevel"/>
    <w:tmpl w:val="4FF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E6363"/>
    <w:multiLevelType w:val="hybridMultilevel"/>
    <w:tmpl w:val="44A00E46"/>
    <w:lvl w:ilvl="0" w:tplc="CF2C5B8A">
      <w:start w:val="1"/>
      <w:numFmt w:val="bullet"/>
      <w:pStyle w:val="RFP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87EBB"/>
    <w:multiLevelType w:val="hybridMultilevel"/>
    <w:tmpl w:val="5636E8B4"/>
    <w:lvl w:ilvl="0" w:tplc="C5D06FD0">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5"/>
  </w:num>
  <w:num w:numId="2">
    <w:abstractNumId w:val="6"/>
  </w:num>
  <w:num w:numId="3">
    <w:abstractNumId w:val="3"/>
  </w:num>
  <w:num w:numId="4">
    <w:abstractNumId w:val="3"/>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decimal"/>
        <w:lvlText w:val="%1."/>
        <w:lvlJc w:val="left"/>
      </w:lvl>
    </w:lvlOverride>
  </w:num>
  <w:num w:numId="15">
    <w:abstractNumId w:val="3"/>
  </w:num>
  <w:num w:numId="16">
    <w:abstractNumId w:val="3"/>
  </w:num>
  <w:num w:numId="17">
    <w:abstractNumId w:val="3"/>
  </w:num>
  <w:num w:numId="18">
    <w:abstractNumId w:val="3"/>
  </w:num>
  <w:num w:numId="19">
    <w:abstractNumId w:val="3"/>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ES" w:vendorID="64" w:dllVersion="6" w:nlCheck="1" w:checkStyle="1"/>
  <w:activeWritingStyle w:appName="MSWord" w:lang="es-CL" w:vendorID="64" w:dllVersion="6" w:nlCheck="1" w:checkStyle="1"/>
  <w:activeWritingStyle w:appName="MSWord" w:lang="en-US"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BC"/>
    <w:rsid w:val="00000632"/>
    <w:rsid w:val="00000735"/>
    <w:rsid w:val="00000873"/>
    <w:rsid w:val="00001040"/>
    <w:rsid w:val="0000115A"/>
    <w:rsid w:val="0000123D"/>
    <w:rsid w:val="000016D4"/>
    <w:rsid w:val="00001789"/>
    <w:rsid w:val="000018F2"/>
    <w:rsid w:val="00001A78"/>
    <w:rsid w:val="00001CDF"/>
    <w:rsid w:val="00001F00"/>
    <w:rsid w:val="00002347"/>
    <w:rsid w:val="00002474"/>
    <w:rsid w:val="000029B2"/>
    <w:rsid w:val="00002A58"/>
    <w:rsid w:val="00002AD9"/>
    <w:rsid w:val="00002BFD"/>
    <w:rsid w:val="00002D8A"/>
    <w:rsid w:val="00002E48"/>
    <w:rsid w:val="00003349"/>
    <w:rsid w:val="0000342D"/>
    <w:rsid w:val="00003666"/>
    <w:rsid w:val="00003B35"/>
    <w:rsid w:val="00003B8E"/>
    <w:rsid w:val="00003C67"/>
    <w:rsid w:val="00003CCA"/>
    <w:rsid w:val="00003F5C"/>
    <w:rsid w:val="000040C4"/>
    <w:rsid w:val="00004866"/>
    <w:rsid w:val="00004A63"/>
    <w:rsid w:val="00004B5B"/>
    <w:rsid w:val="00004BEF"/>
    <w:rsid w:val="0000509A"/>
    <w:rsid w:val="000053A9"/>
    <w:rsid w:val="0000566F"/>
    <w:rsid w:val="00005BD7"/>
    <w:rsid w:val="00005C6D"/>
    <w:rsid w:val="00005CCB"/>
    <w:rsid w:val="0000611A"/>
    <w:rsid w:val="000065A1"/>
    <w:rsid w:val="000065AA"/>
    <w:rsid w:val="000066D6"/>
    <w:rsid w:val="0000670F"/>
    <w:rsid w:val="00006973"/>
    <w:rsid w:val="00006A72"/>
    <w:rsid w:val="00006BBF"/>
    <w:rsid w:val="00006C33"/>
    <w:rsid w:val="00006E7A"/>
    <w:rsid w:val="00006E7C"/>
    <w:rsid w:val="00006FB8"/>
    <w:rsid w:val="0000734D"/>
    <w:rsid w:val="0000784A"/>
    <w:rsid w:val="00007856"/>
    <w:rsid w:val="00007A9A"/>
    <w:rsid w:val="00007AE6"/>
    <w:rsid w:val="00007C65"/>
    <w:rsid w:val="00010213"/>
    <w:rsid w:val="00010F0D"/>
    <w:rsid w:val="00011156"/>
    <w:rsid w:val="00011163"/>
    <w:rsid w:val="00011243"/>
    <w:rsid w:val="0001134A"/>
    <w:rsid w:val="000116CE"/>
    <w:rsid w:val="0001184D"/>
    <w:rsid w:val="00011B7F"/>
    <w:rsid w:val="00011DD5"/>
    <w:rsid w:val="00011FFA"/>
    <w:rsid w:val="00012762"/>
    <w:rsid w:val="0001318D"/>
    <w:rsid w:val="000131B7"/>
    <w:rsid w:val="000131E7"/>
    <w:rsid w:val="00013445"/>
    <w:rsid w:val="00013F0B"/>
    <w:rsid w:val="000144FD"/>
    <w:rsid w:val="00014597"/>
    <w:rsid w:val="000151A4"/>
    <w:rsid w:val="000151A5"/>
    <w:rsid w:val="000153C5"/>
    <w:rsid w:val="000157A3"/>
    <w:rsid w:val="00015D1F"/>
    <w:rsid w:val="00016117"/>
    <w:rsid w:val="00016171"/>
    <w:rsid w:val="0001663B"/>
    <w:rsid w:val="00016F5D"/>
    <w:rsid w:val="000172C1"/>
    <w:rsid w:val="00017520"/>
    <w:rsid w:val="00017906"/>
    <w:rsid w:val="000179B8"/>
    <w:rsid w:val="00017BEA"/>
    <w:rsid w:val="00017F45"/>
    <w:rsid w:val="00017F79"/>
    <w:rsid w:val="000200FF"/>
    <w:rsid w:val="00020812"/>
    <w:rsid w:val="00020C53"/>
    <w:rsid w:val="00021197"/>
    <w:rsid w:val="00021383"/>
    <w:rsid w:val="00021466"/>
    <w:rsid w:val="00021684"/>
    <w:rsid w:val="000217D4"/>
    <w:rsid w:val="000219A4"/>
    <w:rsid w:val="00021BF2"/>
    <w:rsid w:val="00021C7C"/>
    <w:rsid w:val="00022605"/>
    <w:rsid w:val="0002261D"/>
    <w:rsid w:val="000226D5"/>
    <w:rsid w:val="0002286A"/>
    <w:rsid w:val="00023426"/>
    <w:rsid w:val="00023474"/>
    <w:rsid w:val="000238A1"/>
    <w:rsid w:val="00023BE8"/>
    <w:rsid w:val="00024030"/>
    <w:rsid w:val="000241CA"/>
    <w:rsid w:val="000242F5"/>
    <w:rsid w:val="000242F6"/>
    <w:rsid w:val="000243BE"/>
    <w:rsid w:val="00024788"/>
    <w:rsid w:val="000249F8"/>
    <w:rsid w:val="00024B50"/>
    <w:rsid w:val="00024C1F"/>
    <w:rsid w:val="000252FE"/>
    <w:rsid w:val="000255E0"/>
    <w:rsid w:val="00025D76"/>
    <w:rsid w:val="00025D79"/>
    <w:rsid w:val="00025FDF"/>
    <w:rsid w:val="00026005"/>
    <w:rsid w:val="0002600E"/>
    <w:rsid w:val="00026033"/>
    <w:rsid w:val="0002617C"/>
    <w:rsid w:val="00026B25"/>
    <w:rsid w:val="00026CC8"/>
    <w:rsid w:val="00026D85"/>
    <w:rsid w:val="00027256"/>
    <w:rsid w:val="00027330"/>
    <w:rsid w:val="000276F1"/>
    <w:rsid w:val="000278B7"/>
    <w:rsid w:val="00027A1F"/>
    <w:rsid w:val="00027B59"/>
    <w:rsid w:val="00027F89"/>
    <w:rsid w:val="00030146"/>
    <w:rsid w:val="00030316"/>
    <w:rsid w:val="000303FC"/>
    <w:rsid w:val="000304B7"/>
    <w:rsid w:val="0003063B"/>
    <w:rsid w:val="00030BF8"/>
    <w:rsid w:val="00030DA7"/>
    <w:rsid w:val="00030DC2"/>
    <w:rsid w:val="00030FCC"/>
    <w:rsid w:val="000315D0"/>
    <w:rsid w:val="000316C3"/>
    <w:rsid w:val="000317C0"/>
    <w:rsid w:val="00031AD1"/>
    <w:rsid w:val="000320FC"/>
    <w:rsid w:val="000321FB"/>
    <w:rsid w:val="00032898"/>
    <w:rsid w:val="00032965"/>
    <w:rsid w:val="00032A5B"/>
    <w:rsid w:val="00033034"/>
    <w:rsid w:val="000331D4"/>
    <w:rsid w:val="000338D7"/>
    <w:rsid w:val="000339BA"/>
    <w:rsid w:val="00034247"/>
    <w:rsid w:val="000348C0"/>
    <w:rsid w:val="00034962"/>
    <w:rsid w:val="00034A79"/>
    <w:rsid w:val="00034D05"/>
    <w:rsid w:val="000351FC"/>
    <w:rsid w:val="00035338"/>
    <w:rsid w:val="00035B63"/>
    <w:rsid w:val="000364C6"/>
    <w:rsid w:val="000368C6"/>
    <w:rsid w:val="00036AAF"/>
    <w:rsid w:val="00036BCC"/>
    <w:rsid w:val="0003740B"/>
    <w:rsid w:val="0003743A"/>
    <w:rsid w:val="00037453"/>
    <w:rsid w:val="00037463"/>
    <w:rsid w:val="000375C4"/>
    <w:rsid w:val="00037F24"/>
    <w:rsid w:val="0004079A"/>
    <w:rsid w:val="00040EF8"/>
    <w:rsid w:val="000410B8"/>
    <w:rsid w:val="00041161"/>
    <w:rsid w:val="000417C4"/>
    <w:rsid w:val="000420FE"/>
    <w:rsid w:val="00042A63"/>
    <w:rsid w:val="00042CC4"/>
    <w:rsid w:val="00042E73"/>
    <w:rsid w:val="00042F4E"/>
    <w:rsid w:val="00042FE4"/>
    <w:rsid w:val="000430E8"/>
    <w:rsid w:val="000431FC"/>
    <w:rsid w:val="00043332"/>
    <w:rsid w:val="0004333E"/>
    <w:rsid w:val="000433AA"/>
    <w:rsid w:val="000436B2"/>
    <w:rsid w:val="000440F7"/>
    <w:rsid w:val="00044262"/>
    <w:rsid w:val="0004427D"/>
    <w:rsid w:val="0004464C"/>
    <w:rsid w:val="00044C33"/>
    <w:rsid w:val="0004508C"/>
    <w:rsid w:val="000451D9"/>
    <w:rsid w:val="00045492"/>
    <w:rsid w:val="00045748"/>
    <w:rsid w:val="00045959"/>
    <w:rsid w:val="000459C9"/>
    <w:rsid w:val="00046938"/>
    <w:rsid w:val="00046AC4"/>
    <w:rsid w:val="00046F68"/>
    <w:rsid w:val="0004706A"/>
    <w:rsid w:val="0004770F"/>
    <w:rsid w:val="00047776"/>
    <w:rsid w:val="00047821"/>
    <w:rsid w:val="00047AD8"/>
    <w:rsid w:val="00047CF0"/>
    <w:rsid w:val="000500E1"/>
    <w:rsid w:val="00050A6C"/>
    <w:rsid w:val="00051290"/>
    <w:rsid w:val="0005170A"/>
    <w:rsid w:val="000517A8"/>
    <w:rsid w:val="00051F08"/>
    <w:rsid w:val="00051FE3"/>
    <w:rsid w:val="000520BD"/>
    <w:rsid w:val="00052A5F"/>
    <w:rsid w:val="00052D97"/>
    <w:rsid w:val="00053636"/>
    <w:rsid w:val="000539FC"/>
    <w:rsid w:val="00053C6B"/>
    <w:rsid w:val="00054502"/>
    <w:rsid w:val="0005458E"/>
    <w:rsid w:val="000548B9"/>
    <w:rsid w:val="00054A5D"/>
    <w:rsid w:val="000550C2"/>
    <w:rsid w:val="00055221"/>
    <w:rsid w:val="0005554B"/>
    <w:rsid w:val="0005583C"/>
    <w:rsid w:val="000558E6"/>
    <w:rsid w:val="00055AFA"/>
    <w:rsid w:val="00055BCA"/>
    <w:rsid w:val="00055C0F"/>
    <w:rsid w:val="00055F90"/>
    <w:rsid w:val="00056820"/>
    <w:rsid w:val="00056978"/>
    <w:rsid w:val="0005712E"/>
    <w:rsid w:val="000575DA"/>
    <w:rsid w:val="00057D1E"/>
    <w:rsid w:val="00060170"/>
    <w:rsid w:val="000601C5"/>
    <w:rsid w:val="000609C8"/>
    <w:rsid w:val="00060AF7"/>
    <w:rsid w:val="00060F5B"/>
    <w:rsid w:val="000611E9"/>
    <w:rsid w:val="00061260"/>
    <w:rsid w:val="00061302"/>
    <w:rsid w:val="0006167C"/>
    <w:rsid w:val="0006167E"/>
    <w:rsid w:val="00061702"/>
    <w:rsid w:val="0006180D"/>
    <w:rsid w:val="00061BE5"/>
    <w:rsid w:val="0006278F"/>
    <w:rsid w:val="00062A35"/>
    <w:rsid w:val="00062BC9"/>
    <w:rsid w:val="00062D73"/>
    <w:rsid w:val="00062FCD"/>
    <w:rsid w:val="00062FCF"/>
    <w:rsid w:val="000634ED"/>
    <w:rsid w:val="00063609"/>
    <w:rsid w:val="0006372C"/>
    <w:rsid w:val="00063743"/>
    <w:rsid w:val="00063752"/>
    <w:rsid w:val="0006396E"/>
    <w:rsid w:val="000641D2"/>
    <w:rsid w:val="000643F6"/>
    <w:rsid w:val="000646EB"/>
    <w:rsid w:val="00064926"/>
    <w:rsid w:val="00064ECA"/>
    <w:rsid w:val="00064FCF"/>
    <w:rsid w:val="00065A4B"/>
    <w:rsid w:val="00065B95"/>
    <w:rsid w:val="00065BB8"/>
    <w:rsid w:val="00065CB7"/>
    <w:rsid w:val="00065FCC"/>
    <w:rsid w:val="00066310"/>
    <w:rsid w:val="00067460"/>
    <w:rsid w:val="000675EA"/>
    <w:rsid w:val="000701EF"/>
    <w:rsid w:val="00070255"/>
    <w:rsid w:val="00070638"/>
    <w:rsid w:val="0007083D"/>
    <w:rsid w:val="00070CAA"/>
    <w:rsid w:val="000712EB"/>
    <w:rsid w:val="000713FE"/>
    <w:rsid w:val="000715EB"/>
    <w:rsid w:val="00071B69"/>
    <w:rsid w:val="00071C48"/>
    <w:rsid w:val="00071EBF"/>
    <w:rsid w:val="000723CA"/>
    <w:rsid w:val="00072438"/>
    <w:rsid w:val="000724E9"/>
    <w:rsid w:val="000725E0"/>
    <w:rsid w:val="00072895"/>
    <w:rsid w:val="000728CA"/>
    <w:rsid w:val="000729A3"/>
    <w:rsid w:val="00072F02"/>
    <w:rsid w:val="000732BA"/>
    <w:rsid w:val="00073308"/>
    <w:rsid w:val="00073339"/>
    <w:rsid w:val="000734D3"/>
    <w:rsid w:val="00073844"/>
    <w:rsid w:val="00073851"/>
    <w:rsid w:val="00073F72"/>
    <w:rsid w:val="00074230"/>
    <w:rsid w:val="00074783"/>
    <w:rsid w:val="00074D25"/>
    <w:rsid w:val="00074E51"/>
    <w:rsid w:val="000750D5"/>
    <w:rsid w:val="000754F9"/>
    <w:rsid w:val="000757A7"/>
    <w:rsid w:val="000758CC"/>
    <w:rsid w:val="00075B8D"/>
    <w:rsid w:val="00075BC2"/>
    <w:rsid w:val="00075D28"/>
    <w:rsid w:val="00075D2A"/>
    <w:rsid w:val="00075D52"/>
    <w:rsid w:val="0007638E"/>
    <w:rsid w:val="0007659D"/>
    <w:rsid w:val="0007670E"/>
    <w:rsid w:val="00076EAF"/>
    <w:rsid w:val="00076FDA"/>
    <w:rsid w:val="00077014"/>
    <w:rsid w:val="00077032"/>
    <w:rsid w:val="0007703A"/>
    <w:rsid w:val="000770AA"/>
    <w:rsid w:val="00077360"/>
    <w:rsid w:val="0007746E"/>
    <w:rsid w:val="00077675"/>
    <w:rsid w:val="000778AE"/>
    <w:rsid w:val="00077BBF"/>
    <w:rsid w:val="00077D87"/>
    <w:rsid w:val="00080001"/>
    <w:rsid w:val="00080293"/>
    <w:rsid w:val="000808E6"/>
    <w:rsid w:val="00080A91"/>
    <w:rsid w:val="00080D58"/>
    <w:rsid w:val="00080E57"/>
    <w:rsid w:val="00081ADE"/>
    <w:rsid w:val="00082165"/>
    <w:rsid w:val="0008267A"/>
    <w:rsid w:val="00082B33"/>
    <w:rsid w:val="00082B81"/>
    <w:rsid w:val="00082E0A"/>
    <w:rsid w:val="00082F11"/>
    <w:rsid w:val="00082F9D"/>
    <w:rsid w:val="0008306D"/>
    <w:rsid w:val="000830A8"/>
    <w:rsid w:val="00083377"/>
    <w:rsid w:val="0008344B"/>
    <w:rsid w:val="0008383A"/>
    <w:rsid w:val="000838FC"/>
    <w:rsid w:val="00083915"/>
    <w:rsid w:val="00083A9E"/>
    <w:rsid w:val="00083D0F"/>
    <w:rsid w:val="00083FC7"/>
    <w:rsid w:val="0008415F"/>
    <w:rsid w:val="000844CB"/>
    <w:rsid w:val="00084510"/>
    <w:rsid w:val="000845DA"/>
    <w:rsid w:val="000845F0"/>
    <w:rsid w:val="000846FD"/>
    <w:rsid w:val="000847BD"/>
    <w:rsid w:val="00084A23"/>
    <w:rsid w:val="00084AA0"/>
    <w:rsid w:val="000853BA"/>
    <w:rsid w:val="0008569F"/>
    <w:rsid w:val="00085AFD"/>
    <w:rsid w:val="00085B3D"/>
    <w:rsid w:val="00085DF3"/>
    <w:rsid w:val="000862E6"/>
    <w:rsid w:val="00086471"/>
    <w:rsid w:val="000864E0"/>
    <w:rsid w:val="000869C4"/>
    <w:rsid w:val="000869EE"/>
    <w:rsid w:val="00086A22"/>
    <w:rsid w:val="00086B5D"/>
    <w:rsid w:val="00087757"/>
    <w:rsid w:val="00087879"/>
    <w:rsid w:val="000907CA"/>
    <w:rsid w:val="00090A13"/>
    <w:rsid w:val="0009119E"/>
    <w:rsid w:val="000912F1"/>
    <w:rsid w:val="0009253B"/>
    <w:rsid w:val="00092688"/>
    <w:rsid w:val="00092809"/>
    <w:rsid w:val="0009290E"/>
    <w:rsid w:val="0009316D"/>
    <w:rsid w:val="0009340E"/>
    <w:rsid w:val="00093823"/>
    <w:rsid w:val="00093970"/>
    <w:rsid w:val="000940D8"/>
    <w:rsid w:val="00094707"/>
    <w:rsid w:val="00094B10"/>
    <w:rsid w:val="00094BC6"/>
    <w:rsid w:val="00094D26"/>
    <w:rsid w:val="00094E0B"/>
    <w:rsid w:val="0009537A"/>
    <w:rsid w:val="0009549A"/>
    <w:rsid w:val="00095CFA"/>
    <w:rsid w:val="0009627D"/>
    <w:rsid w:val="000962D8"/>
    <w:rsid w:val="00096416"/>
    <w:rsid w:val="000968D5"/>
    <w:rsid w:val="00096B7E"/>
    <w:rsid w:val="00096EBE"/>
    <w:rsid w:val="000970BF"/>
    <w:rsid w:val="000975B4"/>
    <w:rsid w:val="0009762F"/>
    <w:rsid w:val="00097AB9"/>
    <w:rsid w:val="00097AE1"/>
    <w:rsid w:val="00097DCE"/>
    <w:rsid w:val="00097F1B"/>
    <w:rsid w:val="00097F78"/>
    <w:rsid w:val="000A004A"/>
    <w:rsid w:val="000A056B"/>
    <w:rsid w:val="000A0721"/>
    <w:rsid w:val="000A1044"/>
    <w:rsid w:val="000A10D0"/>
    <w:rsid w:val="000A1202"/>
    <w:rsid w:val="000A12D3"/>
    <w:rsid w:val="000A146D"/>
    <w:rsid w:val="000A1706"/>
    <w:rsid w:val="000A1953"/>
    <w:rsid w:val="000A1AB5"/>
    <w:rsid w:val="000A1B94"/>
    <w:rsid w:val="000A1C0D"/>
    <w:rsid w:val="000A2192"/>
    <w:rsid w:val="000A228A"/>
    <w:rsid w:val="000A2330"/>
    <w:rsid w:val="000A265C"/>
    <w:rsid w:val="000A26DC"/>
    <w:rsid w:val="000A2C0E"/>
    <w:rsid w:val="000A2C7E"/>
    <w:rsid w:val="000A309A"/>
    <w:rsid w:val="000A36C1"/>
    <w:rsid w:val="000A3795"/>
    <w:rsid w:val="000A3A41"/>
    <w:rsid w:val="000A3B0B"/>
    <w:rsid w:val="000A3B0D"/>
    <w:rsid w:val="000A409C"/>
    <w:rsid w:val="000A4666"/>
    <w:rsid w:val="000A4A61"/>
    <w:rsid w:val="000A4A9D"/>
    <w:rsid w:val="000A4E2C"/>
    <w:rsid w:val="000A50C0"/>
    <w:rsid w:val="000A54F3"/>
    <w:rsid w:val="000A5624"/>
    <w:rsid w:val="000A606E"/>
    <w:rsid w:val="000A6475"/>
    <w:rsid w:val="000A668C"/>
    <w:rsid w:val="000A6BD3"/>
    <w:rsid w:val="000A6FA9"/>
    <w:rsid w:val="000A7CD7"/>
    <w:rsid w:val="000B02F4"/>
    <w:rsid w:val="000B0362"/>
    <w:rsid w:val="000B0BBE"/>
    <w:rsid w:val="000B1101"/>
    <w:rsid w:val="000B15CB"/>
    <w:rsid w:val="000B1B9A"/>
    <w:rsid w:val="000B1C46"/>
    <w:rsid w:val="000B1D1F"/>
    <w:rsid w:val="000B1DAB"/>
    <w:rsid w:val="000B2392"/>
    <w:rsid w:val="000B23F6"/>
    <w:rsid w:val="000B23F8"/>
    <w:rsid w:val="000B2475"/>
    <w:rsid w:val="000B24BA"/>
    <w:rsid w:val="000B2761"/>
    <w:rsid w:val="000B321C"/>
    <w:rsid w:val="000B3598"/>
    <w:rsid w:val="000B3793"/>
    <w:rsid w:val="000B3891"/>
    <w:rsid w:val="000B3899"/>
    <w:rsid w:val="000B3C54"/>
    <w:rsid w:val="000B3EFD"/>
    <w:rsid w:val="000B4054"/>
    <w:rsid w:val="000B4340"/>
    <w:rsid w:val="000B4417"/>
    <w:rsid w:val="000B46A1"/>
    <w:rsid w:val="000B4BAB"/>
    <w:rsid w:val="000B4D0D"/>
    <w:rsid w:val="000B4D10"/>
    <w:rsid w:val="000B4D6B"/>
    <w:rsid w:val="000B5046"/>
    <w:rsid w:val="000B5154"/>
    <w:rsid w:val="000B53F7"/>
    <w:rsid w:val="000B5A91"/>
    <w:rsid w:val="000B5EF7"/>
    <w:rsid w:val="000B62B2"/>
    <w:rsid w:val="000B67A6"/>
    <w:rsid w:val="000B6822"/>
    <w:rsid w:val="000B6BDD"/>
    <w:rsid w:val="000B6E1D"/>
    <w:rsid w:val="000B707A"/>
    <w:rsid w:val="000B717B"/>
    <w:rsid w:val="000B7217"/>
    <w:rsid w:val="000B72C4"/>
    <w:rsid w:val="000B7621"/>
    <w:rsid w:val="000B76A0"/>
    <w:rsid w:val="000B7A85"/>
    <w:rsid w:val="000B7A98"/>
    <w:rsid w:val="000B7B0B"/>
    <w:rsid w:val="000C02E2"/>
    <w:rsid w:val="000C06E8"/>
    <w:rsid w:val="000C0E6F"/>
    <w:rsid w:val="000C16BD"/>
    <w:rsid w:val="000C16C4"/>
    <w:rsid w:val="000C1CD9"/>
    <w:rsid w:val="000C2616"/>
    <w:rsid w:val="000C2F45"/>
    <w:rsid w:val="000C3207"/>
    <w:rsid w:val="000C39FA"/>
    <w:rsid w:val="000C3B6A"/>
    <w:rsid w:val="000C3D0D"/>
    <w:rsid w:val="000C3EF0"/>
    <w:rsid w:val="000C3F3B"/>
    <w:rsid w:val="000C402C"/>
    <w:rsid w:val="000C417C"/>
    <w:rsid w:val="000C4350"/>
    <w:rsid w:val="000C44A2"/>
    <w:rsid w:val="000C4A51"/>
    <w:rsid w:val="000C5121"/>
    <w:rsid w:val="000C5337"/>
    <w:rsid w:val="000C5B8C"/>
    <w:rsid w:val="000C5CFD"/>
    <w:rsid w:val="000C5E48"/>
    <w:rsid w:val="000C60B9"/>
    <w:rsid w:val="000C643F"/>
    <w:rsid w:val="000C6DD4"/>
    <w:rsid w:val="000C7113"/>
    <w:rsid w:val="000C75A6"/>
    <w:rsid w:val="000C75F8"/>
    <w:rsid w:val="000C76B4"/>
    <w:rsid w:val="000C7A01"/>
    <w:rsid w:val="000C7C55"/>
    <w:rsid w:val="000C7D27"/>
    <w:rsid w:val="000C7D3A"/>
    <w:rsid w:val="000C7FEA"/>
    <w:rsid w:val="000D0437"/>
    <w:rsid w:val="000D0859"/>
    <w:rsid w:val="000D0A41"/>
    <w:rsid w:val="000D1395"/>
    <w:rsid w:val="000D1614"/>
    <w:rsid w:val="000D1956"/>
    <w:rsid w:val="000D1DD7"/>
    <w:rsid w:val="000D2508"/>
    <w:rsid w:val="000D25E2"/>
    <w:rsid w:val="000D2CF3"/>
    <w:rsid w:val="000D3177"/>
    <w:rsid w:val="000D31B6"/>
    <w:rsid w:val="000D381E"/>
    <w:rsid w:val="000D39AA"/>
    <w:rsid w:val="000D3AA3"/>
    <w:rsid w:val="000D3C84"/>
    <w:rsid w:val="000D3D17"/>
    <w:rsid w:val="000D3DB4"/>
    <w:rsid w:val="000D4360"/>
    <w:rsid w:val="000D46B3"/>
    <w:rsid w:val="000D4F83"/>
    <w:rsid w:val="000D5362"/>
    <w:rsid w:val="000D56B8"/>
    <w:rsid w:val="000D579F"/>
    <w:rsid w:val="000D592D"/>
    <w:rsid w:val="000D5936"/>
    <w:rsid w:val="000D5B36"/>
    <w:rsid w:val="000D5FA7"/>
    <w:rsid w:val="000D5FE0"/>
    <w:rsid w:val="000D6A10"/>
    <w:rsid w:val="000D6D00"/>
    <w:rsid w:val="000D6E94"/>
    <w:rsid w:val="000D7054"/>
    <w:rsid w:val="000D70E8"/>
    <w:rsid w:val="000D7246"/>
    <w:rsid w:val="000D72CE"/>
    <w:rsid w:val="000D73D1"/>
    <w:rsid w:val="000D73E7"/>
    <w:rsid w:val="000D7605"/>
    <w:rsid w:val="000D78FE"/>
    <w:rsid w:val="000D7AC4"/>
    <w:rsid w:val="000D7B75"/>
    <w:rsid w:val="000D7EAE"/>
    <w:rsid w:val="000D7ED1"/>
    <w:rsid w:val="000E00C3"/>
    <w:rsid w:val="000E01DF"/>
    <w:rsid w:val="000E027E"/>
    <w:rsid w:val="000E0322"/>
    <w:rsid w:val="000E03F6"/>
    <w:rsid w:val="000E0D85"/>
    <w:rsid w:val="000E0F78"/>
    <w:rsid w:val="000E1004"/>
    <w:rsid w:val="000E105F"/>
    <w:rsid w:val="000E112F"/>
    <w:rsid w:val="000E122B"/>
    <w:rsid w:val="000E1B30"/>
    <w:rsid w:val="000E1C92"/>
    <w:rsid w:val="000E1C99"/>
    <w:rsid w:val="000E1E5A"/>
    <w:rsid w:val="000E2706"/>
    <w:rsid w:val="000E29C1"/>
    <w:rsid w:val="000E29E5"/>
    <w:rsid w:val="000E2A02"/>
    <w:rsid w:val="000E2A10"/>
    <w:rsid w:val="000E31D8"/>
    <w:rsid w:val="000E3BD0"/>
    <w:rsid w:val="000E3E76"/>
    <w:rsid w:val="000E3E9F"/>
    <w:rsid w:val="000E448F"/>
    <w:rsid w:val="000E479B"/>
    <w:rsid w:val="000E4839"/>
    <w:rsid w:val="000E4A56"/>
    <w:rsid w:val="000E5310"/>
    <w:rsid w:val="000E53AC"/>
    <w:rsid w:val="000E5455"/>
    <w:rsid w:val="000E58FE"/>
    <w:rsid w:val="000E5BBB"/>
    <w:rsid w:val="000E5F90"/>
    <w:rsid w:val="000E60C8"/>
    <w:rsid w:val="000E6116"/>
    <w:rsid w:val="000E6125"/>
    <w:rsid w:val="000E667B"/>
    <w:rsid w:val="000E670D"/>
    <w:rsid w:val="000E6DF1"/>
    <w:rsid w:val="000E7960"/>
    <w:rsid w:val="000E7D79"/>
    <w:rsid w:val="000F00B3"/>
    <w:rsid w:val="000F1095"/>
    <w:rsid w:val="000F1386"/>
    <w:rsid w:val="000F163C"/>
    <w:rsid w:val="000F163E"/>
    <w:rsid w:val="000F1699"/>
    <w:rsid w:val="000F2584"/>
    <w:rsid w:val="000F2A1B"/>
    <w:rsid w:val="000F2FBF"/>
    <w:rsid w:val="000F3139"/>
    <w:rsid w:val="000F338A"/>
    <w:rsid w:val="000F33ED"/>
    <w:rsid w:val="000F356F"/>
    <w:rsid w:val="000F3770"/>
    <w:rsid w:val="000F388E"/>
    <w:rsid w:val="000F3980"/>
    <w:rsid w:val="000F3A24"/>
    <w:rsid w:val="000F3B2E"/>
    <w:rsid w:val="000F45E5"/>
    <w:rsid w:val="000F4877"/>
    <w:rsid w:val="000F48D5"/>
    <w:rsid w:val="000F4A21"/>
    <w:rsid w:val="000F4B25"/>
    <w:rsid w:val="000F4C0A"/>
    <w:rsid w:val="000F4CD4"/>
    <w:rsid w:val="000F4DA7"/>
    <w:rsid w:val="000F6495"/>
    <w:rsid w:val="000F67C4"/>
    <w:rsid w:val="000F6FA0"/>
    <w:rsid w:val="000F6FF7"/>
    <w:rsid w:val="000F701E"/>
    <w:rsid w:val="000F71E0"/>
    <w:rsid w:val="000F723A"/>
    <w:rsid w:val="000F727D"/>
    <w:rsid w:val="000F738F"/>
    <w:rsid w:val="000F768C"/>
    <w:rsid w:val="000F79C3"/>
    <w:rsid w:val="000F7A93"/>
    <w:rsid w:val="000F7C6B"/>
    <w:rsid w:val="000F7D9F"/>
    <w:rsid w:val="000F7EDC"/>
    <w:rsid w:val="00100589"/>
    <w:rsid w:val="00100773"/>
    <w:rsid w:val="00100B13"/>
    <w:rsid w:val="00100FD9"/>
    <w:rsid w:val="001010FA"/>
    <w:rsid w:val="0010111A"/>
    <w:rsid w:val="0010127B"/>
    <w:rsid w:val="0010129A"/>
    <w:rsid w:val="001012C3"/>
    <w:rsid w:val="00101556"/>
    <w:rsid w:val="00101780"/>
    <w:rsid w:val="001017A8"/>
    <w:rsid w:val="00101978"/>
    <w:rsid w:val="001019A8"/>
    <w:rsid w:val="00101A99"/>
    <w:rsid w:val="00101AC1"/>
    <w:rsid w:val="00101C04"/>
    <w:rsid w:val="00101DDF"/>
    <w:rsid w:val="00102363"/>
    <w:rsid w:val="001023E3"/>
    <w:rsid w:val="001028A9"/>
    <w:rsid w:val="00102AC2"/>
    <w:rsid w:val="001033E3"/>
    <w:rsid w:val="001036FE"/>
    <w:rsid w:val="00103915"/>
    <w:rsid w:val="00103D4B"/>
    <w:rsid w:val="00103D4C"/>
    <w:rsid w:val="00104880"/>
    <w:rsid w:val="001049E9"/>
    <w:rsid w:val="00104DB1"/>
    <w:rsid w:val="00104F3A"/>
    <w:rsid w:val="00105030"/>
    <w:rsid w:val="00105269"/>
    <w:rsid w:val="001056C1"/>
    <w:rsid w:val="001057DC"/>
    <w:rsid w:val="00105AB3"/>
    <w:rsid w:val="00105E86"/>
    <w:rsid w:val="00105FF9"/>
    <w:rsid w:val="0010600B"/>
    <w:rsid w:val="00106149"/>
    <w:rsid w:val="00106257"/>
    <w:rsid w:val="00107BA2"/>
    <w:rsid w:val="00107BDC"/>
    <w:rsid w:val="00107F5B"/>
    <w:rsid w:val="001106D0"/>
    <w:rsid w:val="001107F9"/>
    <w:rsid w:val="001109E2"/>
    <w:rsid w:val="00110AEF"/>
    <w:rsid w:val="00110D03"/>
    <w:rsid w:val="00110E65"/>
    <w:rsid w:val="001113BD"/>
    <w:rsid w:val="00111725"/>
    <w:rsid w:val="0011183A"/>
    <w:rsid w:val="001120BB"/>
    <w:rsid w:val="00112204"/>
    <w:rsid w:val="00112340"/>
    <w:rsid w:val="00112714"/>
    <w:rsid w:val="0011279A"/>
    <w:rsid w:val="00112C22"/>
    <w:rsid w:val="00112CDD"/>
    <w:rsid w:val="00112D03"/>
    <w:rsid w:val="00112D2F"/>
    <w:rsid w:val="00112D5E"/>
    <w:rsid w:val="00112E89"/>
    <w:rsid w:val="00112F99"/>
    <w:rsid w:val="00112FD7"/>
    <w:rsid w:val="001134BB"/>
    <w:rsid w:val="00113614"/>
    <w:rsid w:val="00114055"/>
    <w:rsid w:val="001142BA"/>
    <w:rsid w:val="00114827"/>
    <w:rsid w:val="00114982"/>
    <w:rsid w:val="00114D97"/>
    <w:rsid w:val="00114E1C"/>
    <w:rsid w:val="00114ECB"/>
    <w:rsid w:val="001154AE"/>
    <w:rsid w:val="00115560"/>
    <w:rsid w:val="001156AD"/>
    <w:rsid w:val="001157D0"/>
    <w:rsid w:val="00115942"/>
    <w:rsid w:val="001159EF"/>
    <w:rsid w:val="00115C5B"/>
    <w:rsid w:val="00116B99"/>
    <w:rsid w:val="00116CD2"/>
    <w:rsid w:val="001170DD"/>
    <w:rsid w:val="001170E4"/>
    <w:rsid w:val="00117765"/>
    <w:rsid w:val="00117995"/>
    <w:rsid w:val="00117C5E"/>
    <w:rsid w:val="00117E26"/>
    <w:rsid w:val="0012015F"/>
    <w:rsid w:val="001203BD"/>
    <w:rsid w:val="0012044A"/>
    <w:rsid w:val="00120740"/>
    <w:rsid w:val="00120748"/>
    <w:rsid w:val="00120CA2"/>
    <w:rsid w:val="00120D6D"/>
    <w:rsid w:val="0012126E"/>
    <w:rsid w:val="001212B1"/>
    <w:rsid w:val="00121463"/>
    <w:rsid w:val="0012181A"/>
    <w:rsid w:val="0012181C"/>
    <w:rsid w:val="00121B0B"/>
    <w:rsid w:val="00121E0E"/>
    <w:rsid w:val="00121EC2"/>
    <w:rsid w:val="00122169"/>
    <w:rsid w:val="001221F4"/>
    <w:rsid w:val="001226FA"/>
    <w:rsid w:val="00122C25"/>
    <w:rsid w:val="00122FC4"/>
    <w:rsid w:val="00123513"/>
    <w:rsid w:val="0012369A"/>
    <w:rsid w:val="0012466D"/>
    <w:rsid w:val="00124C7D"/>
    <w:rsid w:val="00124DD6"/>
    <w:rsid w:val="00125144"/>
    <w:rsid w:val="001251F6"/>
    <w:rsid w:val="00125313"/>
    <w:rsid w:val="001256AF"/>
    <w:rsid w:val="001256D8"/>
    <w:rsid w:val="00125ADA"/>
    <w:rsid w:val="00125C53"/>
    <w:rsid w:val="001265C4"/>
    <w:rsid w:val="00126662"/>
    <w:rsid w:val="0012677D"/>
    <w:rsid w:val="0012695F"/>
    <w:rsid w:val="00126D28"/>
    <w:rsid w:val="00127100"/>
    <w:rsid w:val="00127190"/>
    <w:rsid w:val="00127512"/>
    <w:rsid w:val="0012759E"/>
    <w:rsid w:val="001277D9"/>
    <w:rsid w:val="0012783B"/>
    <w:rsid w:val="00127CC5"/>
    <w:rsid w:val="00127D0C"/>
    <w:rsid w:val="00127DEB"/>
    <w:rsid w:val="00127F26"/>
    <w:rsid w:val="00127F29"/>
    <w:rsid w:val="00127FE4"/>
    <w:rsid w:val="001300A5"/>
    <w:rsid w:val="00130334"/>
    <w:rsid w:val="001305D3"/>
    <w:rsid w:val="001306A3"/>
    <w:rsid w:val="001306EC"/>
    <w:rsid w:val="00130B1C"/>
    <w:rsid w:val="00130EAB"/>
    <w:rsid w:val="001315FE"/>
    <w:rsid w:val="0013208A"/>
    <w:rsid w:val="001322FA"/>
    <w:rsid w:val="00132324"/>
    <w:rsid w:val="001324FD"/>
    <w:rsid w:val="001326C2"/>
    <w:rsid w:val="0013271A"/>
    <w:rsid w:val="00132897"/>
    <w:rsid w:val="00132BC1"/>
    <w:rsid w:val="00132D5D"/>
    <w:rsid w:val="001333D6"/>
    <w:rsid w:val="0013395D"/>
    <w:rsid w:val="00133EE0"/>
    <w:rsid w:val="00133FEB"/>
    <w:rsid w:val="00134259"/>
    <w:rsid w:val="001342C3"/>
    <w:rsid w:val="001343E3"/>
    <w:rsid w:val="00134563"/>
    <w:rsid w:val="0013478A"/>
    <w:rsid w:val="001349A2"/>
    <w:rsid w:val="00134EC2"/>
    <w:rsid w:val="001353E9"/>
    <w:rsid w:val="00135575"/>
    <w:rsid w:val="001357E5"/>
    <w:rsid w:val="00135D88"/>
    <w:rsid w:val="00135ED7"/>
    <w:rsid w:val="001360A4"/>
    <w:rsid w:val="001361BC"/>
    <w:rsid w:val="001362E1"/>
    <w:rsid w:val="001365E5"/>
    <w:rsid w:val="0013689D"/>
    <w:rsid w:val="00136B8C"/>
    <w:rsid w:val="001373BA"/>
    <w:rsid w:val="001373BE"/>
    <w:rsid w:val="0013756F"/>
    <w:rsid w:val="0013771C"/>
    <w:rsid w:val="00137F36"/>
    <w:rsid w:val="001400D3"/>
    <w:rsid w:val="0014028B"/>
    <w:rsid w:val="0014036B"/>
    <w:rsid w:val="0014041B"/>
    <w:rsid w:val="001404F8"/>
    <w:rsid w:val="001405A6"/>
    <w:rsid w:val="00140816"/>
    <w:rsid w:val="001409B8"/>
    <w:rsid w:val="00140C9E"/>
    <w:rsid w:val="00140E2E"/>
    <w:rsid w:val="00141263"/>
    <w:rsid w:val="00141541"/>
    <w:rsid w:val="001418F6"/>
    <w:rsid w:val="00141F44"/>
    <w:rsid w:val="001421D5"/>
    <w:rsid w:val="001425F6"/>
    <w:rsid w:val="001429E6"/>
    <w:rsid w:val="001429FA"/>
    <w:rsid w:val="001433FF"/>
    <w:rsid w:val="0014386D"/>
    <w:rsid w:val="0014401E"/>
    <w:rsid w:val="0014403D"/>
    <w:rsid w:val="001440B8"/>
    <w:rsid w:val="001440D3"/>
    <w:rsid w:val="001445A3"/>
    <w:rsid w:val="001446F3"/>
    <w:rsid w:val="00144B77"/>
    <w:rsid w:val="00144DD9"/>
    <w:rsid w:val="00144EB3"/>
    <w:rsid w:val="00144F90"/>
    <w:rsid w:val="0014527C"/>
    <w:rsid w:val="001452B2"/>
    <w:rsid w:val="00145B35"/>
    <w:rsid w:val="00145B4E"/>
    <w:rsid w:val="00145BD4"/>
    <w:rsid w:val="00145DBB"/>
    <w:rsid w:val="00145F69"/>
    <w:rsid w:val="00146158"/>
    <w:rsid w:val="001461AB"/>
    <w:rsid w:val="00146D86"/>
    <w:rsid w:val="00146E2C"/>
    <w:rsid w:val="001470D5"/>
    <w:rsid w:val="001471FB"/>
    <w:rsid w:val="00147281"/>
    <w:rsid w:val="001477E5"/>
    <w:rsid w:val="00147C2F"/>
    <w:rsid w:val="00147D96"/>
    <w:rsid w:val="0015017D"/>
    <w:rsid w:val="00150467"/>
    <w:rsid w:val="001505E3"/>
    <w:rsid w:val="00150627"/>
    <w:rsid w:val="00150666"/>
    <w:rsid w:val="0015066D"/>
    <w:rsid w:val="00150852"/>
    <w:rsid w:val="00150853"/>
    <w:rsid w:val="00150994"/>
    <w:rsid w:val="001511BF"/>
    <w:rsid w:val="001513E7"/>
    <w:rsid w:val="001517D7"/>
    <w:rsid w:val="00151A6B"/>
    <w:rsid w:val="00151BF8"/>
    <w:rsid w:val="00151DC1"/>
    <w:rsid w:val="0015208D"/>
    <w:rsid w:val="0015254D"/>
    <w:rsid w:val="0015263F"/>
    <w:rsid w:val="0015287A"/>
    <w:rsid w:val="00152B45"/>
    <w:rsid w:val="00152F1B"/>
    <w:rsid w:val="001544FF"/>
    <w:rsid w:val="001547A6"/>
    <w:rsid w:val="001548CC"/>
    <w:rsid w:val="00154AFC"/>
    <w:rsid w:val="001553B9"/>
    <w:rsid w:val="001554CA"/>
    <w:rsid w:val="0015578C"/>
    <w:rsid w:val="00156DD3"/>
    <w:rsid w:val="00156DE9"/>
    <w:rsid w:val="00156E02"/>
    <w:rsid w:val="001575E2"/>
    <w:rsid w:val="0015792B"/>
    <w:rsid w:val="00157961"/>
    <w:rsid w:val="00157D17"/>
    <w:rsid w:val="001600BD"/>
    <w:rsid w:val="001600C3"/>
    <w:rsid w:val="00160413"/>
    <w:rsid w:val="00160482"/>
    <w:rsid w:val="001604CA"/>
    <w:rsid w:val="001607B0"/>
    <w:rsid w:val="00160800"/>
    <w:rsid w:val="00160CD0"/>
    <w:rsid w:val="00160DE9"/>
    <w:rsid w:val="00160F55"/>
    <w:rsid w:val="00161332"/>
    <w:rsid w:val="00161542"/>
    <w:rsid w:val="00161563"/>
    <w:rsid w:val="001615B1"/>
    <w:rsid w:val="001615BE"/>
    <w:rsid w:val="0016176E"/>
    <w:rsid w:val="00161947"/>
    <w:rsid w:val="00161A25"/>
    <w:rsid w:val="00161E81"/>
    <w:rsid w:val="00161ECB"/>
    <w:rsid w:val="0016261D"/>
    <w:rsid w:val="00162C14"/>
    <w:rsid w:val="00162DAF"/>
    <w:rsid w:val="00162DC5"/>
    <w:rsid w:val="00163989"/>
    <w:rsid w:val="00163FC4"/>
    <w:rsid w:val="00164439"/>
    <w:rsid w:val="0016466F"/>
    <w:rsid w:val="00164A8B"/>
    <w:rsid w:val="001651DC"/>
    <w:rsid w:val="001654F9"/>
    <w:rsid w:val="0016550E"/>
    <w:rsid w:val="00165536"/>
    <w:rsid w:val="00165694"/>
    <w:rsid w:val="00165937"/>
    <w:rsid w:val="00165AE8"/>
    <w:rsid w:val="00165BC6"/>
    <w:rsid w:val="00165C39"/>
    <w:rsid w:val="00165E85"/>
    <w:rsid w:val="0016603A"/>
    <w:rsid w:val="0016608E"/>
    <w:rsid w:val="0016654E"/>
    <w:rsid w:val="001668EA"/>
    <w:rsid w:val="00166986"/>
    <w:rsid w:val="00166D60"/>
    <w:rsid w:val="001673C7"/>
    <w:rsid w:val="00167458"/>
    <w:rsid w:val="0016751E"/>
    <w:rsid w:val="0016766C"/>
    <w:rsid w:val="0016781B"/>
    <w:rsid w:val="00167957"/>
    <w:rsid w:val="00167992"/>
    <w:rsid w:val="00167D3F"/>
    <w:rsid w:val="00167EC3"/>
    <w:rsid w:val="00167FF9"/>
    <w:rsid w:val="00170023"/>
    <w:rsid w:val="001704A5"/>
    <w:rsid w:val="00170748"/>
    <w:rsid w:val="001707F5"/>
    <w:rsid w:val="00171176"/>
    <w:rsid w:val="00171312"/>
    <w:rsid w:val="0017165F"/>
    <w:rsid w:val="00171BA9"/>
    <w:rsid w:val="00171C67"/>
    <w:rsid w:val="00171EB8"/>
    <w:rsid w:val="001722E5"/>
    <w:rsid w:val="0017244D"/>
    <w:rsid w:val="00172575"/>
    <w:rsid w:val="001728C9"/>
    <w:rsid w:val="00173877"/>
    <w:rsid w:val="00173AF5"/>
    <w:rsid w:val="00173BF9"/>
    <w:rsid w:val="001746C6"/>
    <w:rsid w:val="001749B0"/>
    <w:rsid w:val="00174A1A"/>
    <w:rsid w:val="00174E56"/>
    <w:rsid w:val="00174EB5"/>
    <w:rsid w:val="00174EEB"/>
    <w:rsid w:val="00174F66"/>
    <w:rsid w:val="00174F6E"/>
    <w:rsid w:val="00175092"/>
    <w:rsid w:val="00175105"/>
    <w:rsid w:val="001757D5"/>
    <w:rsid w:val="0017586C"/>
    <w:rsid w:val="00175B33"/>
    <w:rsid w:val="00175B84"/>
    <w:rsid w:val="00175DCD"/>
    <w:rsid w:val="00175E64"/>
    <w:rsid w:val="0017608A"/>
    <w:rsid w:val="0017612E"/>
    <w:rsid w:val="0017621E"/>
    <w:rsid w:val="001765FA"/>
    <w:rsid w:val="001767A8"/>
    <w:rsid w:val="0017694F"/>
    <w:rsid w:val="00176976"/>
    <w:rsid w:val="00176E6E"/>
    <w:rsid w:val="00176EEC"/>
    <w:rsid w:val="00177349"/>
    <w:rsid w:val="001773A0"/>
    <w:rsid w:val="00177734"/>
    <w:rsid w:val="001777E2"/>
    <w:rsid w:val="00177A3E"/>
    <w:rsid w:val="00177E51"/>
    <w:rsid w:val="00180029"/>
    <w:rsid w:val="001801D9"/>
    <w:rsid w:val="001803E3"/>
    <w:rsid w:val="00180427"/>
    <w:rsid w:val="0018048F"/>
    <w:rsid w:val="00180CDF"/>
    <w:rsid w:val="00180FF4"/>
    <w:rsid w:val="00181088"/>
    <w:rsid w:val="00181540"/>
    <w:rsid w:val="00181CD2"/>
    <w:rsid w:val="00181CF9"/>
    <w:rsid w:val="00181D21"/>
    <w:rsid w:val="00181E52"/>
    <w:rsid w:val="00181F27"/>
    <w:rsid w:val="00182054"/>
    <w:rsid w:val="00182632"/>
    <w:rsid w:val="00182A61"/>
    <w:rsid w:val="001831DE"/>
    <w:rsid w:val="001832BA"/>
    <w:rsid w:val="00183596"/>
    <w:rsid w:val="00183C8A"/>
    <w:rsid w:val="00183ECD"/>
    <w:rsid w:val="001841CF"/>
    <w:rsid w:val="001842AE"/>
    <w:rsid w:val="001843BF"/>
    <w:rsid w:val="001847F5"/>
    <w:rsid w:val="001848E8"/>
    <w:rsid w:val="0018496D"/>
    <w:rsid w:val="001850B1"/>
    <w:rsid w:val="0018549D"/>
    <w:rsid w:val="001855A0"/>
    <w:rsid w:val="00185CF0"/>
    <w:rsid w:val="00185F65"/>
    <w:rsid w:val="001866B4"/>
    <w:rsid w:val="0018674E"/>
    <w:rsid w:val="001867BB"/>
    <w:rsid w:val="00186A59"/>
    <w:rsid w:val="00186C13"/>
    <w:rsid w:val="00186D29"/>
    <w:rsid w:val="00186E36"/>
    <w:rsid w:val="00186EC3"/>
    <w:rsid w:val="00186F92"/>
    <w:rsid w:val="00186FED"/>
    <w:rsid w:val="001871D2"/>
    <w:rsid w:val="00187343"/>
    <w:rsid w:val="001873F2"/>
    <w:rsid w:val="0018742C"/>
    <w:rsid w:val="0018799E"/>
    <w:rsid w:val="00187A9F"/>
    <w:rsid w:val="0019096E"/>
    <w:rsid w:val="00190CE1"/>
    <w:rsid w:val="00190F48"/>
    <w:rsid w:val="00191202"/>
    <w:rsid w:val="001918D0"/>
    <w:rsid w:val="00191C5A"/>
    <w:rsid w:val="00191FA4"/>
    <w:rsid w:val="00192400"/>
    <w:rsid w:val="00192A04"/>
    <w:rsid w:val="00192D93"/>
    <w:rsid w:val="00192DFB"/>
    <w:rsid w:val="00192E1F"/>
    <w:rsid w:val="00192E60"/>
    <w:rsid w:val="00192EC0"/>
    <w:rsid w:val="0019343C"/>
    <w:rsid w:val="00193453"/>
    <w:rsid w:val="001938AB"/>
    <w:rsid w:val="00193A6E"/>
    <w:rsid w:val="00193B06"/>
    <w:rsid w:val="00193F34"/>
    <w:rsid w:val="001945B4"/>
    <w:rsid w:val="001955EE"/>
    <w:rsid w:val="001958E5"/>
    <w:rsid w:val="001959F3"/>
    <w:rsid w:val="00195C08"/>
    <w:rsid w:val="001961FE"/>
    <w:rsid w:val="0019656D"/>
    <w:rsid w:val="0019674D"/>
    <w:rsid w:val="00196828"/>
    <w:rsid w:val="001968B0"/>
    <w:rsid w:val="00196CFF"/>
    <w:rsid w:val="00196D83"/>
    <w:rsid w:val="00196FF1"/>
    <w:rsid w:val="00197469"/>
    <w:rsid w:val="001976EE"/>
    <w:rsid w:val="00197844"/>
    <w:rsid w:val="001979A8"/>
    <w:rsid w:val="001979B8"/>
    <w:rsid w:val="001979F2"/>
    <w:rsid w:val="00197AA4"/>
    <w:rsid w:val="00197C3C"/>
    <w:rsid w:val="00197CDF"/>
    <w:rsid w:val="001A08AC"/>
    <w:rsid w:val="001A08E9"/>
    <w:rsid w:val="001A0D71"/>
    <w:rsid w:val="001A0D85"/>
    <w:rsid w:val="001A1380"/>
    <w:rsid w:val="001A13B2"/>
    <w:rsid w:val="001A1A87"/>
    <w:rsid w:val="001A1FCE"/>
    <w:rsid w:val="001A2DF0"/>
    <w:rsid w:val="001A30E9"/>
    <w:rsid w:val="001A3603"/>
    <w:rsid w:val="001A378A"/>
    <w:rsid w:val="001A37F6"/>
    <w:rsid w:val="001A3ADF"/>
    <w:rsid w:val="001A3F65"/>
    <w:rsid w:val="001A4049"/>
    <w:rsid w:val="001A40A1"/>
    <w:rsid w:val="001A46B6"/>
    <w:rsid w:val="001A47A7"/>
    <w:rsid w:val="001A4817"/>
    <w:rsid w:val="001A49BF"/>
    <w:rsid w:val="001A4C27"/>
    <w:rsid w:val="001A4C58"/>
    <w:rsid w:val="001A4D99"/>
    <w:rsid w:val="001A50DF"/>
    <w:rsid w:val="001A517F"/>
    <w:rsid w:val="001A56C7"/>
    <w:rsid w:val="001A5B19"/>
    <w:rsid w:val="001A5BC6"/>
    <w:rsid w:val="001A5BE6"/>
    <w:rsid w:val="001A6055"/>
    <w:rsid w:val="001A6285"/>
    <w:rsid w:val="001A6346"/>
    <w:rsid w:val="001A6682"/>
    <w:rsid w:val="001A721C"/>
    <w:rsid w:val="001A7294"/>
    <w:rsid w:val="001A7652"/>
    <w:rsid w:val="001A7727"/>
    <w:rsid w:val="001A7827"/>
    <w:rsid w:val="001A786D"/>
    <w:rsid w:val="001B0352"/>
    <w:rsid w:val="001B0380"/>
    <w:rsid w:val="001B0A22"/>
    <w:rsid w:val="001B0C5C"/>
    <w:rsid w:val="001B0F19"/>
    <w:rsid w:val="001B1039"/>
    <w:rsid w:val="001B1124"/>
    <w:rsid w:val="001B1A0B"/>
    <w:rsid w:val="001B1A53"/>
    <w:rsid w:val="001B1E24"/>
    <w:rsid w:val="001B1E26"/>
    <w:rsid w:val="001B225B"/>
    <w:rsid w:val="001B2333"/>
    <w:rsid w:val="001B233B"/>
    <w:rsid w:val="001B247C"/>
    <w:rsid w:val="001B272D"/>
    <w:rsid w:val="001B27D3"/>
    <w:rsid w:val="001B2842"/>
    <w:rsid w:val="001B29D0"/>
    <w:rsid w:val="001B2DE8"/>
    <w:rsid w:val="001B3093"/>
    <w:rsid w:val="001B3169"/>
    <w:rsid w:val="001B316E"/>
    <w:rsid w:val="001B32DC"/>
    <w:rsid w:val="001B3302"/>
    <w:rsid w:val="001B3688"/>
    <w:rsid w:val="001B37EA"/>
    <w:rsid w:val="001B3951"/>
    <w:rsid w:val="001B3B01"/>
    <w:rsid w:val="001B3C8D"/>
    <w:rsid w:val="001B4FC4"/>
    <w:rsid w:val="001B50B5"/>
    <w:rsid w:val="001B5160"/>
    <w:rsid w:val="001B5689"/>
    <w:rsid w:val="001B5713"/>
    <w:rsid w:val="001B58E1"/>
    <w:rsid w:val="001B5BD3"/>
    <w:rsid w:val="001B5C6C"/>
    <w:rsid w:val="001B5CBF"/>
    <w:rsid w:val="001B5D3D"/>
    <w:rsid w:val="001B5FBF"/>
    <w:rsid w:val="001B6123"/>
    <w:rsid w:val="001B61FB"/>
    <w:rsid w:val="001B6255"/>
    <w:rsid w:val="001B6601"/>
    <w:rsid w:val="001B66A5"/>
    <w:rsid w:val="001B7184"/>
    <w:rsid w:val="001B72AC"/>
    <w:rsid w:val="001B72C7"/>
    <w:rsid w:val="001B7324"/>
    <w:rsid w:val="001B76FC"/>
    <w:rsid w:val="001B7716"/>
    <w:rsid w:val="001B7EE3"/>
    <w:rsid w:val="001C01A2"/>
    <w:rsid w:val="001C020B"/>
    <w:rsid w:val="001C02E5"/>
    <w:rsid w:val="001C033E"/>
    <w:rsid w:val="001C065B"/>
    <w:rsid w:val="001C0731"/>
    <w:rsid w:val="001C09AA"/>
    <w:rsid w:val="001C0CBE"/>
    <w:rsid w:val="001C0ED5"/>
    <w:rsid w:val="001C0F9E"/>
    <w:rsid w:val="001C1143"/>
    <w:rsid w:val="001C1382"/>
    <w:rsid w:val="001C162E"/>
    <w:rsid w:val="001C1677"/>
    <w:rsid w:val="001C170A"/>
    <w:rsid w:val="001C1724"/>
    <w:rsid w:val="001C1B76"/>
    <w:rsid w:val="001C1BA5"/>
    <w:rsid w:val="001C1C67"/>
    <w:rsid w:val="001C1D2B"/>
    <w:rsid w:val="001C2A47"/>
    <w:rsid w:val="001C2BB7"/>
    <w:rsid w:val="001C3226"/>
    <w:rsid w:val="001C33A9"/>
    <w:rsid w:val="001C35B1"/>
    <w:rsid w:val="001C3C53"/>
    <w:rsid w:val="001C3D5B"/>
    <w:rsid w:val="001C41B6"/>
    <w:rsid w:val="001C48D4"/>
    <w:rsid w:val="001C49D9"/>
    <w:rsid w:val="001C4E14"/>
    <w:rsid w:val="001C4E28"/>
    <w:rsid w:val="001C4F90"/>
    <w:rsid w:val="001C4FDF"/>
    <w:rsid w:val="001C5203"/>
    <w:rsid w:val="001C5575"/>
    <w:rsid w:val="001C5895"/>
    <w:rsid w:val="001C58FC"/>
    <w:rsid w:val="001C5B92"/>
    <w:rsid w:val="001C5FE3"/>
    <w:rsid w:val="001C620E"/>
    <w:rsid w:val="001C6210"/>
    <w:rsid w:val="001C6394"/>
    <w:rsid w:val="001C64EB"/>
    <w:rsid w:val="001C64F4"/>
    <w:rsid w:val="001C6839"/>
    <w:rsid w:val="001C6870"/>
    <w:rsid w:val="001C6A1B"/>
    <w:rsid w:val="001C6CF4"/>
    <w:rsid w:val="001C6DA7"/>
    <w:rsid w:val="001C7194"/>
    <w:rsid w:val="001C723E"/>
    <w:rsid w:val="001C73CA"/>
    <w:rsid w:val="001C748D"/>
    <w:rsid w:val="001C7883"/>
    <w:rsid w:val="001C7EBD"/>
    <w:rsid w:val="001D0417"/>
    <w:rsid w:val="001D070E"/>
    <w:rsid w:val="001D07E5"/>
    <w:rsid w:val="001D07EE"/>
    <w:rsid w:val="001D0895"/>
    <w:rsid w:val="001D0C02"/>
    <w:rsid w:val="001D0E1A"/>
    <w:rsid w:val="001D1159"/>
    <w:rsid w:val="001D1243"/>
    <w:rsid w:val="001D133C"/>
    <w:rsid w:val="001D1651"/>
    <w:rsid w:val="001D1979"/>
    <w:rsid w:val="001D2224"/>
    <w:rsid w:val="001D24AA"/>
    <w:rsid w:val="001D2873"/>
    <w:rsid w:val="001D2AE0"/>
    <w:rsid w:val="001D2EF0"/>
    <w:rsid w:val="001D32EC"/>
    <w:rsid w:val="001D3E95"/>
    <w:rsid w:val="001D408F"/>
    <w:rsid w:val="001D40E6"/>
    <w:rsid w:val="001D479D"/>
    <w:rsid w:val="001D4D0D"/>
    <w:rsid w:val="001D51A1"/>
    <w:rsid w:val="001D5577"/>
    <w:rsid w:val="001D56A9"/>
    <w:rsid w:val="001D59CA"/>
    <w:rsid w:val="001D5E28"/>
    <w:rsid w:val="001D5ED5"/>
    <w:rsid w:val="001D6136"/>
    <w:rsid w:val="001D64EF"/>
    <w:rsid w:val="001D6772"/>
    <w:rsid w:val="001D6C5E"/>
    <w:rsid w:val="001D714D"/>
    <w:rsid w:val="001D76A6"/>
    <w:rsid w:val="001D780B"/>
    <w:rsid w:val="001D7BC0"/>
    <w:rsid w:val="001D7FAF"/>
    <w:rsid w:val="001E0224"/>
    <w:rsid w:val="001E0D1E"/>
    <w:rsid w:val="001E0F68"/>
    <w:rsid w:val="001E1294"/>
    <w:rsid w:val="001E1563"/>
    <w:rsid w:val="001E156D"/>
    <w:rsid w:val="001E19C0"/>
    <w:rsid w:val="001E1D88"/>
    <w:rsid w:val="001E1F97"/>
    <w:rsid w:val="001E2147"/>
    <w:rsid w:val="001E282E"/>
    <w:rsid w:val="001E2869"/>
    <w:rsid w:val="001E2B6B"/>
    <w:rsid w:val="001E2B75"/>
    <w:rsid w:val="001E3050"/>
    <w:rsid w:val="001E3274"/>
    <w:rsid w:val="001E32B0"/>
    <w:rsid w:val="001E3447"/>
    <w:rsid w:val="001E3B99"/>
    <w:rsid w:val="001E3BCE"/>
    <w:rsid w:val="001E3F6F"/>
    <w:rsid w:val="001E454A"/>
    <w:rsid w:val="001E457D"/>
    <w:rsid w:val="001E45DD"/>
    <w:rsid w:val="001E4719"/>
    <w:rsid w:val="001E4790"/>
    <w:rsid w:val="001E4DDA"/>
    <w:rsid w:val="001E5119"/>
    <w:rsid w:val="001E57A2"/>
    <w:rsid w:val="001E5ADD"/>
    <w:rsid w:val="001E5F0A"/>
    <w:rsid w:val="001E5FEA"/>
    <w:rsid w:val="001E676F"/>
    <w:rsid w:val="001E677E"/>
    <w:rsid w:val="001E67EF"/>
    <w:rsid w:val="001E6CDE"/>
    <w:rsid w:val="001E6CF9"/>
    <w:rsid w:val="001E6E2E"/>
    <w:rsid w:val="001E6E98"/>
    <w:rsid w:val="001E6FCA"/>
    <w:rsid w:val="001E7741"/>
    <w:rsid w:val="001E782D"/>
    <w:rsid w:val="001E7876"/>
    <w:rsid w:val="001E7921"/>
    <w:rsid w:val="001E79BF"/>
    <w:rsid w:val="001E7A29"/>
    <w:rsid w:val="001E7CBA"/>
    <w:rsid w:val="001E7ECC"/>
    <w:rsid w:val="001E7F57"/>
    <w:rsid w:val="001F0115"/>
    <w:rsid w:val="001F030B"/>
    <w:rsid w:val="001F035A"/>
    <w:rsid w:val="001F03CE"/>
    <w:rsid w:val="001F06A7"/>
    <w:rsid w:val="001F116F"/>
    <w:rsid w:val="001F1313"/>
    <w:rsid w:val="001F13E2"/>
    <w:rsid w:val="001F1665"/>
    <w:rsid w:val="001F18A7"/>
    <w:rsid w:val="001F1990"/>
    <w:rsid w:val="001F19A3"/>
    <w:rsid w:val="001F19E7"/>
    <w:rsid w:val="001F1B78"/>
    <w:rsid w:val="001F2316"/>
    <w:rsid w:val="001F2A6E"/>
    <w:rsid w:val="001F2CA7"/>
    <w:rsid w:val="001F2ED0"/>
    <w:rsid w:val="001F3283"/>
    <w:rsid w:val="001F3293"/>
    <w:rsid w:val="001F3747"/>
    <w:rsid w:val="001F3764"/>
    <w:rsid w:val="001F3DC0"/>
    <w:rsid w:val="001F3DF8"/>
    <w:rsid w:val="001F45E9"/>
    <w:rsid w:val="001F4A1F"/>
    <w:rsid w:val="001F4E4A"/>
    <w:rsid w:val="001F4FDF"/>
    <w:rsid w:val="001F5A9E"/>
    <w:rsid w:val="001F5B3D"/>
    <w:rsid w:val="001F5F45"/>
    <w:rsid w:val="001F6215"/>
    <w:rsid w:val="001F69E6"/>
    <w:rsid w:val="001F6A03"/>
    <w:rsid w:val="001F6A0E"/>
    <w:rsid w:val="001F6A62"/>
    <w:rsid w:val="001F6C8B"/>
    <w:rsid w:val="001F6CF4"/>
    <w:rsid w:val="001F6E30"/>
    <w:rsid w:val="001F6E4F"/>
    <w:rsid w:val="001F7054"/>
    <w:rsid w:val="001F71D9"/>
    <w:rsid w:val="001F75F8"/>
    <w:rsid w:val="001F79FD"/>
    <w:rsid w:val="001F7D33"/>
    <w:rsid w:val="00200A23"/>
    <w:rsid w:val="00200B04"/>
    <w:rsid w:val="00200E36"/>
    <w:rsid w:val="00200EF0"/>
    <w:rsid w:val="002017FA"/>
    <w:rsid w:val="0020185B"/>
    <w:rsid w:val="00201974"/>
    <w:rsid w:val="00201B9A"/>
    <w:rsid w:val="00201CD8"/>
    <w:rsid w:val="00201ECF"/>
    <w:rsid w:val="00201FC6"/>
    <w:rsid w:val="0020247A"/>
    <w:rsid w:val="0020251E"/>
    <w:rsid w:val="0020265B"/>
    <w:rsid w:val="00202966"/>
    <w:rsid w:val="00202A59"/>
    <w:rsid w:val="00202C95"/>
    <w:rsid w:val="00202E3E"/>
    <w:rsid w:val="00202EA7"/>
    <w:rsid w:val="00202FD8"/>
    <w:rsid w:val="002030F9"/>
    <w:rsid w:val="002031AD"/>
    <w:rsid w:val="002033C5"/>
    <w:rsid w:val="0020350B"/>
    <w:rsid w:val="00203C9B"/>
    <w:rsid w:val="00204467"/>
    <w:rsid w:val="00204699"/>
    <w:rsid w:val="002046B7"/>
    <w:rsid w:val="00204A50"/>
    <w:rsid w:val="00204DFE"/>
    <w:rsid w:val="0020593B"/>
    <w:rsid w:val="00205B56"/>
    <w:rsid w:val="00205BBE"/>
    <w:rsid w:val="00206557"/>
    <w:rsid w:val="002065D2"/>
    <w:rsid w:val="00206CFC"/>
    <w:rsid w:val="00206E39"/>
    <w:rsid w:val="00206F1D"/>
    <w:rsid w:val="00207361"/>
    <w:rsid w:val="00207776"/>
    <w:rsid w:val="002077EE"/>
    <w:rsid w:val="0020795C"/>
    <w:rsid w:val="00207FA9"/>
    <w:rsid w:val="00210213"/>
    <w:rsid w:val="002102BF"/>
    <w:rsid w:val="002102FA"/>
    <w:rsid w:val="002106A0"/>
    <w:rsid w:val="0021084C"/>
    <w:rsid w:val="002108D8"/>
    <w:rsid w:val="002109E7"/>
    <w:rsid w:val="00210ADB"/>
    <w:rsid w:val="00210BEB"/>
    <w:rsid w:val="00210C2F"/>
    <w:rsid w:val="00210DC5"/>
    <w:rsid w:val="00210E01"/>
    <w:rsid w:val="00210F68"/>
    <w:rsid w:val="00211280"/>
    <w:rsid w:val="00211A2D"/>
    <w:rsid w:val="00211B56"/>
    <w:rsid w:val="00211BC1"/>
    <w:rsid w:val="002120A0"/>
    <w:rsid w:val="002120E6"/>
    <w:rsid w:val="002120FF"/>
    <w:rsid w:val="002121CA"/>
    <w:rsid w:val="0021229D"/>
    <w:rsid w:val="00212502"/>
    <w:rsid w:val="00212693"/>
    <w:rsid w:val="00212945"/>
    <w:rsid w:val="0021299E"/>
    <w:rsid w:val="002130F7"/>
    <w:rsid w:val="00213690"/>
    <w:rsid w:val="0021389C"/>
    <w:rsid w:val="002139A1"/>
    <w:rsid w:val="00213A6E"/>
    <w:rsid w:val="00214058"/>
    <w:rsid w:val="002142D1"/>
    <w:rsid w:val="002143D3"/>
    <w:rsid w:val="0021454A"/>
    <w:rsid w:val="0021469A"/>
    <w:rsid w:val="002147FF"/>
    <w:rsid w:val="00214843"/>
    <w:rsid w:val="002148A3"/>
    <w:rsid w:val="00214924"/>
    <w:rsid w:val="00214ACB"/>
    <w:rsid w:val="00215265"/>
    <w:rsid w:val="0021563E"/>
    <w:rsid w:val="0021586F"/>
    <w:rsid w:val="00215ADE"/>
    <w:rsid w:val="00215D47"/>
    <w:rsid w:val="00215F91"/>
    <w:rsid w:val="00215FC5"/>
    <w:rsid w:val="0021614F"/>
    <w:rsid w:val="00216A67"/>
    <w:rsid w:val="002173E6"/>
    <w:rsid w:val="002174B3"/>
    <w:rsid w:val="00217696"/>
    <w:rsid w:val="00217BD2"/>
    <w:rsid w:val="00217E23"/>
    <w:rsid w:val="00217FDF"/>
    <w:rsid w:val="002200F5"/>
    <w:rsid w:val="00220384"/>
    <w:rsid w:val="002203E0"/>
    <w:rsid w:val="00220492"/>
    <w:rsid w:val="002204C3"/>
    <w:rsid w:val="00220602"/>
    <w:rsid w:val="00220671"/>
    <w:rsid w:val="00220810"/>
    <w:rsid w:val="0022081E"/>
    <w:rsid w:val="00220A4C"/>
    <w:rsid w:val="00220D1C"/>
    <w:rsid w:val="00220D81"/>
    <w:rsid w:val="0022105E"/>
    <w:rsid w:val="00221271"/>
    <w:rsid w:val="00221394"/>
    <w:rsid w:val="00221570"/>
    <w:rsid w:val="00221571"/>
    <w:rsid w:val="00221580"/>
    <w:rsid w:val="0022182D"/>
    <w:rsid w:val="0022187E"/>
    <w:rsid w:val="00221ED2"/>
    <w:rsid w:val="0022241B"/>
    <w:rsid w:val="002226D6"/>
    <w:rsid w:val="00222729"/>
    <w:rsid w:val="00222ADF"/>
    <w:rsid w:val="00222C63"/>
    <w:rsid w:val="00222EBE"/>
    <w:rsid w:val="00222EFA"/>
    <w:rsid w:val="002233A9"/>
    <w:rsid w:val="002234F9"/>
    <w:rsid w:val="002239BC"/>
    <w:rsid w:val="00223C3D"/>
    <w:rsid w:val="00223D4C"/>
    <w:rsid w:val="00223E18"/>
    <w:rsid w:val="00223E91"/>
    <w:rsid w:val="002242CF"/>
    <w:rsid w:val="00224BC4"/>
    <w:rsid w:val="00224DD8"/>
    <w:rsid w:val="0022537A"/>
    <w:rsid w:val="0022555C"/>
    <w:rsid w:val="0022577C"/>
    <w:rsid w:val="00225C1F"/>
    <w:rsid w:val="00225D8A"/>
    <w:rsid w:val="00225F49"/>
    <w:rsid w:val="002260A2"/>
    <w:rsid w:val="0022653E"/>
    <w:rsid w:val="00226548"/>
    <w:rsid w:val="00226590"/>
    <w:rsid w:val="002265D7"/>
    <w:rsid w:val="00226654"/>
    <w:rsid w:val="00226780"/>
    <w:rsid w:val="0022685E"/>
    <w:rsid w:val="00226D24"/>
    <w:rsid w:val="00226F38"/>
    <w:rsid w:val="00227384"/>
    <w:rsid w:val="00227BC2"/>
    <w:rsid w:val="00227D4C"/>
    <w:rsid w:val="002303B1"/>
    <w:rsid w:val="00230705"/>
    <w:rsid w:val="00230F3B"/>
    <w:rsid w:val="002316A7"/>
    <w:rsid w:val="00231708"/>
    <w:rsid w:val="00231990"/>
    <w:rsid w:val="00231AD2"/>
    <w:rsid w:val="00231FB5"/>
    <w:rsid w:val="0023222F"/>
    <w:rsid w:val="0023232E"/>
    <w:rsid w:val="00232BB9"/>
    <w:rsid w:val="00232E9D"/>
    <w:rsid w:val="00232F75"/>
    <w:rsid w:val="00233128"/>
    <w:rsid w:val="00233278"/>
    <w:rsid w:val="00233533"/>
    <w:rsid w:val="002337E1"/>
    <w:rsid w:val="00233C27"/>
    <w:rsid w:val="0023401B"/>
    <w:rsid w:val="00234F16"/>
    <w:rsid w:val="002353F3"/>
    <w:rsid w:val="002354BF"/>
    <w:rsid w:val="00235808"/>
    <w:rsid w:val="0023585D"/>
    <w:rsid w:val="0023606B"/>
    <w:rsid w:val="00236522"/>
    <w:rsid w:val="00236D02"/>
    <w:rsid w:val="00236DE2"/>
    <w:rsid w:val="00236E4B"/>
    <w:rsid w:val="00236E4C"/>
    <w:rsid w:val="002375E9"/>
    <w:rsid w:val="00237CF4"/>
    <w:rsid w:val="00237D1B"/>
    <w:rsid w:val="00237DAC"/>
    <w:rsid w:val="00237EC9"/>
    <w:rsid w:val="00237FC6"/>
    <w:rsid w:val="0024045E"/>
    <w:rsid w:val="0024050F"/>
    <w:rsid w:val="00240538"/>
    <w:rsid w:val="0024082F"/>
    <w:rsid w:val="00240907"/>
    <w:rsid w:val="002411F2"/>
    <w:rsid w:val="00241381"/>
    <w:rsid w:val="002415CD"/>
    <w:rsid w:val="0024197A"/>
    <w:rsid w:val="00241C56"/>
    <w:rsid w:val="00241D12"/>
    <w:rsid w:val="00241D81"/>
    <w:rsid w:val="002422CC"/>
    <w:rsid w:val="00242579"/>
    <w:rsid w:val="00242831"/>
    <w:rsid w:val="00242955"/>
    <w:rsid w:val="00242A68"/>
    <w:rsid w:val="00242BE9"/>
    <w:rsid w:val="00243649"/>
    <w:rsid w:val="002446A3"/>
    <w:rsid w:val="00244EA4"/>
    <w:rsid w:val="0024518A"/>
    <w:rsid w:val="00245354"/>
    <w:rsid w:val="00245833"/>
    <w:rsid w:val="00245F3E"/>
    <w:rsid w:val="0024609A"/>
    <w:rsid w:val="002460A6"/>
    <w:rsid w:val="002461BE"/>
    <w:rsid w:val="00246244"/>
    <w:rsid w:val="00246333"/>
    <w:rsid w:val="002465D7"/>
    <w:rsid w:val="00246AAE"/>
    <w:rsid w:val="00246CEA"/>
    <w:rsid w:val="002472CB"/>
    <w:rsid w:val="00247407"/>
    <w:rsid w:val="00247534"/>
    <w:rsid w:val="002475D8"/>
    <w:rsid w:val="00247AFF"/>
    <w:rsid w:val="00247B38"/>
    <w:rsid w:val="00247C04"/>
    <w:rsid w:val="00247D2A"/>
    <w:rsid w:val="00247E64"/>
    <w:rsid w:val="00250370"/>
    <w:rsid w:val="0025078C"/>
    <w:rsid w:val="0025095F"/>
    <w:rsid w:val="00250BE9"/>
    <w:rsid w:val="00250DB5"/>
    <w:rsid w:val="00250E6D"/>
    <w:rsid w:val="00250FE5"/>
    <w:rsid w:val="00251436"/>
    <w:rsid w:val="00251502"/>
    <w:rsid w:val="002517D4"/>
    <w:rsid w:val="00252771"/>
    <w:rsid w:val="00252D75"/>
    <w:rsid w:val="0025313B"/>
    <w:rsid w:val="002531CE"/>
    <w:rsid w:val="0025358E"/>
    <w:rsid w:val="0025385D"/>
    <w:rsid w:val="0025389F"/>
    <w:rsid w:val="002543DF"/>
    <w:rsid w:val="002544DB"/>
    <w:rsid w:val="00254594"/>
    <w:rsid w:val="00254A1E"/>
    <w:rsid w:val="00254B1E"/>
    <w:rsid w:val="00254C5A"/>
    <w:rsid w:val="00254F73"/>
    <w:rsid w:val="002552D7"/>
    <w:rsid w:val="0025554F"/>
    <w:rsid w:val="00255943"/>
    <w:rsid w:val="002559E5"/>
    <w:rsid w:val="00255C4E"/>
    <w:rsid w:val="00255C70"/>
    <w:rsid w:val="00255D1C"/>
    <w:rsid w:val="00255FB0"/>
    <w:rsid w:val="002562AE"/>
    <w:rsid w:val="00256843"/>
    <w:rsid w:val="00256B8F"/>
    <w:rsid w:val="00256DAD"/>
    <w:rsid w:val="00257029"/>
    <w:rsid w:val="0025703A"/>
    <w:rsid w:val="0025721F"/>
    <w:rsid w:val="00257356"/>
    <w:rsid w:val="002574DB"/>
    <w:rsid w:val="00257C6B"/>
    <w:rsid w:val="00257FBE"/>
    <w:rsid w:val="00260355"/>
    <w:rsid w:val="00260638"/>
    <w:rsid w:val="00260687"/>
    <w:rsid w:val="00260AE2"/>
    <w:rsid w:val="00260CEB"/>
    <w:rsid w:val="00260FF0"/>
    <w:rsid w:val="002616B7"/>
    <w:rsid w:val="00261A8D"/>
    <w:rsid w:val="00261AE8"/>
    <w:rsid w:val="00261CB3"/>
    <w:rsid w:val="00261FA7"/>
    <w:rsid w:val="0026213C"/>
    <w:rsid w:val="002622EC"/>
    <w:rsid w:val="002625A6"/>
    <w:rsid w:val="00262927"/>
    <w:rsid w:val="00262ED5"/>
    <w:rsid w:val="002639A9"/>
    <w:rsid w:val="00263B00"/>
    <w:rsid w:val="00263D47"/>
    <w:rsid w:val="0026405A"/>
    <w:rsid w:val="00264291"/>
    <w:rsid w:val="002644DA"/>
    <w:rsid w:val="00264551"/>
    <w:rsid w:val="002646B0"/>
    <w:rsid w:val="002649C8"/>
    <w:rsid w:val="00264CA8"/>
    <w:rsid w:val="00264DD9"/>
    <w:rsid w:val="00264FA9"/>
    <w:rsid w:val="0026516D"/>
    <w:rsid w:val="00265196"/>
    <w:rsid w:val="00265242"/>
    <w:rsid w:val="00266038"/>
    <w:rsid w:val="0026628A"/>
    <w:rsid w:val="002662B5"/>
    <w:rsid w:val="00266368"/>
    <w:rsid w:val="00266472"/>
    <w:rsid w:val="002666B3"/>
    <w:rsid w:val="002667D0"/>
    <w:rsid w:val="00266CF4"/>
    <w:rsid w:val="002674BB"/>
    <w:rsid w:val="0026763C"/>
    <w:rsid w:val="00267A03"/>
    <w:rsid w:val="00267BE7"/>
    <w:rsid w:val="00267C64"/>
    <w:rsid w:val="00267C70"/>
    <w:rsid w:val="00267DC7"/>
    <w:rsid w:val="00267DF2"/>
    <w:rsid w:val="00267EE8"/>
    <w:rsid w:val="00270040"/>
    <w:rsid w:val="00270663"/>
    <w:rsid w:val="00270867"/>
    <w:rsid w:val="00270D17"/>
    <w:rsid w:val="00270E4F"/>
    <w:rsid w:val="00270F11"/>
    <w:rsid w:val="0027115C"/>
    <w:rsid w:val="002714A4"/>
    <w:rsid w:val="002715C9"/>
    <w:rsid w:val="0027160A"/>
    <w:rsid w:val="00271AAB"/>
    <w:rsid w:val="00272372"/>
    <w:rsid w:val="00272376"/>
    <w:rsid w:val="00272971"/>
    <w:rsid w:val="00272D20"/>
    <w:rsid w:val="00272E15"/>
    <w:rsid w:val="00272F11"/>
    <w:rsid w:val="00272FEB"/>
    <w:rsid w:val="0027303D"/>
    <w:rsid w:val="00273F28"/>
    <w:rsid w:val="002744E4"/>
    <w:rsid w:val="00274672"/>
    <w:rsid w:val="00274ADA"/>
    <w:rsid w:val="00274C7B"/>
    <w:rsid w:val="00274D3A"/>
    <w:rsid w:val="00274ED1"/>
    <w:rsid w:val="00275615"/>
    <w:rsid w:val="00276076"/>
    <w:rsid w:val="00276182"/>
    <w:rsid w:val="0027642E"/>
    <w:rsid w:val="0027655C"/>
    <w:rsid w:val="00276713"/>
    <w:rsid w:val="00276740"/>
    <w:rsid w:val="00276C70"/>
    <w:rsid w:val="00276D35"/>
    <w:rsid w:val="00277CC7"/>
    <w:rsid w:val="00277FBC"/>
    <w:rsid w:val="0028000C"/>
    <w:rsid w:val="00280182"/>
    <w:rsid w:val="002802C6"/>
    <w:rsid w:val="0028038A"/>
    <w:rsid w:val="0028043E"/>
    <w:rsid w:val="00280610"/>
    <w:rsid w:val="00280BD4"/>
    <w:rsid w:val="00280E97"/>
    <w:rsid w:val="00281171"/>
    <w:rsid w:val="002813BF"/>
    <w:rsid w:val="002818DB"/>
    <w:rsid w:val="00281A1E"/>
    <w:rsid w:val="00282058"/>
    <w:rsid w:val="002821D3"/>
    <w:rsid w:val="002823D7"/>
    <w:rsid w:val="00282610"/>
    <w:rsid w:val="0028289C"/>
    <w:rsid w:val="002829BB"/>
    <w:rsid w:val="00282C19"/>
    <w:rsid w:val="00282CC4"/>
    <w:rsid w:val="002835D6"/>
    <w:rsid w:val="00283A14"/>
    <w:rsid w:val="00283B18"/>
    <w:rsid w:val="00283BEF"/>
    <w:rsid w:val="00283C50"/>
    <w:rsid w:val="00283DE8"/>
    <w:rsid w:val="00283DF7"/>
    <w:rsid w:val="00283F6B"/>
    <w:rsid w:val="00284126"/>
    <w:rsid w:val="00284AF6"/>
    <w:rsid w:val="00284E27"/>
    <w:rsid w:val="0028503E"/>
    <w:rsid w:val="002857E9"/>
    <w:rsid w:val="002858FC"/>
    <w:rsid w:val="00285A9A"/>
    <w:rsid w:val="00285BAE"/>
    <w:rsid w:val="0028630F"/>
    <w:rsid w:val="0028646D"/>
    <w:rsid w:val="002864A2"/>
    <w:rsid w:val="0028685F"/>
    <w:rsid w:val="00286ACF"/>
    <w:rsid w:val="00286B0D"/>
    <w:rsid w:val="002873D4"/>
    <w:rsid w:val="0028750E"/>
    <w:rsid w:val="0028766F"/>
    <w:rsid w:val="00287692"/>
    <w:rsid w:val="00287749"/>
    <w:rsid w:val="002877C3"/>
    <w:rsid w:val="00287B56"/>
    <w:rsid w:val="002902C3"/>
    <w:rsid w:val="00290354"/>
    <w:rsid w:val="0029070F"/>
    <w:rsid w:val="00290831"/>
    <w:rsid w:val="00290B67"/>
    <w:rsid w:val="0029132C"/>
    <w:rsid w:val="0029135A"/>
    <w:rsid w:val="00291624"/>
    <w:rsid w:val="0029166B"/>
    <w:rsid w:val="002918CB"/>
    <w:rsid w:val="00291D4F"/>
    <w:rsid w:val="00291E17"/>
    <w:rsid w:val="00291E9D"/>
    <w:rsid w:val="00292082"/>
    <w:rsid w:val="002924F9"/>
    <w:rsid w:val="00292A95"/>
    <w:rsid w:val="00292B2D"/>
    <w:rsid w:val="00292C10"/>
    <w:rsid w:val="00293005"/>
    <w:rsid w:val="00293090"/>
    <w:rsid w:val="0029331A"/>
    <w:rsid w:val="002938B7"/>
    <w:rsid w:val="002938E6"/>
    <w:rsid w:val="00293BBD"/>
    <w:rsid w:val="00293D85"/>
    <w:rsid w:val="0029463D"/>
    <w:rsid w:val="00294ED8"/>
    <w:rsid w:val="0029559E"/>
    <w:rsid w:val="002959CA"/>
    <w:rsid w:val="00295A9F"/>
    <w:rsid w:val="00295EB9"/>
    <w:rsid w:val="00296265"/>
    <w:rsid w:val="00296555"/>
    <w:rsid w:val="0029655C"/>
    <w:rsid w:val="0029676E"/>
    <w:rsid w:val="00296770"/>
    <w:rsid w:val="00296874"/>
    <w:rsid w:val="002968FC"/>
    <w:rsid w:val="00296A1B"/>
    <w:rsid w:val="00296B9E"/>
    <w:rsid w:val="00296C44"/>
    <w:rsid w:val="002970AB"/>
    <w:rsid w:val="002972DD"/>
    <w:rsid w:val="00297CFD"/>
    <w:rsid w:val="00297DF0"/>
    <w:rsid w:val="00297E0D"/>
    <w:rsid w:val="00297EE5"/>
    <w:rsid w:val="002A05EB"/>
    <w:rsid w:val="002A06DE"/>
    <w:rsid w:val="002A077F"/>
    <w:rsid w:val="002A0A21"/>
    <w:rsid w:val="002A0BC7"/>
    <w:rsid w:val="002A1514"/>
    <w:rsid w:val="002A17C8"/>
    <w:rsid w:val="002A18D4"/>
    <w:rsid w:val="002A1B36"/>
    <w:rsid w:val="002A1B76"/>
    <w:rsid w:val="002A1EEE"/>
    <w:rsid w:val="002A2133"/>
    <w:rsid w:val="002A21B7"/>
    <w:rsid w:val="002A2A0A"/>
    <w:rsid w:val="002A39B6"/>
    <w:rsid w:val="002A3A87"/>
    <w:rsid w:val="002A3BB0"/>
    <w:rsid w:val="002A3D88"/>
    <w:rsid w:val="002A409E"/>
    <w:rsid w:val="002A4182"/>
    <w:rsid w:val="002A4196"/>
    <w:rsid w:val="002A429B"/>
    <w:rsid w:val="002A42BF"/>
    <w:rsid w:val="002A461C"/>
    <w:rsid w:val="002A4BE1"/>
    <w:rsid w:val="002A5440"/>
    <w:rsid w:val="002A5798"/>
    <w:rsid w:val="002A5AA7"/>
    <w:rsid w:val="002A5DA6"/>
    <w:rsid w:val="002A600D"/>
    <w:rsid w:val="002A6183"/>
    <w:rsid w:val="002A632F"/>
    <w:rsid w:val="002A65E2"/>
    <w:rsid w:val="002A6901"/>
    <w:rsid w:val="002A6977"/>
    <w:rsid w:val="002A6D9D"/>
    <w:rsid w:val="002A711B"/>
    <w:rsid w:val="002A7447"/>
    <w:rsid w:val="002A754D"/>
    <w:rsid w:val="002A77EB"/>
    <w:rsid w:val="002A7A0E"/>
    <w:rsid w:val="002A7A19"/>
    <w:rsid w:val="002A7AD7"/>
    <w:rsid w:val="002A7BC1"/>
    <w:rsid w:val="002A7E87"/>
    <w:rsid w:val="002A7E91"/>
    <w:rsid w:val="002B0343"/>
    <w:rsid w:val="002B04EB"/>
    <w:rsid w:val="002B0715"/>
    <w:rsid w:val="002B078B"/>
    <w:rsid w:val="002B07EA"/>
    <w:rsid w:val="002B0821"/>
    <w:rsid w:val="002B0910"/>
    <w:rsid w:val="002B0E8C"/>
    <w:rsid w:val="002B0FB0"/>
    <w:rsid w:val="002B11E2"/>
    <w:rsid w:val="002B1629"/>
    <w:rsid w:val="002B2036"/>
    <w:rsid w:val="002B285B"/>
    <w:rsid w:val="002B28B1"/>
    <w:rsid w:val="002B2A27"/>
    <w:rsid w:val="002B2DF2"/>
    <w:rsid w:val="002B3371"/>
    <w:rsid w:val="002B3502"/>
    <w:rsid w:val="002B35C5"/>
    <w:rsid w:val="002B392F"/>
    <w:rsid w:val="002B43BA"/>
    <w:rsid w:val="002B4636"/>
    <w:rsid w:val="002B4792"/>
    <w:rsid w:val="002B47E9"/>
    <w:rsid w:val="002B4995"/>
    <w:rsid w:val="002B4CC4"/>
    <w:rsid w:val="002B52B7"/>
    <w:rsid w:val="002B58E8"/>
    <w:rsid w:val="002B5CC7"/>
    <w:rsid w:val="002B60FB"/>
    <w:rsid w:val="002B618B"/>
    <w:rsid w:val="002B61B0"/>
    <w:rsid w:val="002B6864"/>
    <w:rsid w:val="002B6BB3"/>
    <w:rsid w:val="002B6C1F"/>
    <w:rsid w:val="002B6CAE"/>
    <w:rsid w:val="002B6F73"/>
    <w:rsid w:val="002B72AE"/>
    <w:rsid w:val="002B799B"/>
    <w:rsid w:val="002B7B83"/>
    <w:rsid w:val="002B7EB9"/>
    <w:rsid w:val="002B7FBE"/>
    <w:rsid w:val="002C02BB"/>
    <w:rsid w:val="002C0508"/>
    <w:rsid w:val="002C0641"/>
    <w:rsid w:val="002C067E"/>
    <w:rsid w:val="002C0861"/>
    <w:rsid w:val="002C0941"/>
    <w:rsid w:val="002C0D11"/>
    <w:rsid w:val="002C0E8D"/>
    <w:rsid w:val="002C1B28"/>
    <w:rsid w:val="002C1E0D"/>
    <w:rsid w:val="002C1FD4"/>
    <w:rsid w:val="002C23B2"/>
    <w:rsid w:val="002C255C"/>
    <w:rsid w:val="002C2D34"/>
    <w:rsid w:val="002C3155"/>
    <w:rsid w:val="002C316D"/>
    <w:rsid w:val="002C322B"/>
    <w:rsid w:val="002C3252"/>
    <w:rsid w:val="002C3981"/>
    <w:rsid w:val="002C3A3C"/>
    <w:rsid w:val="002C3C0A"/>
    <w:rsid w:val="002C4B13"/>
    <w:rsid w:val="002C4B43"/>
    <w:rsid w:val="002C4BBF"/>
    <w:rsid w:val="002C507D"/>
    <w:rsid w:val="002C52A3"/>
    <w:rsid w:val="002C59D8"/>
    <w:rsid w:val="002C5DC3"/>
    <w:rsid w:val="002C62E2"/>
    <w:rsid w:val="002C66B9"/>
    <w:rsid w:val="002C6874"/>
    <w:rsid w:val="002C6BC7"/>
    <w:rsid w:val="002C74B1"/>
    <w:rsid w:val="002C7A44"/>
    <w:rsid w:val="002C7BF8"/>
    <w:rsid w:val="002C7CC6"/>
    <w:rsid w:val="002C7F0E"/>
    <w:rsid w:val="002D02AA"/>
    <w:rsid w:val="002D081E"/>
    <w:rsid w:val="002D0D0C"/>
    <w:rsid w:val="002D0EED"/>
    <w:rsid w:val="002D1283"/>
    <w:rsid w:val="002D1598"/>
    <w:rsid w:val="002D1B01"/>
    <w:rsid w:val="002D1F9B"/>
    <w:rsid w:val="002D22E2"/>
    <w:rsid w:val="002D2380"/>
    <w:rsid w:val="002D27D6"/>
    <w:rsid w:val="002D300D"/>
    <w:rsid w:val="002D3030"/>
    <w:rsid w:val="002D3162"/>
    <w:rsid w:val="002D3A5C"/>
    <w:rsid w:val="002D3BFF"/>
    <w:rsid w:val="002D3C2D"/>
    <w:rsid w:val="002D3E9D"/>
    <w:rsid w:val="002D3F32"/>
    <w:rsid w:val="002D4332"/>
    <w:rsid w:val="002D4597"/>
    <w:rsid w:val="002D4736"/>
    <w:rsid w:val="002D4779"/>
    <w:rsid w:val="002D4C66"/>
    <w:rsid w:val="002D4D6D"/>
    <w:rsid w:val="002D523C"/>
    <w:rsid w:val="002D5272"/>
    <w:rsid w:val="002D5680"/>
    <w:rsid w:val="002D5B32"/>
    <w:rsid w:val="002D6183"/>
    <w:rsid w:val="002D627D"/>
    <w:rsid w:val="002D6CD8"/>
    <w:rsid w:val="002D6CE7"/>
    <w:rsid w:val="002D6F36"/>
    <w:rsid w:val="002D6F4C"/>
    <w:rsid w:val="002D74B1"/>
    <w:rsid w:val="002D7524"/>
    <w:rsid w:val="002D77F8"/>
    <w:rsid w:val="002D7843"/>
    <w:rsid w:val="002D79B7"/>
    <w:rsid w:val="002D79C9"/>
    <w:rsid w:val="002D7BC7"/>
    <w:rsid w:val="002D7F00"/>
    <w:rsid w:val="002D7F0E"/>
    <w:rsid w:val="002D7F7A"/>
    <w:rsid w:val="002E0037"/>
    <w:rsid w:val="002E052E"/>
    <w:rsid w:val="002E1252"/>
    <w:rsid w:val="002E17F6"/>
    <w:rsid w:val="002E1B16"/>
    <w:rsid w:val="002E1F81"/>
    <w:rsid w:val="002E25DA"/>
    <w:rsid w:val="002E2646"/>
    <w:rsid w:val="002E2759"/>
    <w:rsid w:val="002E27D0"/>
    <w:rsid w:val="002E27F4"/>
    <w:rsid w:val="002E2C66"/>
    <w:rsid w:val="002E3077"/>
    <w:rsid w:val="002E3888"/>
    <w:rsid w:val="002E39FB"/>
    <w:rsid w:val="002E3A61"/>
    <w:rsid w:val="002E3A91"/>
    <w:rsid w:val="002E3DAF"/>
    <w:rsid w:val="002E3E19"/>
    <w:rsid w:val="002E3FE0"/>
    <w:rsid w:val="002E439B"/>
    <w:rsid w:val="002E46C1"/>
    <w:rsid w:val="002E4DE8"/>
    <w:rsid w:val="002E50E3"/>
    <w:rsid w:val="002E5184"/>
    <w:rsid w:val="002E5768"/>
    <w:rsid w:val="002E5838"/>
    <w:rsid w:val="002E5893"/>
    <w:rsid w:val="002E592D"/>
    <w:rsid w:val="002E61CE"/>
    <w:rsid w:val="002E61F3"/>
    <w:rsid w:val="002E6335"/>
    <w:rsid w:val="002E63CC"/>
    <w:rsid w:val="002E67DA"/>
    <w:rsid w:val="002E6DCD"/>
    <w:rsid w:val="002E6F75"/>
    <w:rsid w:val="002E72F7"/>
    <w:rsid w:val="002E75CB"/>
    <w:rsid w:val="002E779B"/>
    <w:rsid w:val="002E77C5"/>
    <w:rsid w:val="002E7A58"/>
    <w:rsid w:val="002E7C44"/>
    <w:rsid w:val="002E7F8D"/>
    <w:rsid w:val="002F0154"/>
    <w:rsid w:val="002F0372"/>
    <w:rsid w:val="002F0591"/>
    <w:rsid w:val="002F0839"/>
    <w:rsid w:val="002F0A36"/>
    <w:rsid w:val="002F0D5A"/>
    <w:rsid w:val="002F0F70"/>
    <w:rsid w:val="002F1312"/>
    <w:rsid w:val="002F138D"/>
    <w:rsid w:val="002F1528"/>
    <w:rsid w:val="002F196B"/>
    <w:rsid w:val="002F1EFC"/>
    <w:rsid w:val="002F2605"/>
    <w:rsid w:val="002F2710"/>
    <w:rsid w:val="002F2788"/>
    <w:rsid w:val="002F2DB1"/>
    <w:rsid w:val="002F2F8B"/>
    <w:rsid w:val="002F3128"/>
    <w:rsid w:val="002F3322"/>
    <w:rsid w:val="002F3570"/>
    <w:rsid w:val="002F36F8"/>
    <w:rsid w:val="002F38A6"/>
    <w:rsid w:val="002F3B25"/>
    <w:rsid w:val="002F406D"/>
    <w:rsid w:val="002F4563"/>
    <w:rsid w:val="002F48F2"/>
    <w:rsid w:val="002F4931"/>
    <w:rsid w:val="002F4D99"/>
    <w:rsid w:val="002F4E04"/>
    <w:rsid w:val="002F4EF1"/>
    <w:rsid w:val="002F4F70"/>
    <w:rsid w:val="002F520B"/>
    <w:rsid w:val="002F53AC"/>
    <w:rsid w:val="002F54DB"/>
    <w:rsid w:val="002F5726"/>
    <w:rsid w:val="002F5B63"/>
    <w:rsid w:val="002F5E23"/>
    <w:rsid w:val="002F5E6A"/>
    <w:rsid w:val="002F64D2"/>
    <w:rsid w:val="002F6744"/>
    <w:rsid w:val="002F6B16"/>
    <w:rsid w:val="002F6BA2"/>
    <w:rsid w:val="002F6D4B"/>
    <w:rsid w:val="002F6E8A"/>
    <w:rsid w:val="002F725D"/>
    <w:rsid w:val="002F74CE"/>
    <w:rsid w:val="002F7524"/>
    <w:rsid w:val="002F78E8"/>
    <w:rsid w:val="002F79A9"/>
    <w:rsid w:val="002F7B33"/>
    <w:rsid w:val="002F7C06"/>
    <w:rsid w:val="002F7D3B"/>
    <w:rsid w:val="002F7D66"/>
    <w:rsid w:val="00300261"/>
    <w:rsid w:val="00300438"/>
    <w:rsid w:val="003004CF"/>
    <w:rsid w:val="00300501"/>
    <w:rsid w:val="00300700"/>
    <w:rsid w:val="00300B91"/>
    <w:rsid w:val="00300E93"/>
    <w:rsid w:val="00300F3B"/>
    <w:rsid w:val="00301059"/>
    <w:rsid w:val="0030192F"/>
    <w:rsid w:val="0030196B"/>
    <w:rsid w:val="003019B3"/>
    <w:rsid w:val="00301C51"/>
    <w:rsid w:val="0030224A"/>
    <w:rsid w:val="00302840"/>
    <w:rsid w:val="00302BA0"/>
    <w:rsid w:val="00302E67"/>
    <w:rsid w:val="003030DA"/>
    <w:rsid w:val="003032C9"/>
    <w:rsid w:val="003032D2"/>
    <w:rsid w:val="0030364D"/>
    <w:rsid w:val="00303AB8"/>
    <w:rsid w:val="00303E8D"/>
    <w:rsid w:val="00303E9C"/>
    <w:rsid w:val="00303F92"/>
    <w:rsid w:val="003046F8"/>
    <w:rsid w:val="0030470C"/>
    <w:rsid w:val="00305247"/>
    <w:rsid w:val="00305587"/>
    <w:rsid w:val="003056FB"/>
    <w:rsid w:val="003058A7"/>
    <w:rsid w:val="003059BF"/>
    <w:rsid w:val="00305B28"/>
    <w:rsid w:val="0030615E"/>
    <w:rsid w:val="00306C79"/>
    <w:rsid w:val="0030708A"/>
    <w:rsid w:val="0030792F"/>
    <w:rsid w:val="00307A2F"/>
    <w:rsid w:val="00307D89"/>
    <w:rsid w:val="00307FCB"/>
    <w:rsid w:val="0031003D"/>
    <w:rsid w:val="003104AB"/>
    <w:rsid w:val="00310AC1"/>
    <w:rsid w:val="00310EE1"/>
    <w:rsid w:val="003110D2"/>
    <w:rsid w:val="0031129F"/>
    <w:rsid w:val="003115CB"/>
    <w:rsid w:val="00312559"/>
    <w:rsid w:val="0031297B"/>
    <w:rsid w:val="00312DA9"/>
    <w:rsid w:val="003130CC"/>
    <w:rsid w:val="00313104"/>
    <w:rsid w:val="003132B4"/>
    <w:rsid w:val="003132F7"/>
    <w:rsid w:val="0031344B"/>
    <w:rsid w:val="0031347A"/>
    <w:rsid w:val="00313599"/>
    <w:rsid w:val="00313CA9"/>
    <w:rsid w:val="00313F34"/>
    <w:rsid w:val="003144A3"/>
    <w:rsid w:val="00314656"/>
    <w:rsid w:val="003149D3"/>
    <w:rsid w:val="00314D8D"/>
    <w:rsid w:val="00314EF3"/>
    <w:rsid w:val="0031552B"/>
    <w:rsid w:val="003157E3"/>
    <w:rsid w:val="0031599A"/>
    <w:rsid w:val="00315AAA"/>
    <w:rsid w:val="00315AEE"/>
    <w:rsid w:val="00315CC8"/>
    <w:rsid w:val="00315F98"/>
    <w:rsid w:val="00316017"/>
    <w:rsid w:val="00316E9A"/>
    <w:rsid w:val="00316ECC"/>
    <w:rsid w:val="00317018"/>
    <w:rsid w:val="0031706E"/>
    <w:rsid w:val="003170C5"/>
    <w:rsid w:val="00317119"/>
    <w:rsid w:val="00317510"/>
    <w:rsid w:val="0031790C"/>
    <w:rsid w:val="003179EC"/>
    <w:rsid w:val="00317A13"/>
    <w:rsid w:val="00317D37"/>
    <w:rsid w:val="00317FC8"/>
    <w:rsid w:val="00320244"/>
    <w:rsid w:val="003206EB"/>
    <w:rsid w:val="003208B9"/>
    <w:rsid w:val="00320BC3"/>
    <w:rsid w:val="00320ED7"/>
    <w:rsid w:val="0032120C"/>
    <w:rsid w:val="00321238"/>
    <w:rsid w:val="003217DE"/>
    <w:rsid w:val="003218CD"/>
    <w:rsid w:val="00321A8A"/>
    <w:rsid w:val="00321B8F"/>
    <w:rsid w:val="00321CAA"/>
    <w:rsid w:val="00321E1D"/>
    <w:rsid w:val="00321E51"/>
    <w:rsid w:val="003224B2"/>
    <w:rsid w:val="0032288C"/>
    <w:rsid w:val="00322D03"/>
    <w:rsid w:val="00322F37"/>
    <w:rsid w:val="00323216"/>
    <w:rsid w:val="00323B98"/>
    <w:rsid w:val="00323DD2"/>
    <w:rsid w:val="00324007"/>
    <w:rsid w:val="00324339"/>
    <w:rsid w:val="003245C3"/>
    <w:rsid w:val="00324621"/>
    <w:rsid w:val="00324955"/>
    <w:rsid w:val="00324BED"/>
    <w:rsid w:val="00324CA7"/>
    <w:rsid w:val="00324D54"/>
    <w:rsid w:val="0032544E"/>
    <w:rsid w:val="0032552B"/>
    <w:rsid w:val="00325707"/>
    <w:rsid w:val="0032570D"/>
    <w:rsid w:val="003257F4"/>
    <w:rsid w:val="003258B8"/>
    <w:rsid w:val="00325A3D"/>
    <w:rsid w:val="00325E92"/>
    <w:rsid w:val="00326866"/>
    <w:rsid w:val="00326A99"/>
    <w:rsid w:val="00326E10"/>
    <w:rsid w:val="00326FCD"/>
    <w:rsid w:val="00327012"/>
    <w:rsid w:val="00327244"/>
    <w:rsid w:val="0032746A"/>
    <w:rsid w:val="0032777E"/>
    <w:rsid w:val="00327C8E"/>
    <w:rsid w:val="00327DA7"/>
    <w:rsid w:val="00330367"/>
    <w:rsid w:val="00330A3A"/>
    <w:rsid w:val="00330AED"/>
    <w:rsid w:val="00330B9C"/>
    <w:rsid w:val="00330BC6"/>
    <w:rsid w:val="00330CD8"/>
    <w:rsid w:val="00330CF5"/>
    <w:rsid w:val="00330D8A"/>
    <w:rsid w:val="00330E5C"/>
    <w:rsid w:val="00331267"/>
    <w:rsid w:val="0033196B"/>
    <w:rsid w:val="00331C41"/>
    <w:rsid w:val="00331DED"/>
    <w:rsid w:val="00331ED6"/>
    <w:rsid w:val="00332103"/>
    <w:rsid w:val="003324F0"/>
    <w:rsid w:val="003325EE"/>
    <w:rsid w:val="003327FD"/>
    <w:rsid w:val="00332C90"/>
    <w:rsid w:val="00332E44"/>
    <w:rsid w:val="0033341F"/>
    <w:rsid w:val="003338CF"/>
    <w:rsid w:val="00333A01"/>
    <w:rsid w:val="00333CF5"/>
    <w:rsid w:val="00334323"/>
    <w:rsid w:val="003345A7"/>
    <w:rsid w:val="00334EC1"/>
    <w:rsid w:val="00335336"/>
    <w:rsid w:val="00335732"/>
    <w:rsid w:val="00335766"/>
    <w:rsid w:val="00335BCC"/>
    <w:rsid w:val="00335EF9"/>
    <w:rsid w:val="003360C6"/>
    <w:rsid w:val="003368C5"/>
    <w:rsid w:val="00336A80"/>
    <w:rsid w:val="00336BD2"/>
    <w:rsid w:val="00337111"/>
    <w:rsid w:val="003371EB"/>
    <w:rsid w:val="00337275"/>
    <w:rsid w:val="003372B3"/>
    <w:rsid w:val="003373DE"/>
    <w:rsid w:val="003376C7"/>
    <w:rsid w:val="0033771C"/>
    <w:rsid w:val="00337B70"/>
    <w:rsid w:val="00337BAB"/>
    <w:rsid w:val="00340227"/>
    <w:rsid w:val="0034085C"/>
    <w:rsid w:val="003410E3"/>
    <w:rsid w:val="00341105"/>
    <w:rsid w:val="0034164B"/>
    <w:rsid w:val="003417AD"/>
    <w:rsid w:val="003419B5"/>
    <w:rsid w:val="00341DCE"/>
    <w:rsid w:val="00342063"/>
    <w:rsid w:val="003424DB"/>
    <w:rsid w:val="003426E1"/>
    <w:rsid w:val="00342CC5"/>
    <w:rsid w:val="00342E52"/>
    <w:rsid w:val="00343061"/>
    <w:rsid w:val="00343275"/>
    <w:rsid w:val="00343276"/>
    <w:rsid w:val="003434F6"/>
    <w:rsid w:val="00343ECC"/>
    <w:rsid w:val="0034466F"/>
    <w:rsid w:val="00344807"/>
    <w:rsid w:val="00344978"/>
    <w:rsid w:val="00344BD7"/>
    <w:rsid w:val="00344E00"/>
    <w:rsid w:val="003453F6"/>
    <w:rsid w:val="003456E3"/>
    <w:rsid w:val="0034591F"/>
    <w:rsid w:val="00345B09"/>
    <w:rsid w:val="00345C1D"/>
    <w:rsid w:val="00345DB3"/>
    <w:rsid w:val="003463D5"/>
    <w:rsid w:val="003463E8"/>
    <w:rsid w:val="00346616"/>
    <w:rsid w:val="00346DFF"/>
    <w:rsid w:val="00346E61"/>
    <w:rsid w:val="003471CB"/>
    <w:rsid w:val="003474A8"/>
    <w:rsid w:val="00347572"/>
    <w:rsid w:val="003477C5"/>
    <w:rsid w:val="00347BFB"/>
    <w:rsid w:val="00347F0D"/>
    <w:rsid w:val="00347FA5"/>
    <w:rsid w:val="003502A7"/>
    <w:rsid w:val="003504ED"/>
    <w:rsid w:val="0035076C"/>
    <w:rsid w:val="0035079C"/>
    <w:rsid w:val="003507DB"/>
    <w:rsid w:val="00350ED9"/>
    <w:rsid w:val="00351058"/>
    <w:rsid w:val="00351172"/>
    <w:rsid w:val="00351EB9"/>
    <w:rsid w:val="00351EE9"/>
    <w:rsid w:val="003520D0"/>
    <w:rsid w:val="00352134"/>
    <w:rsid w:val="0035218E"/>
    <w:rsid w:val="0035254A"/>
    <w:rsid w:val="00352601"/>
    <w:rsid w:val="00352A7A"/>
    <w:rsid w:val="00352AF1"/>
    <w:rsid w:val="00352C3B"/>
    <w:rsid w:val="00352E77"/>
    <w:rsid w:val="00352E96"/>
    <w:rsid w:val="00353069"/>
    <w:rsid w:val="00353A38"/>
    <w:rsid w:val="003540A6"/>
    <w:rsid w:val="00354153"/>
    <w:rsid w:val="0035428F"/>
    <w:rsid w:val="003544CD"/>
    <w:rsid w:val="0035462B"/>
    <w:rsid w:val="00354695"/>
    <w:rsid w:val="003546BB"/>
    <w:rsid w:val="00354892"/>
    <w:rsid w:val="003550EA"/>
    <w:rsid w:val="00355171"/>
    <w:rsid w:val="0035546A"/>
    <w:rsid w:val="0035561C"/>
    <w:rsid w:val="00355C49"/>
    <w:rsid w:val="00355C66"/>
    <w:rsid w:val="00355CE0"/>
    <w:rsid w:val="00355F96"/>
    <w:rsid w:val="0035622F"/>
    <w:rsid w:val="00356543"/>
    <w:rsid w:val="003567EA"/>
    <w:rsid w:val="00356862"/>
    <w:rsid w:val="003568B1"/>
    <w:rsid w:val="003568EE"/>
    <w:rsid w:val="00356AE7"/>
    <w:rsid w:val="00356B41"/>
    <w:rsid w:val="00356C6D"/>
    <w:rsid w:val="00356D87"/>
    <w:rsid w:val="00356F87"/>
    <w:rsid w:val="0035711C"/>
    <w:rsid w:val="003574AB"/>
    <w:rsid w:val="00357576"/>
    <w:rsid w:val="0035777C"/>
    <w:rsid w:val="003577C8"/>
    <w:rsid w:val="00357BCE"/>
    <w:rsid w:val="00357F1E"/>
    <w:rsid w:val="00357F21"/>
    <w:rsid w:val="003600AD"/>
    <w:rsid w:val="00360186"/>
    <w:rsid w:val="003601EB"/>
    <w:rsid w:val="00361837"/>
    <w:rsid w:val="003619F1"/>
    <w:rsid w:val="00361C34"/>
    <w:rsid w:val="00361D7C"/>
    <w:rsid w:val="00361F86"/>
    <w:rsid w:val="00362629"/>
    <w:rsid w:val="00362A7F"/>
    <w:rsid w:val="0036382E"/>
    <w:rsid w:val="00363928"/>
    <w:rsid w:val="00363C31"/>
    <w:rsid w:val="00363F24"/>
    <w:rsid w:val="00363F4A"/>
    <w:rsid w:val="00364357"/>
    <w:rsid w:val="00364C4D"/>
    <w:rsid w:val="00364F7F"/>
    <w:rsid w:val="0036528B"/>
    <w:rsid w:val="00365384"/>
    <w:rsid w:val="0036538E"/>
    <w:rsid w:val="0036613E"/>
    <w:rsid w:val="00366211"/>
    <w:rsid w:val="00366337"/>
    <w:rsid w:val="00366643"/>
    <w:rsid w:val="0036666D"/>
    <w:rsid w:val="00366916"/>
    <w:rsid w:val="00366A92"/>
    <w:rsid w:val="00366E29"/>
    <w:rsid w:val="00367296"/>
    <w:rsid w:val="0036743A"/>
    <w:rsid w:val="0036755C"/>
    <w:rsid w:val="0036780D"/>
    <w:rsid w:val="0037013A"/>
    <w:rsid w:val="003704AD"/>
    <w:rsid w:val="003706D1"/>
    <w:rsid w:val="003709E9"/>
    <w:rsid w:val="00370CA3"/>
    <w:rsid w:val="00370CD0"/>
    <w:rsid w:val="003717E3"/>
    <w:rsid w:val="00371868"/>
    <w:rsid w:val="00371CBE"/>
    <w:rsid w:val="00371DA1"/>
    <w:rsid w:val="003726CA"/>
    <w:rsid w:val="00372A91"/>
    <w:rsid w:val="00372CB4"/>
    <w:rsid w:val="0037337D"/>
    <w:rsid w:val="00373478"/>
    <w:rsid w:val="00373533"/>
    <w:rsid w:val="0037371E"/>
    <w:rsid w:val="003739A0"/>
    <w:rsid w:val="00373A28"/>
    <w:rsid w:val="00373CCA"/>
    <w:rsid w:val="0037407B"/>
    <w:rsid w:val="0037467E"/>
    <w:rsid w:val="003747BF"/>
    <w:rsid w:val="00374849"/>
    <w:rsid w:val="003748DF"/>
    <w:rsid w:val="00374BD0"/>
    <w:rsid w:val="00375081"/>
    <w:rsid w:val="00375480"/>
    <w:rsid w:val="003754DA"/>
    <w:rsid w:val="0037609A"/>
    <w:rsid w:val="00376164"/>
    <w:rsid w:val="0037617F"/>
    <w:rsid w:val="003761AC"/>
    <w:rsid w:val="0037653E"/>
    <w:rsid w:val="00376629"/>
    <w:rsid w:val="00376CA4"/>
    <w:rsid w:val="00376DA2"/>
    <w:rsid w:val="00377052"/>
    <w:rsid w:val="00377151"/>
    <w:rsid w:val="00377276"/>
    <w:rsid w:val="003773D8"/>
    <w:rsid w:val="0037772C"/>
    <w:rsid w:val="00377E38"/>
    <w:rsid w:val="00380626"/>
    <w:rsid w:val="0038085F"/>
    <w:rsid w:val="00380900"/>
    <w:rsid w:val="003809E7"/>
    <w:rsid w:val="003809FA"/>
    <w:rsid w:val="00380CF3"/>
    <w:rsid w:val="00380D1C"/>
    <w:rsid w:val="003811C8"/>
    <w:rsid w:val="00381744"/>
    <w:rsid w:val="00381C50"/>
    <w:rsid w:val="0038292E"/>
    <w:rsid w:val="00382931"/>
    <w:rsid w:val="00382BDA"/>
    <w:rsid w:val="00382D67"/>
    <w:rsid w:val="00382FD8"/>
    <w:rsid w:val="0038375C"/>
    <w:rsid w:val="00383847"/>
    <w:rsid w:val="00383883"/>
    <w:rsid w:val="00383988"/>
    <w:rsid w:val="00383BA2"/>
    <w:rsid w:val="00383EE5"/>
    <w:rsid w:val="00384072"/>
    <w:rsid w:val="003847F9"/>
    <w:rsid w:val="003848B4"/>
    <w:rsid w:val="00384920"/>
    <w:rsid w:val="00384DEF"/>
    <w:rsid w:val="00384F76"/>
    <w:rsid w:val="00385033"/>
    <w:rsid w:val="0038517B"/>
    <w:rsid w:val="003856DE"/>
    <w:rsid w:val="0038576B"/>
    <w:rsid w:val="00385918"/>
    <w:rsid w:val="00385B9C"/>
    <w:rsid w:val="00386034"/>
    <w:rsid w:val="0038664B"/>
    <w:rsid w:val="00386826"/>
    <w:rsid w:val="00386BC0"/>
    <w:rsid w:val="00386E8C"/>
    <w:rsid w:val="00386F70"/>
    <w:rsid w:val="003871F0"/>
    <w:rsid w:val="00387516"/>
    <w:rsid w:val="0038772A"/>
    <w:rsid w:val="0038777A"/>
    <w:rsid w:val="003877B0"/>
    <w:rsid w:val="003877E8"/>
    <w:rsid w:val="003879D7"/>
    <w:rsid w:val="00387CCB"/>
    <w:rsid w:val="00390CD6"/>
    <w:rsid w:val="0039111E"/>
    <w:rsid w:val="0039113C"/>
    <w:rsid w:val="00391153"/>
    <w:rsid w:val="003913A1"/>
    <w:rsid w:val="003913B8"/>
    <w:rsid w:val="003914C1"/>
    <w:rsid w:val="003915D5"/>
    <w:rsid w:val="00391717"/>
    <w:rsid w:val="003923B3"/>
    <w:rsid w:val="0039271F"/>
    <w:rsid w:val="0039276C"/>
    <w:rsid w:val="00392BE7"/>
    <w:rsid w:val="00392E10"/>
    <w:rsid w:val="00393A49"/>
    <w:rsid w:val="003943AC"/>
    <w:rsid w:val="0039448E"/>
    <w:rsid w:val="00394611"/>
    <w:rsid w:val="003946B5"/>
    <w:rsid w:val="003946D5"/>
    <w:rsid w:val="003948E1"/>
    <w:rsid w:val="003949C2"/>
    <w:rsid w:val="003949E3"/>
    <w:rsid w:val="003949E5"/>
    <w:rsid w:val="00394AE5"/>
    <w:rsid w:val="00394B5F"/>
    <w:rsid w:val="00394BF7"/>
    <w:rsid w:val="00394DC0"/>
    <w:rsid w:val="00395344"/>
    <w:rsid w:val="00395B0C"/>
    <w:rsid w:val="00395B45"/>
    <w:rsid w:val="00395CA2"/>
    <w:rsid w:val="00396245"/>
    <w:rsid w:val="00396336"/>
    <w:rsid w:val="003966BF"/>
    <w:rsid w:val="00396BB7"/>
    <w:rsid w:val="003972FA"/>
    <w:rsid w:val="003972FB"/>
    <w:rsid w:val="0039746C"/>
    <w:rsid w:val="003974D6"/>
    <w:rsid w:val="003975B2"/>
    <w:rsid w:val="0039774A"/>
    <w:rsid w:val="003978D3"/>
    <w:rsid w:val="0039798E"/>
    <w:rsid w:val="00397CF3"/>
    <w:rsid w:val="003A02BF"/>
    <w:rsid w:val="003A038D"/>
    <w:rsid w:val="003A0511"/>
    <w:rsid w:val="003A0C30"/>
    <w:rsid w:val="003A0C56"/>
    <w:rsid w:val="003A1324"/>
    <w:rsid w:val="003A1845"/>
    <w:rsid w:val="003A1EFC"/>
    <w:rsid w:val="003A2707"/>
    <w:rsid w:val="003A28FC"/>
    <w:rsid w:val="003A2C1E"/>
    <w:rsid w:val="003A2F66"/>
    <w:rsid w:val="003A34FE"/>
    <w:rsid w:val="003A37C9"/>
    <w:rsid w:val="003A3AF2"/>
    <w:rsid w:val="003A434F"/>
    <w:rsid w:val="003A458A"/>
    <w:rsid w:val="003A46B0"/>
    <w:rsid w:val="003A471A"/>
    <w:rsid w:val="003A484F"/>
    <w:rsid w:val="003A4A92"/>
    <w:rsid w:val="003A50CF"/>
    <w:rsid w:val="003A5726"/>
    <w:rsid w:val="003A5A27"/>
    <w:rsid w:val="003A5B04"/>
    <w:rsid w:val="003A5B14"/>
    <w:rsid w:val="003A6900"/>
    <w:rsid w:val="003A69CF"/>
    <w:rsid w:val="003A6A05"/>
    <w:rsid w:val="003A6C87"/>
    <w:rsid w:val="003A6E17"/>
    <w:rsid w:val="003A7798"/>
    <w:rsid w:val="003A787B"/>
    <w:rsid w:val="003A7D12"/>
    <w:rsid w:val="003A7F97"/>
    <w:rsid w:val="003B05E5"/>
    <w:rsid w:val="003B0EF9"/>
    <w:rsid w:val="003B10A1"/>
    <w:rsid w:val="003B11BC"/>
    <w:rsid w:val="003B1280"/>
    <w:rsid w:val="003B1934"/>
    <w:rsid w:val="003B1C8C"/>
    <w:rsid w:val="003B21E3"/>
    <w:rsid w:val="003B23DE"/>
    <w:rsid w:val="003B25C4"/>
    <w:rsid w:val="003B265E"/>
    <w:rsid w:val="003B2949"/>
    <w:rsid w:val="003B2CB0"/>
    <w:rsid w:val="003B2D84"/>
    <w:rsid w:val="003B2E0B"/>
    <w:rsid w:val="003B30DB"/>
    <w:rsid w:val="003B34B5"/>
    <w:rsid w:val="003B3567"/>
    <w:rsid w:val="003B3939"/>
    <w:rsid w:val="003B3C13"/>
    <w:rsid w:val="003B3F39"/>
    <w:rsid w:val="003B4215"/>
    <w:rsid w:val="003B42B9"/>
    <w:rsid w:val="003B432F"/>
    <w:rsid w:val="003B46BD"/>
    <w:rsid w:val="003B47B3"/>
    <w:rsid w:val="003B4CB8"/>
    <w:rsid w:val="003B5821"/>
    <w:rsid w:val="003B587E"/>
    <w:rsid w:val="003B5952"/>
    <w:rsid w:val="003B5EAD"/>
    <w:rsid w:val="003B5EB7"/>
    <w:rsid w:val="003B6062"/>
    <w:rsid w:val="003B6103"/>
    <w:rsid w:val="003B6268"/>
    <w:rsid w:val="003B6677"/>
    <w:rsid w:val="003B68C7"/>
    <w:rsid w:val="003B690F"/>
    <w:rsid w:val="003B697E"/>
    <w:rsid w:val="003B71AD"/>
    <w:rsid w:val="003B721A"/>
    <w:rsid w:val="003B7524"/>
    <w:rsid w:val="003B7588"/>
    <w:rsid w:val="003B7825"/>
    <w:rsid w:val="003B7A74"/>
    <w:rsid w:val="003B7D38"/>
    <w:rsid w:val="003C09F8"/>
    <w:rsid w:val="003C0DF8"/>
    <w:rsid w:val="003C0F27"/>
    <w:rsid w:val="003C0FD8"/>
    <w:rsid w:val="003C12E1"/>
    <w:rsid w:val="003C1591"/>
    <w:rsid w:val="003C17B7"/>
    <w:rsid w:val="003C2D94"/>
    <w:rsid w:val="003C2EA7"/>
    <w:rsid w:val="003C3438"/>
    <w:rsid w:val="003C368C"/>
    <w:rsid w:val="003C37D9"/>
    <w:rsid w:val="003C3D0A"/>
    <w:rsid w:val="003C3E9A"/>
    <w:rsid w:val="003C3F4E"/>
    <w:rsid w:val="003C45B5"/>
    <w:rsid w:val="003C489E"/>
    <w:rsid w:val="003C48AA"/>
    <w:rsid w:val="003C4A40"/>
    <w:rsid w:val="003C4AE2"/>
    <w:rsid w:val="003C5BAB"/>
    <w:rsid w:val="003C642A"/>
    <w:rsid w:val="003C68E3"/>
    <w:rsid w:val="003C692D"/>
    <w:rsid w:val="003C6DC7"/>
    <w:rsid w:val="003C6ECF"/>
    <w:rsid w:val="003C70E9"/>
    <w:rsid w:val="003C78DD"/>
    <w:rsid w:val="003C7A8E"/>
    <w:rsid w:val="003C7CA5"/>
    <w:rsid w:val="003C7D2C"/>
    <w:rsid w:val="003D0656"/>
    <w:rsid w:val="003D069E"/>
    <w:rsid w:val="003D096F"/>
    <w:rsid w:val="003D0BA5"/>
    <w:rsid w:val="003D0E61"/>
    <w:rsid w:val="003D0F2F"/>
    <w:rsid w:val="003D11B7"/>
    <w:rsid w:val="003D1244"/>
    <w:rsid w:val="003D1501"/>
    <w:rsid w:val="003D1671"/>
    <w:rsid w:val="003D1C70"/>
    <w:rsid w:val="003D1E09"/>
    <w:rsid w:val="003D2ABD"/>
    <w:rsid w:val="003D2F43"/>
    <w:rsid w:val="003D35A3"/>
    <w:rsid w:val="003D365F"/>
    <w:rsid w:val="003D36E2"/>
    <w:rsid w:val="003D40A5"/>
    <w:rsid w:val="003D4BF3"/>
    <w:rsid w:val="003D4C07"/>
    <w:rsid w:val="003D4CEA"/>
    <w:rsid w:val="003D4EE1"/>
    <w:rsid w:val="003D504D"/>
    <w:rsid w:val="003D5527"/>
    <w:rsid w:val="003D5A63"/>
    <w:rsid w:val="003D5FD8"/>
    <w:rsid w:val="003D6220"/>
    <w:rsid w:val="003D645A"/>
    <w:rsid w:val="003D6D7E"/>
    <w:rsid w:val="003D7595"/>
    <w:rsid w:val="003D7855"/>
    <w:rsid w:val="003D787D"/>
    <w:rsid w:val="003D7AED"/>
    <w:rsid w:val="003D7DDD"/>
    <w:rsid w:val="003D7E25"/>
    <w:rsid w:val="003D7E52"/>
    <w:rsid w:val="003E04DD"/>
    <w:rsid w:val="003E0689"/>
    <w:rsid w:val="003E0B90"/>
    <w:rsid w:val="003E0C93"/>
    <w:rsid w:val="003E1493"/>
    <w:rsid w:val="003E15FC"/>
    <w:rsid w:val="003E1604"/>
    <w:rsid w:val="003E1745"/>
    <w:rsid w:val="003E19B2"/>
    <w:rsid w:val="003E1B69"/>
    <w:rsid w:val="003E1E0E"/>
    <w:rsid w:val="003E23FE"/>
    <w:rsid w:val="003E27E9"/>
    <w:rsid w:val="003E2D6A"/>
    <w:rsid w:val="003E2E53"/>
    <w:rsid w:val="003E2F1A"/>
    <w:rsid w:val="003E330B"/>
    <w:rsid w:val="003E3E3A"/>
    <w:rsid w:val="003E48DC"/>
    <w:rsid w:val="003E4C8C"/>
    <w:rsid w:val="003E4D2D"/>
    <w:rsid w:val="003E4D9F"/>
    <w:rsid w:val="003E4EAB"/>
    <w:rsid w:val="003E537C"/>
    <w:rsid w:val="003E537D"/>
    <w:rsid w:val="003E55B4"/>
    <w:rsid w:val="003E5FE9"/>
    <w:rsid w:val="003E6587"/>
    <w:rsid w:val="003E67FC"/>
    <w:rsid w:val="003E6AB2"/>
    <w:rsid w:val="003E6CF2"/>
    <w:rsid w:val="003E6F46"/>
    <w:rsid w:val="003E718E"/>
    <w:rsid w:val="003E73DF"/>
    <w:rsid w:val="003E7430"/>
    <w:rsid w:val="003E7ABD"/>
    <w:rsid w:val="003E7E4C"/>
    <w:rsid w:val="003F01B8"/>
    <w:rsid w:val="003F03A1"/>
    <w:rsid w:val="003F044D"/>
    <w:rsid w:val="003F07DC"/>
    <w:rsid w:val="003F0AB2"/>
    <w:rsid w:val="003F0E0D"/>
    <w:rsid w:val="003F0F02"/>
    <w:rsid w:val="003F0F34"/>
    <w:rsid w:val="003F175C"/>
    <w:rsid w:val="003F1767"/>
    <w:rsid w:val="003F1974"/>
    <w:rsid w:val="003F1A4D"/>
    <w:rsid w:val="003F1D03"/>
    <w:rsid w:val="003F1D95"/>
    <w:rsid w:val="003F1DEC"/>
    <w:rsid w:val="003F1DFD"/>
    <w:rsid w:val="003F1F0D"/>
    <w:rsid w:val="003F205B"/>
    <w:rsid w:val="003F2108"/>
    <w:rsid w:val="003F2209"/>
    <w:rsid w:val="003F2297"/>
    <w:rsid w:val="003F240C"/>
    <w:rsid w:val="003F2712"/>
    <w:rsid w:val="003F27CC"/>
    <w:rsid w:val="003F287B"/>
    <w:rsid w:val="003F2A0D"/>
    <w:rsid w:val="003F2CB9"/>
    <w:rsid w:val="003F2FA8"/>
    <w:rsid w:val="003F362F"/>
    <w:rsid w:val="003F382B"/>
    <w:rsid w:val="003F38B7"/>
    <w:rsid w:val="003F3B8D"/>
    <w:rsid w:val="003F3C11"/>
    <w:rsid w:val="003F3FDA"/>
    <w:rsid w:val="003F44F7"/>
    <w:rsid w:val="003F4731"/>
    <w:rsid w:val="003F4DF7"/>
    <w:rsid w:val="003F4EE1"/>
    <w:rsid w:val="003F5045"/>
    <w:rsid w:val="003F5AC8"/>
    <w:rsid w:val="003F615C"/>
    <w:rsid w:val="003F61C3"/>
    <w:rsid w:val="003F62D2"/>
    <w:rsid w:val="003F64CC"/>
    <w:rsid w:val="003F6706"/>
    <w:rsid w:val="003F6A6C"/>
    <w:rsid w:val="003F6BDA"/>
    <w:rsid w:val="003F7166"/>
    <w:rsid w:val="003F7182"/>
    <w:rsid w:val="003F74D0"/>
    <w:rsid w:val="003F7563"/>
    <w:rsid w:val="003F7768"/>
    <w:rsid w:val="003F77A0"/>
    <w:rsid w:val="003F7B81"/>
    <w:rsid w:val="00400043"/>
    <w:rsid w:val="004000B1"/>
    <w:rsid w:val="00400462"/>
    <w:rsid w:val="004004A0"/>
    <w:rsid w:val="004005B3"/>
    <w:rsid w:val="00400746"/>
    <w:rsid w:val="004007FD"/>
    <w:rsid w:val="004008AD"/>
    <w:rsid w:val="00400947"/>
    <w:rsid w:val="00400BFF"/>
    <w:rsid w:val="00400FFF"/>
    <w:rsid w:val="00401024"/>
    <w:rsid w:val="00401035"/>
    <w:rsid w:val="0040112E"/>
    <w:rsid w:val="004014A2"/>
    <w:rsid w:val="00401698"/>
    <w:rsid w:val="00401992"/>
    <w:rsid w:val="00401A58"/>
    <w:rsid w:val="00401AA5"/>
    <w:rsid w:val="00401EBF"/>
    <w:rsid w:val="004025A3"/>
    <w:rsid w:val="00402BAB"/>
    <w:rsid w:val="00402E78"/>
    <w:rsid w:val="004036D7"/>
    <w:rsid w:val="00403C51"/>
    <w:rsid w:val="00403EF2"/>
    <w:rsid w:val="00404016"/>
    <w:rsid w:val="004040F3"/>
    <w:rsid w:val="00404179"/>
    <w:rsid w:val="0040444F"/>
    <w:rsid w:val="00404CB1"/>
    <w:rsid w:val="00404E00"/>
    <w:rsid w:val="0040537F"/>
    <w:rsid w:val="00405786"/>
    <w:rsid w:val="0040590E"/>
    <w:rsid w:val="00405B84"/>
    <w:rsid w:val="00405C5C"/>
    <w:rsid w:val="00405DBC"/>
    <w:rsid w:val="00405E3A"/>
    <w:rsid w:val="00405EFB"/>
    <w:rsid w:val="00406329"/>
    <w:rsid w:val="0040639F"/>
    <w:rsid w:val="0040660F"/>
    <w:rsid w:val="0040671F"/>
    <w:rsid w:val="00406891"/>
    <w:rsid w:val="004068AD"/>
    <w:rsid w:val="00406C25"/>
    <w:rsid w:val="00406F52"/>
    <w:rsid w:val="004077B3"/>
    <w:rsid w:val="004079B4"/>
    <w:rsid w:val="00407A2C"/>
    <w:rsid w:val="00407CCC"/>
    <w:rsid w:val="00407E72"/>
    <w:rsid w:val="00407F8E"/>
    <w:rsid w:val="004100B1"/>
    <w:rsid w:val="0041057E"/>
    <w:rsid w:val="004105A6"/>
    <w:rsid w:val="004108D4"/>
    <w:rsid w:val="004108FB"/>
    <w:rsid w:val="00410F8B"/>
    <w:rsid w:val="00411085"/>
    <w:rsid w:val="004114D4"/>
    <w:rsid w:val="004116C7"/>
    <w:rsid w:val="004119E6"/>
    <w:rsid w:val="004128AF"/>
    <w:rsid w:val="00412CFE"/>
    <w:rsid w:val="00412D44"/>
    <w:rsid w:val="00412E6B"/>
    <w:rsid w:val="004131A5"/>
    <w:rsid w:val="004132ED"/>
    <w:rsid w:val="0041344F"/>
    <w:rsid w:val="00413495"/>
    <w:rsid w:val="00413941"/>
    <w:rsid w:val="00413E00"/>
    <w:rsid w:val="00414293"/>
    <w:rsid w:val="004153FE"/>
    <w:rsid w:val="0041545F"/>
    <w:rsid w:val="004159C0"/>
    <w:rsid w:val="00415F46"/>
    <w:rsid w:val="00416119"/>
    <w:rsid w:val="004163B2"/>
    <w:rsid w:val="00416885"/>
    <w:rsid w:val="00416B38"/>
    <w:rsid w:val="00416E3D"/>
    <w:rsid w:val="00417941"/>
    <w:rsid w:val="004179D4"/>
    <w:rsid w:val="00417FBF"/>
    <w:rsid w:val="00420491"/>
    <w:rsid w:val="004204C0"/>
    <w:rsid w:val="00420517"/>
    <w:rsid w:val="00421261"/>
    <w:rsid w:val="00421396"/>
    <w:rsid w:val="00421536"/>
    <w:rsid w:val="004215B5"/>
    <w:rsid w:val="004215BD"/>
    <w:rsid w:val="00421E71"/>
    <w:rsid w:val="0042230D"/>
    <w:rsid w:val="0042263F"/>
    <w:rsid w:val="0042269B"/>
    <w:rsid w:val="004226B0"/>
    <w:rsid w:val="00422731"/>
    <w:rsid w:val="00422A6A"/>
    <w:rsid w:val="00423121"/>
    <w:rsid w:val="004238BD"/>
    <w:rsid w:val="00423B4F"/>
    <w:rsid w:val="00423C98"/>
    <w:rsid w:val="00423CEC"/>
    <w:rsid w:val="004240C4"/>
    <w:rsid w:val="00424895"/>
    <w:rsid w:val="00424F4C"/>
    <w:rsid w:val="004252FE"/>
    <w:rsid w:val="00425632"/>
    <w:rsid w:val="004257D9"/>
    <w:rsid w:val="004258F2"/>
    <w:rsid w:val="00425B96"/>
    <w:rsid w:val="00425E57"/>
    <w:rsid w:val="00426007"/>
    <w:rsid w:val="0042621E"/>
    <w:rsid w:val="00426478"/>
    <w:rsid w:val="0042667F"/>
    <w:rsid w:val="004266DE"/>
    <w:rsid w:val="00426711"/>
    <w:rsid w:val="004271ED"/>
    <w:rsid w:val="0042724C"/>
    <w:rsid w:val="00427785"/>
    <w:rsid w:val="00427B31"/>
    <w:rsid w:val="00427B9B"/>
    <w:rsid w:val="0043037C"/>
    <w:rsid w:val="0043052C"/>
    <w:rsid w:val="00430733"/>
    <w:rsid w:val="00431220"/>
    <w:rsid w:val="00431564"/>
    <w:rsid w:val="00431E62"/>
    <w:rsid w:val="00432013"/>
    <w:rsid w:val="00432595"/>
    <w:rsid w:val="00432786"/>
    <w:rsid w:val="0043283D"/>
    <w:rsid w:val="004328FB"/>
    <w:rsid w:val="004329BA"/>
    <w:rsid w:val="00432F14"/>
    <w:rsid w:val="00433018"/>
    <w:rsid w:val="00433193"/>
    <w:rsid w:val="0043325B"/>
    <w:rsid w:val="004336DA"/>
    <w:rsid w:val="004339DD"/>
    <w:rsid w:val="00433BFF"/>
    <w:rsid w:val="00433D61"/>
    <w:rsid w:val="00433F5D"/>
    <w:rsid w:val="00434017"/>
    <w:rsid w:val="00434073"/>
    <w:rsid w:val="00434109"/>
    <w:rsid w:val="00434132"/>
    <w:rsid w:val="00434169"/>
    <w:rsid w:val="00434A07"/>
    <w:rsid w:val="00434C14"/>
    <w:rsid w:val="00434D16"/>
    <w:rsid w:val="004351AD"/>
    <w:rsid w:val="0043558D"/>
    <w:rsid w:val="00435683"/>
    <w:rsid w:val="004356B8"/>
    <w:rsid w:val="00435735"/>
    <w:rsid w:val="00435B18"/>
    <w:rsid w:val="00435CC9"/>
    <w:rsid w:val="00435F9C"/>
    <w:rsid w:val="0043612B"/>
    <w:rsid w:val="004363A4"/>
    <w:rsid w:val="004363CA"/>
    <w:rsid w:val="00436971"/>
    <w:rsid w:val="00436DE5"/>
    <w:rsid w:val="00436F6D"/>
    <w:rsid w:val="00437345"/>
    <w:rsid w:val="00437385"/>
    <w:rsid w:val="004374C2"/>
    <w:rsid w:val="004375B8"/>
    <w:rsid w:val="004377C7"/>
    <w:rsid w:val="004379DD"/>
    <w:rsid w:val="00437D8E"/>
    <w:rsid w:val="00437DB1"/>
    <w:rsid w:val="004401C0"/>
    <w:rsid w:val="00440207"/>
    <w:rsid w:val="004402C7"/>
    <w:rsid w:val="00440722"/>
    <w:rsid w:val="004407C7"/>
    <w:rsid w:val="00440899"/>
    <w:rsid w:val="00440E24"/>
    <w:rsid w:val="00441A39"/>
    <w:rsid w:val="00441D1D"/>
    <w:rsid w:val="00441EE2"/>
    <w:rsid w:val="00442141"/>
    <w:rsid w:val="0044269F"/>
    <w:rsid w:val="0044278F"/>
    <w:rsid w:val="00442834"/>
    <w:rsid w:val="0044287E"/>
    <w:rsid w:val="004429A5"/>
    <w:rsid w:val="00442A24"/>
    <w:rsid w:val="00442B6F"/>
    <w:rsid w:val="00442B79"/>
    <w:rsid w:val="00442B7D"/>
    <w:rsid w:val="004435F4"/>
    <w:rsid w:val="0044390C"/>
    <w:rsid w:val="00443C4C"/>
    <w:rsid w:val="00443ED9"/>
    <w:rsid w:val="00443F4F"/>
    <w:rsid w:val="00444163"/>
    <w:rsid w:val="00444172"/>
    <w:rsid w:val="004441C1"/>
    <w:rsid w:val="004442C5"/>
    <w:rsid w:val="00444B3C"/>
    <w:rsid w:val="00444B4F"/>
    <w:rsid w:val="00444EAF"/>
    <w:rsid w:val="00445362"/>
    <w:rsid w:val="00445429"/>
    <w:rsid w:val="004454EA"/>
    <w:rsid w:val="0044579B"/>
    <w:rsid w:val="004457CE"/>
    <w:rsid w:val="0044583C"/>
    <w:rsid w:val="00445875"/>
    <w:rsid w:val="00445E3A"/>
    <w:rsid w:val="00446080"/>
    <w:rsid w:val="00446590"/>
    <w:rsid w:val="00446726"/>
    <w:rsid w:val="00446B9D"/>
    <w:rsid w:val="00446C8C"/>
    <w:rsid w:val="00446EA5"/>
    <w:rsid w:val="004472E8"/>
    <w:rsid w:val="0044753C"/>
    <w:rsid w:val="00447673"/>
    <w:rsid w:val="00447766"/>
    <w:rsid w:val="0044798D"/>
    <w:rsid w:val="00447EDC"/>
    <w:rsid w:val="004502E0"/>
    <w:rsid w:val="00450325"/>
    <w:rsid w:val="004503DB"/>
    <w:rsid w:val="0045063A"/>
    <w:rsid w:val="00451180"/>
    <w:rsid w:val="00451752"/>
    <w:rsid w:val="00451846"/>
    <w:rsid w:val="00451BFC"/>
    <w:rsid w:val="00451F39"/>
    <w:rsid w:val="00452524"/>
    <w:rsid w:val="00452762"/>
    <w:rsid w:val="004527AB"/>
    <w:rsid w:val="004531C5"/>
    <w:rsid w:val="00453487"/>
    <w:rsid w:val="00453499"/>
    <w:rsid w:val="0045397D"/>
    <w:rsid w:val="00453B95"/>
    <w:rsid w:val="00453D7A"/>
    <w:rsid w:val="00453DDB"/>
    <w:rsid w:val="0045415A"/>
    <w:rsid w:val="00454191"/>
    <w:rsid w:val="00454354"/>
    <w:rsid w:val="00454591"/>
    <w:rsid w:val="004546C8"/>
    <w:rsid w:val="004547D2"/>
    <w:rsid w:val="00454ADE"/>
    <w:rsid w:val="00454C7F"/>
    <w:rsid w:val="00454D04"/>
    <w:rsid w:val="00454EB9"/>
    <w:rsid w:val="00455721"/>
    <w:rsid w:val="0045590C"/>
    <w:rsid w:val="00455A05"/>
    <w:rsid w:val="00455F4C"/>
    <w:rsid w:val="00455F68"/>
    <w:rsid w:val="00455FFC"/>
    <w:rsid w:val="00456101"/>
    <w:rsid w:val="00456192"/>
    <w:rsid w:val="004563F2"/>
    <w:rsid w:val="004563F6"/>
    <w:rsid w:val="004564E4"/>
    <w:rsid w:val="0045676D"/>
    <w:rsid w:val="00456F10"/>
    <w:rsid w:val="0045703A"/>
    <w:rsid w:val="00457374"/>
    <w:rsid w:val="0045768A"/>
    <w:rsid w:val="00457BFA"/>
    <w:rsid w:val="00457C7D"/>
    <w:rsid w:val="00460086"/>
    <w:rsid w:val="004601A8"/>
    <w:rsid w:val="004608F4"/>
    <w:rsid w:val="0046093B"/>
    <w:rsid w:val="00460D5F"/>
    <w:rsid w:val="00461D67"/>
    <w:rsid w:val="00462427"/>
    <w:rsid w:val="004624E1"/>
    <w:rsid w:val="0046259F"/>
    <w:rsid w:val="00462A3F"/>
    <w:rsid w:val="00462BA6"/>
    <w:rsid w:val="004637F2"/>
    <w:rsid w:val="00463E9F"/>
    <w:rsid w:val="00464065"/>
    <w:rsid w:val="00464283"/>
    <w:rsid w:val="00464694"/>
    <w:rsid w:val="0046485C"/>
    <w:rsid w:val="0046495A"/>
    <w:rsid w:val="00464EE6"/>
    <w:rsid w:val="00464F0F"/>
    <w:rsid w:val="00464F5D"/>
    <w:rsid w:val="00465936"/>
    <w:rsid w:val="0046613C"/>
    <w:rsid w:val="0046678A"/>
    <w:rsid w:val="00466877"/>
    <w:rsid w:val="00466D1D"/>
    <w:rsid w:val="00466D70"/>
    <w:rsid w:val="004670B8"/>
    <w:rsid w:val="004678E1"/>
    <w:rsid w:val="004678E8"/>
    <w:rsid w:val="00467BE7"/>
    <w:rsid w:val="00467E41"/>
    <w:rsid w:val="00470095"/>
    <w:rsid w:val="004702EA"/>
    <w:rsid w:val="004705B5"/>
    <w:rsid w:val="0047066F"/>
    <w:rsid w:val="00470A52"/>
    <w:rsid w:val="0047116E"/>
    <w:rsid w:val="004715F1"/>
    <w:rsid w:val="00472645"/>
    <w:rsid w:val="00472674"/>
    <w:rsid w:val="004726A2"/>
    <w:rsid w:val="00472FDA"/>
    <w:rsid w:val="00473525"/>
    <w:rsid w:val="0047353F"/>
    <w:rsid w:val="004736DB"/>
    <w:rsid w:val="00473771"/>
    <w:rsid w:val="00473840"/>
    <w:rsid w:val="00473A2A"/>
    <w:rsid w:val="00473AAB"/>
    <w:rsid w:val="00473AEE"/>
    <w:rsid w:val="00473DE3"/>
    <w:rsid w:val="004742D3"/>
    <w:rsid w:val="0047435C"/>
    <w:rsid w:val="00474486"/>
    <w:rsid w:val="00474631"/>
    <w:rsid w:val="004749CE"/>
    <w:rsid w:val="00474B15"/>
    <w:rsid w:val="00474B5A"/>
    <w:rsid w:val="00474F54"/>
    <w:rsid w:val="0047501D"/>
    <w:rsid w:val="004750A3"/>
    <w:rsid w:val="00475131"/>
    <w:rsid w:val="0047516A"/>
    <w:rsid w:val="0047523C"/>
    <w:rsid w:val="004754EF"/>
    <w:rsid w:val="0047583E"/>
    <w:rsid w:val="00475C4C"/>
    <w:rsid w:val="00475DF3"/>
    <w:rsid w:val="004760BC"/>
    <w:rsid w:val="004764C1"/>
    <w:rsid w:val="00476698"/>
    <w:rsid w:val="00476758"/>
    <w:rsid w:val="00476B2C"/>
    <w:rsid w:val="00476BE1"/>
    <w:rsid w:val="00477126"/>
    <w:rsid w:val="004771F8"/>
    <w:rsid w:val="0047799A"/>
    <w:rsid w:val="00477B21"/>
    <w:rsid w:val="00480101"/>
    <w:rsid w:val="004801BF"/>
    <w:rsid w:val="00480759"/>
    <w:rsid w:val="0048092E"/>
    <w:rsid w:val="0048128F"/>
    <w:rsid w:val="00481AD5"/>
    <w:rsid w:val="00481EDF"/>
    <w:rsid w:val="00482277"/>
    <w:rsid w:val="00482627"/>
    <w:rsid w:val="00482758"/>
    <w:rsid w:val="0048286B"/>
    <w:rsid w:val="00482BD1"/>
    <w:rsid w:val="00483334"/>
    <w:rsid w:val="004833F5"/>
    <w:rsid w:val="00483BEA"/>
    <w:rsid w:val="00483C80"/>
    <w:rsid w:val="00483DBC"/>
    <w:rsid w:val="00483DCE"/>
    <w:rsid w:val="00483EDF"/>
    <w:rsid w:val="00483F10"/>
    <w:rsid w:val="00484B26"/>
    <w:rsid w:val="00485109"/>
    <w:rsid w:val="0048524C"/>
    <w:rsid w:val="0048534A"/>
    <w:rsid w:val="00485533"/>
    <w:rsid w:val="00485700"/>
    <w:rsid w:val="00485783"/>
    <w:rsid w:val="004858F3"/>
    <w:rsid w:val="004859BC"/>
    <w:rsid w:val="004861A9"/>
    <w:rsid w:val="004862DD"/>
    <w:rsid w:val="00486418"/>
    <w:rsid w:val="0048657F"/>
    <w:rsid w:val="00486724"/>
    <w:rsid w:val="0048672F"/>
    <w:rsid w:val="004867F0"/>
    <w:rsid w:val="00486A91"/>
    <w:rsid w:val="00486C19"/>
    <w:rsid w:val="004871EF"/>
    <w:rsid w:val="00487443"/>
    <w:rsid w:val="00487716"/>
    <w:rsid w:val="0048783A"/>
    <w:rsid w:val="00487D1D"/>
    <w:rsid w:val="00490632"/>
    <w:rsid w:val="004907ED"/>
    <w:rsid w:val="00490891"/>
    <w:rsid w:val="0049089B"/>
    <w:rsid w:val="00490BB1"/>
    <w:rsid w:val="00490DAE"/>
    <w:rsid w:val="00490F1E"/>
    <w:rsid w:val="00490F46"/>
    <w:rsid w:val="00491056"/>
    <w:rsid w:val="004917B4"/>
    <w:rsid w:val="00491C0C"/>
    <w:rsid w:val="00491C59"/>
    <w:rsid w:val="00491E2D"/>
    <w:rsid w:val="0049295E"/>
    <w:rsid w:val="00492C6F"/>
    <w:rsid w:val="00492EB3"/>
    <w:rsid w:val="00492EF6"/>
    <w:rsid w:val="00493000"/>
    <w:rsid w:val="004932F0"/>
    <w:rsid w:val="0049367A"/>
    <w:rsid w:val="00493C50"/>
    <w:rsid w:val="00493E42"/>
    <w:rsid w:val="00494376"/>
    <w:rsid w:val="004947E4"/>
    <w:rsid w:val="00494940"/>
    <w:rsid w:val="00494FE4"/>
    <w:rsid w:val="004952E7"/>
    <w:rsid w:val="004953DD"/>
    <w:rsid w:val="00495898"/>
    <w:rsid w:val="00495A20"/>
    <w:rsid w:val="00495BF4"/>
    <w:rsid w:val="00495C67"/>
    <w:rsid w:val="00495D48"/>
    <w:rsid w:val="00495F45"/>
    <w:rsid w:val="00496562"/>
    <w:rsid w:val="00496690"/>
    <w:rsid w:val="004969CA"/>
    <w:rsid w:val="00497253"/>
    <w:rsid w:val="0049748E"/>
    <w:rsid w:val="00497560"/>
    <w:rsid w:val="004976B3"/>
    <w:rsid w:val="0049793B"/>
    <w:rsid w:val="00497D54"/>
    <w:rsid w:val="004A00A3"/>
    <w:rsid w:val="004A07A0"/>
    <w:rsid w:val="004A0CD3"/>
    <w:rsid w:val="004A0E66"/>
    <w:rsid w:val="004A1321"/>
    <w:rsid w:val="004A17B2"/>
    <w:rsid w:val="004A2D38"/>
    <w:rsid w:val="004A2DF7"/>
    <w:rsid w:val="004A30CD"/>
    <w:rsid w:val="004A32A0"/>
    <w:rsid w:val="004A3538"/>
    <w:rsid w:val="004A39C7"/>
    <w:rsid w:val="004A39F4"/>
    <w:rsid w:val="004A39F7"/>
    <w:rsid w:val="004A3ABB"/>
    <w:rsid w:val="004A3D45"/>
    <w:rsid w:val="004A41C4"/>
    <w:rsid w:val="004A448E"/>
    <w:rsid w:val="004A453B"/>
    <w:rsid w:val="004A454A"/>
    <w:rsid w:val="004A479C"/>
    <w:rsid w:val="004A4909"/>
    <w:rsid w:val="004A5016"/>
    <w:rsid w:val="004A52C4"/>
    <w:rsid w:val="004A52FD"/>
    <w:rsid w:val="004A558D"/>
    <w:rsid w:val="004A572A"/>
    <w:rsid w:val="004A599A"/>
    <w:rsid w:val="004A5A9D"/>
    <w:rsid w:val="004A5CC2"/>
    <w:rsid w:val="004A6006"/>
    <w:rsid w:val="004A60EB"/>
    <w:rsid w:val="004A6145"/>
    <w:rsid w:val="004A6199"/>
    <w:rsid w:val="004A62DF"/>
    <w:rsid w:val="004A6413"/>
    <w:rsid w:val="004A64AA"/>
    <w:rsid w:val="004A6919"/>
    <w:rsid w:val="004A6A9C"/>
    <w:rsid w:val="004A6CD0"/>
    <w:rsid w:val="004A6F64"/>
    <w:rsid w:val="004A7215"/>
    <w:rsid w:val="004A72D0"/>
    <w:rsid w:val="004A7578"/>
    <w:rsid w:val="004A7771"/>
    <w:rsid w:val="004A7AA3"/>
    <w:rsid w:val="004A7B07"/>
    <w:rsid w:val="004A7C34"/>
    <w:rsid w:val="004A7D2F"/>
    <w:rsid w:val="004B0025"/>
    <w:rsid w:val="004B0029"/>
    <w:rsid w:val="004B0845"/>
    <w:rsid w:val="004B09D2"/>
    <w:rsid w:val="004B0C6E"/>
    <w:rsid w:val="004B0EB0"/>
    <w:rsid w:val="004B109E"/>
    <w:rsid w:val="004B17CB"/>
    <w:rsid w:val="004B1870"/>
    <w:rsid w:val="004B1AE2"/>
    <w:rsid w:val="004B1E83"/>
    <w:rsid w:val="004B1FDC"/>
    <w:rsid w:val="004B2116"/>
    <w:rsid w:val="004B22E7"/>
    <w:rsid w:val="004B282A"/>
    <w:rsid w:val="004B2BDC"/>
    <w:rsid w:val="004B2D96"/>
    <w:rsid w:val="004B2E6C"/>
    <w:rsid w:val="004B3131"/>
    <w:rsid w:val="004B35E8"/>
    <w:rsid w:val="004B3BEB"/>
    <w:rsid w:val="004B3D0B"/>
    <w:rsid w:val="004B40D7"/>
    <w:rsid w:val="004B412D"/>
    <w:rsid w:val="004B49D6"/>
    <w:rsid w:val="004B4C10"/>
    <w:rsid w:val="004B4C21"/>
    <w:rsid w:val="004B4C85"/>
    <w:rsid w:val="004B4D92"/>
    <w:rsid w:val="004B5A1E"/>
    <w:rsid w:val="004B5E3D"/>
    <w:rsid w:val="004B602B"/>
    <w:rsid w:val="004B6467"/>
    <w:rsid w:val="004B64FB"/>
    <w:rsid w:val="004B6532"/>
    <w:rsid w:val="004B6553"/>
    <w:rsid w:val="004B67A4"/>
    <w:rsid w:val="004B68CF"/>
    <w:rsid w:val="004B6B53"/>
    <w:rsid w:val="004B6E63"/>
    <w:rsid w:val="004B7104"/>
    <w:rsid w:val="004B72D9"/>
    <w:rsid w:val="004B73A3"/>
    <w:rsid w:val="004B776F"/>
    <w:rsid w:val="004B7983"/>
    <w:rsid w:val="004C01B0"/>
    <w:rsid w:val="004C0558"/>
    <w:rsid w:val="004C057D"/>
    <w:rsid w:val="004C08DF"/>
    <w:rsid w:val="004C0C71"/>
    <w:rsid w:val="004C1216"/>
    <w:rsid w:val="004C13D0"/>
    <w:rsid w:val="004C1587"/>
    <w:rsid w:val="004C16D2"/>
    <w:rsid w:val="004C1CD5"/>
    <w:rsid w:val="004C1EB9"/>
    <w:rsid w:val="004C2121"/>
    <w:rsid w:val="004C2158"/>
    <w:rsid w:val="004C2580"/>
    <w:rsid w:val="004C283A"/>
    <w:rsid w:val="004C28DF"/>
    <w:rsid w:val="004C2A86"/>
    <w:rsid w:val="004C2CCC"/>
    <w:rsid w:val="004C3006"/>
    <w:rsid w:val="004C3269"/>
    <w:rsid w:val="004C3507"/>
    <w:rsid w:val="004C3614"/>
    <w:rsid w:val="004C3CC6"/>
    <w:rsid w:val="004C3EBB"/>
    <w:rsid w:val="004C4326"/>
    <w:rsid w:val="004C4433"/>
    <w:rsid w:val="004C44D1"/>
    <w:rsid w:val="004C461A"/>
    <w:rsid w:val="004C492C"/>
    <w:rsid w:val="004C55E2"/>
    <w:rsid w:val="004C5616"/>
    <w:rsid w:val="004C5C82"/>
    <w:rsid w:val="004C6253"/>
    <w:rsid w:val="004C634F"/>
    <w:rsid w:val="004C647C"/>
    <w:rsid w:val="004C6711"/>
    <w:rsid w:val="004C7018"/>
    <w:rsid w:val="004C765F"/>
    <w:rsid w:val="004C7C6C"/>
    <w:rsid w:val="004C7D3A"/>
    <w:rsid w:val="004C7DA5"/>
    <w:rsid w:val="004D013A"/>
    <w:rsid w:val="004D01EA"/>
    <w:rsid w:val="004D038D"/>
    <w:rsid w:val="004D0493"/>
    <w:rsid w:val="004D0852"/>
    <w:rsid w:val="004D0989"/>
    <w:rsid w:val="004D0AE7"/>
    <w:rsid w:val="004D0BCD"/>
    <w:rsid w:val="004D156C"/>
    <w:rsid w:val="004D1603"/>
    <w:rsid w:val="004D1A13"/>
    <w:rsid w:val="004D2243"/>
    <w:rsid w:val="004D2458"/>
    <w:rsid w:val="004D262D"/>
    <w:rsid w:val="004D26B2"/>
    <w:rsid w:val="004D28E1"/>
    <w:rsid w:val="004D2C24"/>
    <w:rsid w:val="004D2D38"/>
    <w:rsid w:val="004D2E95"/>
    <w:rsid w:val="004D2F3D"/>
    <w:rsid w:val="004D3583"/>
    <w:rsid w:val="004D3646"/>
    <w:rsid w:val="004D389A"/>
    <w:rsid w:val="004D397B"/>
    <w:rsid w:val="004D3A91"/>
    <w:rsid w:val="004D3D9B"/>
    <w:rsid w:val="004D4261"/>
    <w:rsid w:val="004D4787"/>
    <w:rsid w:val="004D51FC"/>
    <w:rsid w:val="004D54A6"/>
    <w:rsid w:val="004D54DC"/>
    <w:rsid w:val="004D54E7"/>
    <w:rsid w:val="004D567D"/>
    <w:rsid w:val="004D57AE"/>
    <w:rsid w:val="004D702B"/>
    <w:rsid w:val="004D7170"/>
    <w:rsid w:val="004D7321"/>
    <w:rsid w:val="004D7621"/>
    <w:rsid w:val="004D781B"/>
    <w:rsid w:val="004D78F2"/>
    <w:rsid w:val="004E00C4"/>
    <w:rsid w:val="004E0745"/>
    <w:rsid w:val="004E0B29"/>
    <w:rsid w:val="004E0D74"/>
    <w:rsid w:val="004E16D4"/>
    <w:rsid w:val="004E1C0B"/>
    <w:rsid w:val="004E1DE7"/>
    <w:rsid w:val="004E1E0E"/>
    <w:rsid w:val="004E1F3A"/>
    <w:rsid w:val="004E2988"/>
    <w:rsid w:val="004E2B2A"/>
    <w:rsid w:val="004E2E59"/>
    <w:rsid w:val="004E2ED1"/>
    <w:rsid w:val="004E308B"/>
    <w:rsid w:val="004E3209"/>
    <w:rsid w:val="004E3327"/>
    <w:rsid w:val="004E3469"/>
    <w:rsid w:val="004E3C2A"/>
    <w:rsid w:val="004E4073"/>
    <w:rsid w:val="004E43CE"/>
    <w:rsid w:val="004E4453"/>
    <w:rsid w:val="004E4689"/>
    <w:rsid w:val="004E4C67"/>
    <w:rsid w:val="004E527C"/>
    <w:rsid w:val="004E553F"/>
    <w:rsid w:val="004E56EB"/>
    <w:rsid w:val="004E594F"/>
    <w:rsid w:val="004E5AEF"/>
    <w:rsid w:val="004E5D3B"/>
    <w:rsid w:val="004E5D44"/>
    <w:rsid w:val="004E63CC"/>
    <w:rsid w:val="004E6823"/>
    <w:rsid w:val="004E69D7"/>
    <w:rsid w:val="004E6E17"/>
    <w:rsid w:val="004E6F1A"/>
    <w:rsid w:val="004E6FA6"/>
    <w:rsid w:val="004E71A4"/>
    <w:rsid w:val="004E7217"/>
    <w:rsid w:val="004E77D4"/>
    <w:rsid w:val="004E7856"/>
    <w:rsid w:val="004E7A5D"/>
    <w:rsid w:val="004E7CA6"/>
    <w:rsid w:val="004F04D9"/>
    <w:rsid w:val="004F0CF7"/>
    <w:rsid w:val="004F0DBE"/>
    <w:rsid w:val="004F1A84"/>
    <w:rsid w:val="004F1C79"/>
    <w:rsid w:val="004F1DBC"/>
    <w:rsid w:val="004F1E55"/>
    <w:rsid w:val="004F22C6"/>
    <w:rsid w:val="004F2389"/>
    <w:rsid w:val="004F28D9"/>
    <w:rsid w:val="004F2BBB"/>
    <w:rsid w:val="004F2BC2"/>
    <w:rsid w:val="004F304E"/>
    <w:rsid w:val="004F3132"/>
    <w:rsid w:val="004F328E"/>
    <w:rsid w:val="004F3BAC"/>
    <w:rsid w:val="004F3D15"/>
    <w:rsid w:val="004F3DC3"/>
    <w:rsid w:val="004F3E91"/>
    <w:rsid w:val="004F3F39"/>
    <w:rsid w:val="004F3FC7"/>
    <w:rsid w:val="004F47CB"/>
    <w:rsid w:val="004F49D7"/>
    <w:rsid w:val="004F4A60"/>
    <w:rsid w:val="004F4B87"/>
    <w:rsid w:val="004F4DF9"/>
    <w:rsid w:val="004F502D"/>
    <w:rsid w:val="004F5360"/>
    <w:rsid w:val="004F58CB"/>
    <w:rsid w:val="004F5A24"/>
    <w:rsid w:val="004F5AC8"/>
    <w:rsid w:val="004F5E7A"/>
    <w:rsid w:val="004F6029"/>
    <w:rsid w:val="004F60B2"/>
    <w:rsid w:val="004F640D"/>
    <w:rsid w:val="004F6568"/>
    <w:rsid w:val="004F6718"/>
    <w:rsid w:val="004F6ADA"/>
    <w:rsid w:val="004F6C75"/>
    <w:rsid w:val="004F71C1"/>
    <w:rsid w:val="004F725F"/>
    <w:rsid w:val="004F74B7"/>
    <w:rsid w:val="004F7696"/>
    <w:rsid w:val="004F773F"/>
    <w:rsid w:val="004F7D62"/>
    <w:rsid w:val="004F7F49"/>
    <w:rsid w:val="005002B1"/>
    <w:rsid w:val="00500979"/>
    <w:rsid w:val="00500E2B"/>
    <w:rsid w:val="00500F33"/>
    <w:rsid w:val="00501210"/>
    <w:rsid w:val="00501939"/>
    <w:rsid w:val="005019E2"/>
    <w:rsid w:val="00501A02"/>
    <w:rsid w:val="00501ED9"/>
    <w:rsid w:val="00502850"/>
    <w:rsid w:val="00502C79"/>
    <w:rsid w:val="00502CE3"/>
    <w:rsid w:val="00502D0A"/>
    <w:rsid w:val="0050348A"/>
    <w:rsid w:val="005034A5"/>
    <w:rsid w:val="00503737"/>
    <w:rsid w:val="00503A3B"/>
    <w:rsid w:val="00503B43"/>
    <w:rsid w:val="00503BD0"/>
    <w:rsid w:val="00503CE2"/>
    <w:rsid w:val="00503CEC"/>
    <w:rsid w:val="00503F7E"/>
    <w:rsid w:val="00503FA8"/>
    <w:rsid w:val="00503FF1"/>
    <w:rsid w:val="00504019"/>
    <w:rsid w:val="00504047"/>
    <w:rsid w:val="005041D6"/>
    <w:rsid w:val="005044DF"/>
    <w:rsid w:val="0050457C"/>
    <w:rsid w:val="0050475C"/>
    <w:rsid w:val="00504798"/>
    <w:rsid w:val="00504900"/>
    <w:rsid w:val="0050495E"/>
    <w:rsid w:val="005052ED"/>
    <w:rsid w:val="00505649"/>
    <w:rsid w:val="00506037"/>
    <w:rsid w:val="005061F2"/>
    <w:rsid w:val="00506A3D"/>
    <w:rsid w:val="00506C63"/>
    <w:rsid w:val="00506C7C"/>
    <w:rsid w:val="00506E65"/>
    <w:rsid w:val="0050719B"/>
    <w:rsid w:val="00507384"/>
    <w:rsid w:val="005073C3"/>
    <w:rsid w:val="00507B61"/>
    <w:rsid w:val="00507C36"/>
    <w:rsid w:val="0051001A"/>
    <w:rsid w:val="005102D8"/>
    <w:rsid w:val="005104E2"/>
    <w:rsid w:val="00510663"/>
    <w:rsid w:val="00510956"/>
    <w:rsid w:val="005109F1"/>
    <w:rsid w:val="00510DB7"/>
    <w:rsid w:val="00511150"/>
    <w:rsid w:val="00511197"/>
    <w:rsid w:val="00511456"/>
    <w:rsid w:val="005118BC"/>
    <w:rsid w:val="00511DED"/>
    <w:rsid w:val="00511EC0"/>
    <w:rsid w:val="005123B4"/>
    <w:rsid w:val="005123BD"/>
    <w:rsid w:val="00512458"/>
    <w:rsid w:val="00512627"/>
    <w:rsid w:val="0051295B"/>
    <w:rsid w:val="00513306"/>
    <w:rsid w:val="0051335C"/>
    <w:rsid w:val="00513B23"/>
    <w:rsid w:val="005141F3"/>
    <w:rsid w:val="00514200"/>
    <w:rsid w:val="0051428E"/>
    <w:rsid w:val="005142C9"/>
    <w:rsid w:val="00514638"/>
    <w:rsid w:val="005147FF"/>
    <w:rsid w:val="005148CF"/>
    <w:rsid w:val="00514AA1"/>
    <w:rsid w:val="00514AF2"/>
    <w:rsid w:val="00514DCA"/>
    <w:rsid w:val="00514F0C"/>
    <w:rsid w:val="0051520B"/>
    <w:rsid w:val="00515303"/>
    <w:rsid w:val="0051540F"/>
    <w:rsid w:val="005156A5"/>
    <w:rsid w:val="005156F4"/>
    <w:rsid w:val="005157AF"/>
    <w:rsid w:val="0051581E"/>
    <w:rsid w:val="00515918"/>
    <w:rsid w:val="005159F6"/>
    <w:rsid w:val="00515BF3"/>
    <w:rsid w:val="005161CA"/>
    <w:rsid w:val="005163BC"/>
    <w:rsid w:val="00516579"/>
    <w:rsid w:val="00516672"/>
    <w:rsid w:val="0051683E"/>
    <w:rsid w:val="00516D4A"/>
    <w:rsid w:val="00517511"/>
    <w:rsid w:val="00517586"/>
    <w:rsid w:val="00517A61"/>
    <w:rsid w:val="00517FB2"/>
    <w:rsid w:val="00520335"/>
    <w:rsid w:val="005203C0"/>
    <w:rsid w:val="00520E77"/>
    <w:rsid w:val="0052156C"/>
    <w:rsid w:val="0052163F"/>
    <w:rsid w:val="00521DA5"/>
    <w:rsid w:val="00521F84"/>
    <w:rsid w:val="0052221F"/>
    <w:rsid w:val="00522296"/>
    <w:rsid w:val="005222A3"/>
    <w:rsid w:val="00522A70"/>
    <w:rsid w:val="00522AEF"/>
    <w:rsid w:val="00522C8D"/>
    <w:rsid w:val="00522E11"/>
    <w:rsid w:val="00522F0A"/>
    <w:rsid w:val="005231A0"/>
    <w:rsid w:val="005231F6"/>
    <w:rsid w:val="005233FC"/>
    <w:rsid w:val="005234B8"/>
    <w:rsid w:val="0052359A"/>
    <w:rsid w:val="005235F7"/>
    <w:rsid w:val="0052374D"/>
    <w:rsid w:val="00523B1E"/>
    <w:rsid w:val="00523EDA"/>
    <w:rsid w:val="00523FE8"/>
    <w:rsid w:val="0052435C"/>
    <w:rsid w:val="00524364"/>
    <w:rsid w:val="00524AC0"/>
    <w:rsid w:val="00524B22"/>
    <w:rsid w:val="00525518"/>
    <w:rsid w:val="0052565A"/>
    <w:rsid w:val="00525A12"/>
    <w:rsid w:val="0052604E"/>
    <w:rsid w:val="005260D2"/>
    <w:rsid w:val="00526537"/>
    <w:rsid w:val="005265BA"/>
    <w:rsid w:val="0052674A"/>
    <w:rsid w:val="005269A9"/>
    <w:rsid w:val="00526A10"/>
    <w:rsid w:val="00526AD1"/>
    <w:rsid w:val="00526E1F"/>
    <w:rsid w:val="00526E26"/>
    <w:rsid w:val="00527468"/>
    <w:rsid w:val="0052747C"/>
    <w:rsid w:val="005274B6"/>
    <w:rsid w:val="00527729"/>
    <w:rsid w:val="0052790B"/>
    <w:rsid w:val="00527B5A"/>
    <w:rsid w:val="005300A0"/>
    <w:rsid w:val="005300F2"/>
    <w:rsid w:val="00530184"/>
    <w:rsid w:val="005301A0"/>
    <w:rsid w:val="005303FF"/>
    <w:rsid w:val="00530439"/>
    <w:rsid w:val="0053057A"/>
    <w:rsid w:val="00530F63"/>
    <w:rsid w:val="0053170C"/>
    <w:rsid w:val="005317D0"/>
    <w:rsid w:val="00531BE1"/>
    <w:rsid w:val="00532749"/>
    <w:rsid w:val="00532F7A"/>
    <w:rsid w:val="00532FA6"/>
    <w:rsid w:val="00533435"/>
    <w:rsid w:val="0053361B"/>
    <w:rsid w:val="00533B55"/>
    <w:rsid w:val="00533DFC"/>
    <w:rsid w:val="00534288"/>
    <w:rsid w:val="005346CB"/>
    <w:rsid w:val="005347FC"/>
    <w:rsid w:val="00534CFB"/>
    <w:rsid w:val="00535018"/>
    <w:rsid w:val="0053524F"/>
    <w:rsid w:val="00535653"/>
    <w:rsid w:val="005357AA"/>
    <w:rsid w:val="005358A8"/>
    <w:rsid w:val="00535987"/>
    <w:rsid w:val="00536034"/>
    <w:rsid w:val="00536234"/>
    <w:rsid w:val="005369B3"/>
    <w:rsid w:val="005369C9"/>
    <w:rsid w:val="00536E25"/>
    <w:rsid w:val="00536E7B"/>
    <w:rsid w:val="00537089"/>
    <w:rsid w:val="0053731F"/>
    <w:rsid w:val="005376D3"/>
    <w:rsid w:val="0053778E"/>
    <w:rsid w:val="005401EF"/>
    <w:rsid w:val="005401F9"/>
    <w:rsid w:val="0054092B"/>
    <w:rsid w:val="00540A2A"/>
    <w:rsid w:val="00540A76"/>
    <w:rsid w:val="00540C28"/>
    <w:rsid w:val="00540DA7"/>
    <w:rsid w:val="00541371"/>
    <w:rsid w:val="005413A0"/>
    <w:rsid w:val="005415E6"/>
    <w:rsid w:val="005418B8"/>
    <w:rsid w:val="00541E36"/>
    <w:rsid w:val="0054210C"/>
    <w:rsid w:val="00542201"/>
    <w:rsid w:val="005425D7"/>
    <w:rsid w:val="005426D4"/>
    <w:rsid w:val="0054276A"/>
    <w:rsid w:val="00542AC8"/>
    <w:rsid w:val="00542DF9"/>
    <w:rsid w:val="00542F1B"/>
    <w:rsid w:val="00543147"/>
    <w:rsid w:val="00543297"/>
    <w:rsid w:val="005433FE"/>
    <w:rsid w:val="0054346F"/>
    <w:rsid w:val="005437B9"/>
    <w:rsid w:val="00543C47"/>
    <w:rsid w:val="0054437D"/>
    <w:rsid w:val="005445A6"/>
    <w:rsid w:val="00544626"/>
    <w:rsid w:val="0054487C"/>
    <w:rsid w:val="005448F4"/>
    <w:rsid w:val="00544AA4"/>
    <w:rsid w:val="00544B4E"/>
    <w:rsid w:val="00544BF6"/>
    <w:rsid w:val="00544D4B"/>
    <w:rsid w:val="00544DD7"/>
    <w:rsid w:val="00545548"/>
    <w:rsid w:val="0054563F"/>
    <w:rsid w:val="005457EB"/>
    <w:rsid w:val="00545913"/>
    <w:rsid w:val="00545A36"/>
    <w:rsid w:val="00545ADB"/>
    <w:rsid w:val="00546960"/>
    <w:rsid w:val="00546EBE"/>
    <w:rsid w:val="0054758E"/>
    <w:rsid w:val="005476BA"/>
    <w:rsid w:val="005478B2"/>
    <w:rsid w:val="00547922"/>
    <w:rsid w:val="00547AAC"/>
    <w:rsid w:val="00547C89"/>
    <w:rsid w:val="0055031B"/>
    <w:rsid w:val="0055040F"/>
    <w:rsid w:val="00550984"/>
    <w:rsid w:val="00550CD1"/>
    <w:rsid w:val="00550DCB"/>
    <w:rsid w:val="00550DFD"/>
    <w:rsid w:val="0055121D"/>
    <w:rsid w:val="005515D2"/>
    <w:rsid w:val="005516D2"/>
    <w:rsid w:val="00552308"/>
    <w:rsid w:val="00552683"/>
    <w:rsid w:val="005526BD"/>
    <w:rsid w:val="00552C3A"/>
    <w:rsid w:val="00552F75"/>
    <w:rsid w:val="005531E3"/>
    <w:rsid w:val="005532C8"/>
    <w:rsid w:val="0055330A"/>
    <w:rsid w:val="005537E0"/>
    <w:rsid w:val="0055390E"/>
    <w:rsid w:val="00553EB0"/>
    <w:rsid w:val="0055417E"/>
    <w:rsid w:val="00554199"/>
    <w:rsid w:val="00554C97"/>
    <w:rsid w:val="00554E81"/>
    <w:rsid w:val="00554F7E"/>
    <w:rsid w:val="00554F80"/>
    <w:rsid w:val="00554FC2"/>
    <w:rsid w:val="00555335"/>
    <w:rsid w:val="00555464"/>
    <w:rsid w:val="00555677"/>
    <w:rsid w:val="005557DC"/>
    <w:rsid w:val="00555BBB"/>
    <w:rsid w:val="00555CEA"/>
    <w:rsid w:val="0055605E"/>
    <w:rsid w:val="00556072"/>
    <w:rsid w:val="0055631F"/>
    <w:rsid w:val="005566C4"/>
    <w:rsid w:val="0055676E"/>
    <w:rsid w:val="00556823"/>
    <w:rsid w:val="0055684B"/>
    <w:rsid w:val="0055699B"/>
    <w:rsid w:val="00556A3B"/>
    <w:rsid w:val="00556D0A"/>
    <w:rsid w:val="0055715C"/>
    <w:rsid w:val="0055776E"/>
    <w:rsid w:val="00557A60"/>
    <w:rsid w:val="00557C21"/>
    <w:rsid w:val="005605ED"/>
    <w:rsid w:val="0056060F"/>
    <w:rsid w:val="00560799"/>
    <w:rsid w:val="00560846"/>
    <w:rsid w:val="00561522"/>
    <w:rsid w:val="00561565"/>
    <w:rsid w:val="00561867"/>
    <w:rsid w:val="0056199F"/>
    <w:rsid w:val="00561C2F"/>
    <w:rsid w:val="00562334"/>
    <w:rsid w:val="00562538"/>
    <w:rsid w:val="0056273A"/>
    <w:rsid w:val="00562869"/>
    <w:rsid w:val="005628AC"/>
    <w:rsid w:val="005629A8"/>
    <w:rsid w:val="00563308"/>
    <w:rsid w:val="00563C29"/>
    <w:rsid w:val="00564495"/>
    <w:rsid w:val="005644F7"/>
    <w:rsid w:val="005646A0"/>
    <w:rsid w:val="005647B3"/>
    <w:rsid w:val="00564B66"/>
    <w:rsid w:val="00564BCD"/>
    <w:rsid w:val="00564CB3"/>
    <w:rsid w:val="00564DB0"/>
    <w:rsid w:val="00564DE3"/>
    <w:rsid w:val="005650A0"/>
    <w:rsid w:val="00565444"/>
    <w:rsid w:val="00565FFF"/>
    <w:rsid w:val="005665FF"/>
    <w:rsid w:val="005668E6"/>
    <w:rsid w:val="00566ACB"/>
    <w:rsid w:val="00566EFB"/>
    <w:rsid w:val="00566F79"/>
    <w:rsid w:val="00566FCD"/>
    <w:rsid w:val="0056761E"/>
    <w:rsid w:val="0056764B"/>
    <w:rsid w:val="005678F9"/>
    <w:rsid w:val="0056798E"/>
    <w:rsid w:val="00567B9A"/>
    <w:rsid w:val="00567C33"/>
    <w:rsid w:val="00567E12"/>
    <w:rsid w:val="00567FC7"/>
    <w:rsid w:val="005701DB"/>
    <w:rsid w:val="00570959"/>
    <w:rsid w:val="0057095D"/>
    <w:rsid w:val="005709C4"/>
    <w:rsid w:val="00570D34"/>
    <w:rsid w:val="00570F75"/>
    <w:rsid w:val="00571071"/>
    <w:rsid w:val="005713D3"/>
    <w:rsid w:val="005715A1"/>
    <w:rsid w:val="00571640"/>
    <w:rsid w:val="00571908"/>
    <w:rsid w:val="00571940"/>
    <w:rsid w:val="00571B28"/>
    <w:rsid w:val="00571B55"/>
    <w:rsid w:val="00571CCC"/>
    <w:rsid w:val="00571DF2"/>
    <w:rsid w:val="0057257F"/>
    <w:rsid w:val="005725A9"/>
    <w:rsid w:val="00572CD2"/>
    <w:rsid w:val="00573213"/>
    <w:rsid w:val="00573222"/>
    <w:rsid w:val="00573806"/>
    <w:rsid w:val="0057385F"/>
    <w:rsid w:val="005739ED"/>
    <w:rsid w:val="00573A06"/>
    <w:rsid w:val="00573C95"/>
    <w:rsid w:val="00573CC9"/>
    <w:rsid w:val="00573E47"/>
    <w:rsid w:val="00573F77"/>
    <w:rsid w:val="0057438F"/>
    <w:rsid w:val="005745D8"/>
    <w:rsid w:val="00574726"/>
    <w:rsid w:val="005747E8"/>
    <w:rsid w:val="00574862"/>
    <w:rsid w:val="00574AA5"/>
    <w:rsid w:val="00574B4B"/>
    <w:rsid w:val="00574BC1"/>
    <w:rsid w:val="005750B2"/>
    <w:rsid w:val="005750C0"/>
    <w:rsid w:val="005752DE"/>
    <w:rsid w:val="0057565A"/>
    <w:rsid w:val="00575C9E"/>
    <w:rsid w:val="00575F39"/>
    <w:rsid w:val="00575F75"/>
    <w:rsid w:val="005762BC"/>
    <w:rsid w:val="0057642F"/>
    <w:rsid w:val="0057651B"/>
    <w:rsid w:val="00576C3D"/>
    <w:rsid w:val="00576D43"/>
    <w:rsid w:val="005774F8"/>
    <w:rsid w:val="0057777E"/>
    <w:rsid w:val="0057782D"/>
    <w:rsid w:val="005778AC"/>
    <w:rsid w:val="00577C1D"/>
    <w:rsid w:val="00577C9D"/>
    <w:rsid w:val="00577D5D"/>
    <w:rsid w:val="00580102"/>
    <w:rsid w:val="0058053A"/>
    <w:rsid w:val="00580619"/>
    <w:rsid w:val="00580650"/>
    <w:rsid w:val="00580776"/>
    <w:rsid w:val="005807BA"/>
    <w:rsid w:val="005809EE"/>
    <w:rsid w:val="00580F58"/>
    <w:rsid w:val="005810AA"/>
    <w:rsid w:val="005811BA"/>
    <w:rsid w:val="0058124D"/>
    <w:rsid w:val="00581F92"/>
    <w:rsid w:val="00582263"/>
    <w:rsid w:val="00582451"/>
    <w:rsid w:val="00582560"/>
    <w:rsid w:val="00582D5E"/>
    <w:rsid w:val="00582D9C"/>
    <w:rsid w:val="005833CB"/>
    <w:rsid w:val="00583408"/>
    <w:rsid w:val="00583493"/>
    <w:rsid w:val="00583651"/>
    <w:rsid w:val="00583C64"/>
    <w:rsid w:val="00584084"/>
    <w:rsid w:val="005843B0"/>
    <w:rsid w:val="005844AE"/>
    <w:rsid w:val="00584F02"/>
    <w:rsid w:val="00584F18"/>
    <w:rsid w:val="00585687"/>
    <w:rsid w:val="00585968"/>
    <w:rsid w:val="00585C94"/>
    <w:rsid w:val="00585FD5"/>
    <w:rsid w:val="0058618C"/>
    <w:rsid w:val="005862B2"/>
    <w:rsid w:val="0058632A"/>
    <w:rsid w:val="005866F9"/>
    <w:rsid w:val="00586714"/>
    <w:rsid w:val="005867F1"/>
    <w:rsid w:val="00586AFE"/>
    <w:rsid w:val="00586DE6"/>
    <w:rsid w:val="0058726D"/>
    <w:rsid w:val="005872F7"/>
    <w:rsid w:val="00587476"/>
    <w:rsid w:val="005874D5"/>
    <w:rsid w:val="0058755D"/>
    <w:rsid w:val="00587903"/>
    <w:rsid w:val="00587A83"/>
    <w:rsid w:val="00587DD1"/>
    <w:rsid w:val="0059027E"/>
    <w:rsid w:val="0059085E"/>
    <w:rsid w:val="005908F0"/>
    <w:rsid w:val="00591044"/>
    <w:rsid w:val="005911CA"/>
    <w:rsid w:val="00591294"/>
    <w:rsid w:val="00591763"/>
    <w:rsid w:val="00592081"/>
    <w:rsid w:val="00592B41"/>
    <w:rsid w:val="005932E3"/>
    <w:rsid w:val="0059330B"/>
    <w:rsid w:val="005933D8"/>
    <w:rsid w:val="0059342D"/>
    <w:rsid w:val="0059361F"/>
    <w:rsid w:val="0059369B"/>
    <w:rsid w:val="00593AFF"/>
    <w:rsid w:val="00594118"/>
    <w:rsid w:val="0059431A"/>
    <w:rsid w:val="0059471F"/>
    <w:rsid w:val="005948D8"/>
    <w:rsid w:val="0059542E"/>
    <w:rsid w:val="00595D1D"/>
    <w:rsid w:val="005960AB"/>
    <w:rsid w:val="005963C1"/>
    <w:rsid w:val="00596624"/>
    <w:rsid w:val="005966D9"/>
    <w:rsid w:val="005966DD"/>
    <w:rsid w:val="00596DBF"/>
    <w:rsid w:val="00596E0D"/>
    <w:rsid w:val="0059761D"/>
    <w:rsid w:val="005976F2"/>
    <w:rsid w:val="00597AA8"/>
    <w:rsid w:val="00597AAE"/>
    <w:rsid w:val="005A0181"/>
    <w:rsid w:val="005A02AD"/>
    <w:rsid w:val="005A03DF"/>
    <w:rsid w:val="005A04D2"/>
    <w:rsid w:val="005A0E40"/>
    <w:rsid w:val="005A10BF"/>
    <w:rsid w:val="005A1584"/>
    <w:rsid w:val="005A1715"/>
    <w:rsid w:val="005A171C"/>
    <w:rsid w:val="005A1854"/>
    <w:rsid w:val="005A1960"/>
    <w:rsid w:val="005A1C05"/>
    <w:rsid w:val="005A266F"/>
    <w:rsid w:val="005A2918"/>
    <w:rsid w:val="005A2B4F"/>
    <w:rsid w:val="005A2B5B"/>
    <w:rsid w:val="005A3011"/>
    <w:rsid w:val="005A3035"/>
    <w:rsid w:val="005A30BC"/>
    <w:rsid w:val="005A3302"/>
    <w:rsid w:val="005A33F1"/>
    <w:rsid w:val="005A39A5"/>
    <w:rsid w:val="005A39B2"/>
    <w:rsid w:val="005A3B3F"/>
    <w:rsid w:val="005A3F7F"/>
    <w:rsid w:val="005A4038"/>
    <w:rsid w:val="005A434D"/>
    <w:rsid w:val="005A4379"/>
    <w:rsid w:val="005A4448"/>
    <w:rsid w:val="005A458C"/>
    <w:rsid w:val="005A45B6"/>
    <w:rsid w:val="005A4856"/>
    <w:rsid w:val="005A48CF"/>
    <w:rsid w:val="005A4969"/>
    <w:rsid w:val="005A4A6A"/>
    <w:rsid w:val="005A4C71"/>
    <w:rsid w:val="005A540B"/>
    <w:rsid w:val="005A54E0"/>
    <w:rsid w:val="005A55A7"/>
    <w:rsid w:val="005A56D8"/>
    <w:rsid w:val="005A5708"/>
    <w:rsid w:val="005A58DB"/>
    <w:rsid w:val="005A593F"/>
    <w:rsid w:val="005A5C71"/>
    <w:rsid w:val="005A5F2E"/>
    <w:rsid w:val="005A6464"/>
    <w:rsid w:val="005A6616"/>
    <w:rsid w:val="005A692A"/>
    <w:rsid w:val="005A6F2D"/>
    <w:rsid w:val="005A703E"/>
    <w:rsid w:val="005A7432"/>
    <w:rsid w:val="005A7684"/>
    <w:rsid w:val="005A770E"/>
    <w:rsid w:val="005A788A"/>
    <w:rsid w:val="005B0037"/>
    <w:rsid w:val="005B0159"/>
    <w:rsid w:val="005B018E"/>
    <w:rsid w:val="005B0211"/>
    <w:rsid w:val="005B0225"/>
    <w:rsid w:val="005B0341"/>
    <w:rsid w:val="005B04CD"/>
    <w:rsid w:val="005B0923"/>
    <w:rsid w:val="005B0CE1"/>
    <w:rsid w:val="005B0DCE"/>
    <w:rsid w:val="005B0F17"/>
    <w:rsid w:val="005B10D6"/>
    <w:rsid w:val="005B14FF"/>
    <w:rsid w:val="005B17D0"/>
    <w:rsid w:val="005B1937"/>
    <w:rsid w:val="005B1BA8"/>
    <w:rsid w:val="005B1C76"/>
    <w:rsid w:val="005B1D89"/>
    <w:rsid w:val="005B1FC5"/>
    <w:rsid w:val="005B2068"/>
    <w:rsid w:val="005B22DD"/>
    <w:rsid w:val="005B22E6"/>
    <w:rsid w:val="005B233C"/>
    <w:rsid w:val="005B30C7"/>
    <w:rsid w:val="005B31BB"/>
    <w:rsid w:val="005B33B0"/>
    <w:rsid w:val="005B3848"/>
    <w:rsid w:val="005B3E77"/>
    <w:rsid w:val="005B3FBE"/>
    <w:rsid w:val="005B46A3"/>
    <w:rsid w:val="005B480B"/>
    <w:rsid w:val="005B48AC"/>
    <w:rsid w:val="005B4A89"/>
    <w:rsid w:val="005B4AAC"/>
    <w:rsid w:val="005B4AC5"/>
    <w:rsid w:val="005B4E9E"/>
    <w:rsid w:val="005B5031"/>
    <w:rsid w:val="005B5552"/>
    <w:rsid w:val="005B5660"/>
    <w:rsid w:val="005B5733"/>
    <w:rsid w:val="005B5CF1"/>
    <w:rsid w:val="005B5DCB"/>
    <w:rsid w:val="005B6026"/>
    <w:rsid w:val="005B6403"/>
    <w:rsid w:val="005B671F"/>
    <w:rsid w:val="005B6A45"/>
    <w:rsid w:val="005B6A77"/>
    <w:rsid w:val="005B6C7A"/>
    <w:rsid w:val="005B6CA7"/>
    <w:rsid w:val="005B6D0D"/>
    <w:rsid w:val="005B6F3C"/>
    <w:rsid w:val="005B7128"/>
    <w:rsid w:val="005B74B1"/>
    <w:rsid w:val="005B767E"/>
    <w:rsid w:val="005B7885"/>
    <w:rsid w:val="005B7C76"/>
    <w:rsid w:val="005C014A"/>
    <w:rsid w:val="005C022B"/>
    <w:rsid w:val="005C0378"/>
    <w:rsid w:val="005C04B3"/>
    <w:rsid w:val="005C0593"/>
    <w:rsid w:val="005C086F"/>
    <w:rsid w:val="005C0A78"/>
    <w:rsid w:val="005C0EC2"/>
    <w:rsid w:val="005C110D"/>
    <w:rsid w:val="005C14A4"/>
    <w:rsid w:val="005C2591"/>
    <w:rsid w:val="005C2A21"/>
    <w:rsid w:val="005C31E4"/>
    <w:rsid w:val="005C33A3"/>
    <w:rsid w:val="005C35B1"/>
    <w:rsid w:val="005C38DC"/>
    <w:rsid w:val="005C39E2"/>
    <w:rsid w:val="005C3B61"/>
    <w:rsid w:val="005C3BA8"/>
    <w:rsid w:val="005C3E98"/>
    <w:rsid w:val="005C40CE"/>
    <w:rsid w:val="005C419C"/>
    <w:rsid w:val="005C42FA"/>
    <w:rsid w:val="005C466E"/>
    <w:rsid w:val="005C469C"/>
    <w:rsid w:val="005C4984"/>
    <w:rsid w:val="005C49E3"/>
    <w:rsid w:val="005C4D98"/>
    <w:rsid w:val="005C4DE0"/>
    <w:rsid w:val="005C4F68"/>
    <w:rsid w:val="005C4FC5"/>
    <w:rsid w:val="005C500D"/>
    <w:rsid w:val="005C588F"/>
    <w:rsid w:val="005C58E2"/>
    <w:rsid w:val="005C642A"/>
    <w:rsid w:val="005C65A2"/>
    <w:rsid w:val="005C68D3"/>
    <w:rsid w:val="005C6AB4"/>
    <w:rsid w:val="005C6C37"/>
    <w:rsid w:val="005C7022"/>
    <w:rsid w:val="005C71C5"/>
    <w:rsid w:val="005C75DA"/>
    <w:rsid w:val="005C78FD"/>
    <w:rsid w:val="005C7FA6"/>
    <w:rsid w:val="005D005C"/>
    <w:rsid w:val="005D04F4"/>
    <w:rsid w:val="005D060A"/>
    <w:rsid w:val="005D07C2"/>
    <w:rsid w:val="005D07C5"/>
    <w:rsid w:val="005D0B16"/>
    <w:rsid w:val="005D19AF"/>
    <w:rsid w:val="005D1AB8"/>
    <w:rsid w:val="005D1B76"/>
    <w:rsid w:val="005D1DF5"/>
    <w:rsid w:val="005D2158"/>
    <w:rsid w:val="005D216E"/>
    <w:rsid w:val="005D2E75"/>
    <w:rsid w:val="005D34BB"/>
    <w:rsid w:val="005D35E3"/>
    <w:rsid w:val="005D3AF5"/>
    <w:rsid w:val="005D3D4D"/>
    <w:rsid w:val="005D3DB7"/>
    <w:rsid w:val="005D3E27"/>
    <w:rsid w:val="005D3EA1"/>
    <w:rsid w:val="005D416F"/>
    <w:rsid w:val="005D4200"/>
    <w:rsid w:val="005D436C"/>
    <w:rsid w:val="005D48A4"/>
    <w:rsid w:val="005D4D7E"/>
    <w:rsid w:val="005D503B"/>
    <w:rsid w:val="005D51FE"/>
    <w:rsid w:val="005D52A6"/>
    <w:rsid w:val="005D52E5"/>
    <w:rsid w:val="005D5445"/>
    <w:rsid w:val="005D5747"/>
    <w:rsid w:val="005D5A0D"/>
    <w:rsid w:val="005D5E67"/>
    <w:rsid w:val="005D6117"/>
    <w:rsid w:val="005D61A5"/>
    <w:rsid w:val="005D61C9"/>
    <w:rsid w:val="005D629F"/>
    <w:rsid w:val="005D62F8"/>
    <w:rsid w:val="005D634B"/>
    <w:rsid w:val="005D6416"/>
    <w:rsid w:val="005D65FE"/>
    <w:rsid w:val="005D6721"/>
    <w:rsid w:val="005D6AA9"/>
    <w:rsid w:val="005D6B48"/>
    <w:rsid w:val="005D6CDE"/>
    <w:rsid w:val="005D6D58"/>
    <w:rsid w:val="005D7039"/>
    <w:rsid w:val="005D742B"/>
    <w:rsid w:val="005E0574"/>
    <w:rsid w:val="005E0667"/>
    <w:rsid w:val="005E0916"/>
    <w:rsid w:val="005E093D"/>
    <w:rsid w:val="005E09ED"/>
    <w:rsid w:val="005E0BBC"/>
    <w:rsid w:val="005E0D1E"/>
    <w:rsid w:val="005E143A"/>
    <w:rsid w:val="005E17A9"/>
    <w:rsid w:val="005E1F9A"/>
    <w:rsid w:val="005E1FFB"/>
    <w:rsid w:val="005E23F8"/>
    <w:rsid w:val="005E251E"/>
    <w:rsid w:val="005E25C5"/>
    <w:rsid w:val="005E25DC"/>
    <w:rsid w:val="005E2614"/>
    <w:rsid w:val="005E2B36"/>
    <w:rsid w:val="005E2CA6"/>
    <w:rsid w:val="005E2CDB"/>
    <w:rsid w:val="005E2F79"/>
    <w:rsid w:val="005E2FC2"/>
    <w:rsid w:val="005E31A0"/>
    <w:rsid w:val="005E34E3"/>
    <w:rsid w:val="005E363D"/>
    <w:rsid w:val="005E3D47"/>
    <w:rsid w:val="005E4192"/>
    <w:rsid w:val="005E425E"/>
    <w:rsid w:val="005E4AB5"/>
    <w:rsid w:val="005E4E49"/>
    <w:rsid w:val="005E5033"/>
    <w:rsid w:val="005E6084"/>
    <w:rsid w:val="005E623F"/>
    <w:rsid w:val="005E635B"/>
    <w:rsid w:val="005E64B6"/>
    <w:rsid w:val="005E64B8"/>
    <w:rsid w:val="005E6641"/>
    <w:rsid w:val="005E6B68"/>
    <w:rsid w:val="005E6CED"/>
    <w:rsid w:val="005E6D01"/>
    <w:rsid w:val="005E70EC"/>
    <w:rsid w:val="005E7270"/>
    <w:rsid w:val="005E7295"/>
    <w:rsid w:val="005E7442"/>
    <w:rsid w:val="005E75D8"/>
    <w:rsid w:val="005E7B55"/>
    <w:rsid w:val="005E7C7E"/>
    <w:rsid w:val="005E7E19"/>
    <w:rsid w:val="005E7FE2"/>
    <w:rsid w:val="005F01D0"/>
    <w:rsid w:val="005F046D"/>
    <w:rsid w:val="005F0BA3"/>
    <w:rsid w:val="005F0BB3"/>
    <w:rsid w:val="005F0D0F"/>
    <w:rsid w:val="005F0DC3"/>
    <w:rsid w:val="005F0F68"/>
    <w:rsid w:val="005F1D64"/>
    <w:rsid w:val="005F217C"/>
    <w:rsid w:val="005F21F0"/>
    <w:rsid w:val="005F246F"/>
    <w:rsid w:val="005F248D"/>
    <w:rsid w:val="005F250C"/>
    <w:rsid w:val="005F2832"/>
    <w:rsid w:val="005F2B15"/>
    <w:rsid w:val="005F2FCE"/>
    <w:rsid w:val="005F3518"/>
    <w:rsid w:val="005F36F3"/>
    <w:rsid w:val="005F398F"/>
    <w:rsid w:val="005F3FEC"/>
    <w:rsid w:val="005F415C"/>
    <w:rsid w:val="005F420B"/>
    <w:rsid w:val="005F4387"/>
    <w:rsid w:val="005F443A"/>
    <w:rsid w:val="005F44B4"/>
    <w:rsid w:val="005F4544"/>
    <w:rsid w:val="005F48F0"/>
    <w:rsid w:val="005F4E78"/>
    <w:rsid w:val="005F4FD1"/>
    <w:rsid w:val="005F5043"/>
    <w:rsid w:val="005F58E7"/>
    <w:rsid w:val="005F599A"/>
    <w:rsid w:val="005F5B5A"/>
    <w:rsid w:val="005F5E6E"/>
    <w:rsid w:val="005F61E4"/>
    <w:rsid w:val="005F6272"/>
    <w:rsid w:val="005F6403"/>
    <w:rsid w:val="005F6734"/>
    <w:rsid w:val="005F685F"/>
    <w:rsid w:val="005F6903"/>
    <w:rsid w:val="005F6C3E"/>
    <w:rsid w:val="005F6DAA"/>
    <w:rsid w:val="005F6EB0"/>
    <w:rsid w:val="005F76EC"/>
    <w:rsid w:val="005F7730"/>
    <w:rsid w:val="005F7F09"/>
    <w:rsid w:val="006001F2"/>
    <w:rsid w:val="00600650"/>
    <w:rsid w:val="00600891"/>
    <w:rsid w:val="00600A76"/>
    <w:rsid w:val="00600BF9"/>
    <w:rsid w:val="00600E25"/>
    <w:rsid w:val="00601343"/>
    <w:rsid w:val="00601648"/>
    <w:rsid w:val="006017F0"/>
    <w:rsid w:val="006018F1"/>
    <w:rsid w:val="00601B42"/>
    <w:rsid w:val="00602413"/>
    <w:rsid w:val="006026B3"/>
    <w:rsid w:val="00602BF7"/>
    <w:rsid w:val="00602DF1"/>
    <w:rsid w:val="00603D40"/>
    <w:rsid w:val="00603F47"/>
    <w:rsid w:val="00603F4F"/>
    <w:rsid w:val="00604AC6"/>
    <w:rsid w:val="00604F9F"/>
    <w:rsid w:val="00605480"/>
    <w:rsid w:val="00605A3D"/>
    <w:rsid w:val="00605E6B"/>
    <w:rsid w:val="00606079"/>
    <w:rsid w:val="006062AC"/>
    <w:rsid w:val="006064D9"/>
    <w:rsid w:val="0060674D"/>
    <w:rsid w:val="00606950"/>
    <w:rsid w:val="006069D0"/>
    <w:rsid w:val="00606B6E"/>
    <w:rsid w:val="00606E21"/>
    <w:rsid w:val="00606EA5"/>
    <w:rsid w:val="00606F39"/>
    <w:rsid w:val="00607098"/>
    <w:rsid w:val="006072C6"/>
    <w:rsid w:val="006078F1"/>
    <w:rsid w:val="00607F44"/>
    <w:rsid w:val="00610003"/>
    <w:rsid w:val="00610627"/>
    <w:rsid w:val="00610A88"/>
    <w:rsid w:val="00611123"/>
    <w:rsid w:val="00611552"/>
    <w:rsid w:val="006116D1"/>
    <w:rsid w:val="00612B13"/>
    <w:rsid w:val="00612C00"/>
    <w:rsid w:val="00612D37"/>
    <w:rsid w:val="00613228"/>
    <w:rsid w:val="006139FC"/>
    <w:rsid w:val="0061406D"/>
    <w:rsid w:val="006140C8"/>
    <w:rsid w:val="00614232"/>
    <w:rsid w:val="0061444F"/>
    <w:rsid w:val="00614651"/>
    <w:rsid w:val="00615059"/>
    <w:rsid w:val="00615169"/>
    <w:rsid w:val="00615566"/>
    <w:rsid w:val="0061589C"/>
    <w:rsid w:val="00616369"/>
    <w:rsid w:val="006167C5"/>
    <w:rsid w:val="00616A20"/>
    <w:rsid w:val="00616C4E"/>
    <w:rsid w:val="00616F55"/>
    <w:rsid w:val="006170EB"/>
    <w:rsid w:val="0061735E"/>
    <w:rsid w:val="00617406"/>
    <w:rsid w:val="0061747C"/>
    <w:rsid w:val="00620016"/>
    <w:rsid w:val="00620023"/>
    <w:rsid w:val="00620434"/>
    <w:rsid w:val="00620BE2"/>
    <w:rsid w:val="00621079"/>
    <w:rsid w:val="0062132D"/>
    <w:rsid w:val="00621918"/>
    <w:rsid w:val="00621B8A"/>
    <w:rsid w:val="00621BB8"/>
    <w:rsid w:val="00621C19"/>
    <w:rsid w:val="00621E1C"/>
    <w:rsid w:val="00621EF7"/>
    <w:rsid w:val="0062218C"/>
    <w:rsid w:val="00622562"/>
    <w:rsid w:val="0062293B"/>
    <w:rsid w:val="00622EC6"/>
    <w:rsid w:val="0062305C"/>
    <w:rsid w:val="006230A2"/>
    <w:rsid w:val="0062322D"/>
    <w:rsid w:val="0062327B"/>
    <w:rsid w:val="00623296"/>
    <w:rsid w:val="00623363"/>
    <w:rsid w:val="00623833"/>
    <w:rsid w:val="0062391D"/>
    <w:rsid w:val="006239AD"/>
    <w:rsid w:val="00623BAD"/>
    <w:rsid w:val="00624068"/>
    <w:rsid w:val="00624123"/>
    <w:rsid w:val="006244D0"/>
    <w:rsid w:val="0062464A"/>
    <w:rsid w:val="006247D4"/>
    <w:rsid w:val="0062491C"/>
    <w:rsid w:val="00624A27"/>
    <w:rsid w:val="00624E0B"/>
    <w:rsid w:val="00625117"/>
    <w:rsid w:val="00625155"/>
    <w:rsid w:val="006252F6"/>
    <w:rsid w:val="006255B5"/>
    <w:rsid w:val="00625DBB"/>
    <w:rsid w:val="00625FE1"/>
    <w:rsid w:val="00626167"/>
    <w:rsid w:val="006261CC"/>
    <w:rsid w:val="00626547"/>
    <w:rsid w:val="00626554"/>
    <w:rsid w:val="006266A4"/>
    <w:rsid w:val="006269F6"/>
    <w:rsid w:val="00626BF4"/>
    <w:rsid w:val="00626D39"/>
    <w:rsid w:val="00626DA2"/>
    <w:rsid w:val="00626EB6"/>
    <w:rsid w:val="0062711E"/>
    <w:rsid w:val="0062729E"/>
    <w:rsid w:val="00627340"/>
    <w:rsid w:val="006273AD"/>
    <w:rsid w:val="006279CA"/>
    <w:rsid w:val="00627C77"/>
    <w:rsid w:val="00627EAC"/>
    <w:rsid w:val="00630037"/>
    <w:rsid w:val="006308E5"/>
    <w:rsid w:val="00630F40"/>
    <w:rsid w:val="0063122B"/>
    <w:rsid w:val="00631328"/>
    <w:rsid w:val="0063180F"/>
    <w:rsid w:val="006321CA"/>
    <w:rsid w:val="00632305"/>
    <w:rsid w:val="006323BE"/>
    <w:rsid w:val="00632506"/>
    <w:rsid w:val="00632A12"/>
    <w:rsid w:val="00633286"/>
    <w:rsid w:val="006334A1"/>
    <w:rsid w:val="00633978"/>
    <w:rsid w:val="00634A08"/>
    <w:rsid w:val="00634D93"/>
    <w:rsid w:val="00635275"/>
    <w:rsid w:val="0063543E"/>
    <w:rsid w:val="0063550D"/>
    <w:rsid w:val="00635860"/>
    <w:rsid w:val="00635F44"/>
    <w:rsid w:val="00635FDA"/>
    <w:rsid w:val="0063711E"/>
    <w:rsid w:val="00637C77"/>
    <w:rsid w:val="00637C7D"/>
    <w:rsid w:val="00637CB9"/>
    <w:rsid w:val="00637CE6"/>
    <w:rsid w:val="006402C5"/>
    <w:rsid w:val="00640820"/>
    <w:rsid w:val="00640BB1"/>
    <w:rsid w:val="00640F19"/>
    <w:rsid w:val="0064174D"/>
    <w:rsid w:val="00641C64"/>
    <w:rsid w:val="00641D5E"/>
    <w:rsid w:val="00641E83"/>
    <w:rsid w:val="00641FA3"/>
    <w:rsid w:val="00641FC5"/>
    <w:rsid w:val="006420E1"/>
    <w:rsid w:val="006424C6"/>
    <w:rsid w:val="006429BF"/>
    <w:rsid w:val="00642BFF"/>
    <w:rsid w:val="00642E28"/>
    <w:rsid w:val="00642FD5"/>
    <w:rsid w:val="006431B0"/>
    <w:rsid w:val="006431E5"/>
    <w:rsid w:val="00643630"/>
    <w:rsid w:val="006437FE"/>
    <w:rsid w:val="006439F5"/>
    <w:rsid w:val="00644826"/>
    <w:rsid w:val="00644A5C"/>
    <w:rsid w:val="00644E61"/>
    <w:rsid w:val="006451A4"/>
    <w:rsid w:val="0064527C"/>
    <w:rsid w:val="0064546A"/>
    <w:rsid w:val="006457D9"/>
    <w:rsid w:val="0064585B"/>
    <w:rsid w:val="006458BB"/>
    <w:rsid w:val="006459B3"/>
    <w:rsid w:val="00645A5B"/>
    <w:rsid w:val="00645B1D"/>
    <w:rsid w:val="00645C6E"/>
    <w:rsid w:val="0064657E"/>
    <w:rsid w:val="006466A9"/>
    <w:rsid w:val="0064672D"/>
    <w:rsid w:val="00646794"/>
    <w:rsid w:val="006469B3"/>
    <w:rsid w:val="00646D90"/>
    <w:rsid w:val="0064739D"/>
    <w:rsid w:val="0064755D"/>
    <w:rsid w:val="00647884"/>
    <w:rsid w:val="00647C11"/>
    <w:rsid w:val="0065043F"/>
    <w:rsid w:val="00650491"/>
    <w:rsid w:val="00650E21"/>
    <w:rsid w:val="00650F27"/>
    <w:rsid w:val="00650FD4"/>
    <w:rsid w:val="006512A5"/>
    <w:rsid w:val="00651737"/>
    <w:rsid w:val="0065191A"/>
    <w:rsid w:val="006523FA"/>
    <w:rsid w:val="00652733"/>
    <w:rsid w:val="006529BC"/>
    <w:rsid w:val="006529C2"/>
    <w:rsid w:val="00652CEA"/>
    <w:rsid w:val="00652F0F"/>
    <w:rsid w:val="00653F50"/>
    <w:rsid w:val="006542C3"/>
    <w:rsid w:val="006544F6"/>
    <w:rsid w:val="006545E1"/>
    <w:rsid w:val="006545FB"/>
    <w:rsid w:val="00654628"/>
    <w:rsid w:val="0065497E"/>
    <w:rsid w:val="00654A31"/>
    <w:rsid w:val="00654A5A"/>
    <w:rsid w:val="00654CA8"/>
    <w:rsid w:val="00654DCB"/>
    <w:rsid w:val="0065549A"/>
    <w:rsid w:val="006554C1"/>
    <w:rsid w:val="0065576E"/>
    <w:rsid w:val="00655834"/>
    <w:rsid w:val="00655C72"/>
    <w:rsid w:val="00655E66"/>
    <w:rsid w:val="00655EDC"/>
    <w:rsid w:val="00656009"/>
    <w:rsid w:val="006564AF"/>
    <w:rsid w:val="0065650E"/>
    <w:rsid w:val="006565FE"/>
    <w:rsid w:val="00656696"/>
    <w:rsid w:val="00656718"/>
    <w:rsid w:val="0065695B"/>
    <w:rsid w:val="00656B14"/>
    <w:rsid w:val="00656C33"/>
    <w:rsid w:val="00656EBB"/>
    <w:rsid w:val="00656EFA"/>
    <w:rsid w:val="006570F4"/>
    <w:rsid w:val="00657295"/>
    <w:rsid w:val="00657D3E"/>
    <w:rsid w:val="0066028B"/>
    <w:rsid w:val="006607D0"/>
    <w:rsid w:val="0066084F"/>
    <w:rsid w:val="00660D66"/>
    <w:rsid w:val="00660E86"/>
    <w:rsid w:val="00660ED1"/>
    <w:rsid w:val="00661009"/>
    <w:rsid w:val="006616C9"/>
    <w:rsid w:val="00661A1F"/>
    <w:rsid w:val="00661A60"/>
    <w:rsid w:val="00661E08"/>
    <w:rsid w:val="0066282A"/>
    <w:rsid w:val="00662862"/>
    <w:rsid w:val="00662B4F"/>
    <w:rsid w:val="00662C47"/>
    <w:rsid w:val="00663227"/>
    <w:rsid w:val="00663659"/>
    <w:rsid w:val="00663660"/>
    <w:rsid w:val="00663AF2"/>
    <w:rsid w:val="00663D79"/>
    <w:rsid w:val="00663DDC"/>
    <w:rsid w:val="00663E6E"/>
    <w:rsid w:val="00663F73"/>
    <w:rsid w:val="006640E0"/>
    <w:rsid w:val="006642D5"/>
    <w:rsid w:val="00664584"/>
    <w:rsid w:val="00665945"/>
    <w:rsid w:val="0066599A"/>
    <w:rsid w:val="00665F2C"/>
    <w:rsid w:val="00666457"/>
    <w:rsid w:val="0066658E"/>
    <w:rsid w:val="00666A1F"/>
    <w:rsid w:val="00667312"/>
    <w:rsid w:val="006704FE"/>
    <w:rsid w:val="006705CE"/>
    <w:rsid w:val="0067088D"/>
    <w:rsid w:val="00670E51"/>
    <w:rsid w:val="00670F85"/>
    <w:rsid w:val="00671065"/>
    <w:rsid w:val="0067112A"/>
    <w:rsid w:val="006714B7"/>
    <w:rsid w:val="0067157C"/>
    <w:rsid w:val="006716E6"/>
    <w:rsid w:val="00671B66"/>
    <w:rsid w:val="00671BD0"/>
    <w:rsid w:val="00671D6A"/>
    <w:rsid w:val="006722B8"/>
    <w:rsid w:val="006722EC"/>
    <w:rsid w:val="006723F6"/>
    <w:rsid w:val="006725E8"/>
    <w:rsid w:val="00672B02"/>
    <w:rsid w:val="006730F0"/>
    <w:rsid w:val="006736FC"/>
    <w:rsid w:val="00673E30"/>
    <w:rsid w:val="00674790"/>
    <w:rsid w:val="0067571C"/>
    <w:rsid w:val="00675AD1"/>
    <w:rsid w:val="00675B64"/>
    <w:rsid w:val="00675ED5"/>
    <w:rsid w:val="006763E9"/>
    <w:rsid w:val="0067695E"/>
    <w:rsid w:val="00676B8C"/>
    <w:rsid w:val="00676E64"/>
    <w:rsid w:val="00677165"/>
    <w:rsid w:val="00677370"/>
    <w:rsid w:val="006774A1"/>
    <w:rsid w:val="006775A2"/>
    <w:rsid w:val="00680327"/>
    <w:rsid w:val="00680883"/>
    <w:rsid w:val="0068092E"/>
    <w:rsid w:val="00680C44"/>
    <w:rsid w:val="00680FC0"/>
    <w:rsid w:val="006810AB"/>
    <w:rsid w:val="006815C1"/>
    <w:rsid w:val="0068164B"/>
    <w:rsid w:val="00681ACE"/>
    <w:rsid w:val="00681CBA"/>
    <w:rsid w:val="00681DEB"/>
    <w:rsid w:val="006821A1"/>
    <w:rsid w:val="006825F1"/>
    <w:rsid w:val="0068279F"/>
    <w:rsid w:val="00682D22"/>
    <w:rsid w:val="00683164"/>
    <w:rsid w:val="00683A1E"/>
    <w:rsid w:val="00683AA3"/>
    <w:rsid w:val="00683B9B"/>
    <w:rsid w:val="00683D4D"/>
    <w:rsid w:val="00683D5F"/>
    <w:rsid w:val="00683E61"/>
    <w:rsid w:val="00683FCF"/>
    <w:rsid w:val="00684559"/>
    <w:rsid w:val="00684734"/>
    <w:rsid w:val="00684827"/>
    <w:rsid w:val="00684858"/>
    <w:rsid w:val="0068495A"/>
    <w:rsid w:val="00684AEE"/>
    <w:rsid w:val="00684B38"/>
    <w:rsid w:val="00684B94"/>
    <w:rsid w:val="00684BC5"/>
    <w:rsid w:val="00684E16"/>
    <w:rsid w:val="00685534"/>
    <w:rsid w:val="006856DB"/>
    <w:rsid w:val="00685776"/>
    <w:rsid w:val="006858B1"/>
    <w:rsid w:val="00685BB1"/>
    <w:rsid w:val="006863BD"/>
    <w:rsid w:val="00686512"/>
    <w:rsid w:val="00686648"/>
    <w:rsid w:val="00686717"/>
    <w:rsid w:val="00686773"/>
    <w:rsid w:val="00686C51"/>
    <w:rsid w:val="00686EDD"/>
    <w:rsid w:val="00686F83"/>
    <w:rsid w:val="00687261"/>
    <w:rsid w:val="006879F0"/>
    <w:rsid w:val="00687F8B"/>
    <w:rsid w:val="006901F7"/>
    <w:rsid w:val="00690388"/>
    <w:rsid w:val="00690700"/>
    <w:rsid w:val="0069081F"/>
    <w:rsid w:val="006909E4"/>
    <w:rsid w:val="00690B0B"/>
    <w:rsid w:val="00690E07"/>
    <w:rsid w:val="006910E8"/>
    <w:rsid w:val="0069123A"/>
    <w:rsid w:val="006913A2"/>
    <w:rsid w:val="0069161E"/>
    <w:rsid w:val="00691DE1"/>
    <w:rsid w:val="00691EF2"/>
    <w:rsid w:val="00692962"/>
    <w:rsid w:val="006929FD"/>
    <w:rsid w:val="00692F13"/>
    <w:rsid w:val="00693443"/>
    <w:rsid w:val="0069345B"/>
    <w:rsid w:val="00693756"/>
    <w:rsid w:val="00693948"/>
    <w:rsid w:val="00693E06"/>
    <w:rsid w:val="00693F88"/>
    <w:rsid w:val="0069407E"/>
    <w:rsid w:val="00694109"/>
    <w:rsid w:val="006942B8"/>
    <w:rsid w:val="00694382"/>
    <w:rsid w:val="006944A3"/>
    <w:rsid w:val="00694816"/>
    <w:rsid w:val="00694E5C"/>
    <w:rsid w:val="00694F23"/>
    <w:rsid w:val="0069502E"/>
    <w:rsid w:val="00695175"/>
    <w:rsid w:val="0069548E"/>
    <w:rsid w:val="00695614"/>
    <w:rsid w:val="00695DF2"/>
    <w:rsid w:val="00695F78"/>
    <w:rsid w:val="00696120"/>
    <w:rsid w:val="006968D3"/>
    <w:rsid w:val="00696A52"/>
    <w:rsid w:val="00696A63"/>
    <w:rsid w:val="00696AC2"/>
    <w:rsid w:val="00696B49"/>
    <w:rsid w:val="00696F26"/>
    <w:rsid w:val="00697019"/>
    <w:rsid w:val="006971D2"/>
    <w:rsid w:val="00697341"/>
    <w:rsid w:val="006973AB"/>
    <w:rsid w:val="00697794"/>
    <w:rsid w:val="00697C8D"/>
    <w:rsid w:val="00697CEF"/>
    <w:rsid w:val="00697ECA"/>
    <w:rsid w:val="006A02FF"/>
    <w:rsid w:val="006A08D9"/>
    <w:rsid w:val="006A0B1B"/>
    <w:rsid w:val="006A0DA2"/>
    <w:rsid w:val="006A0E26"/>
    <w:rsid w:val="006A0F7F"/>
    <w:rsid w:val="006A15F7"/>
    <w:rsid w:val="006A1ACE"/>
    <w:rsid w:val="006A2D1F"/>
    <w:rsid w:val="006A2E7A"/>
    <w:rsid w:val="006A3411"/>
    <w:rsid w:val="006A34B2"/>
    <w:rsid w:val="006A35F3"/>
    <w:rsid w:val="006A3769"/>
    <w:rsid w:val="006A3B77"/>
    <w:rsid w:val="006A3F17"/>
    <w:rsid w:val="006A42E3"/>
    <w:rsid w:val="006A4608"/>
    <w:rsid w:val="006A49C5"/>
    <w:rsid w:val="006A4B78"/>
    <w:rsid w:val="006A53E2"/>
    <w:rsid w:val="006A5B57"/>
    <w:rsid w:val="006A5E82"/>
    <w:rsid w:val="006A6196"/>
    <w:rsid w:val="006A626A"/>
    <w:rsid w:val="006A63D3"/>
    <w:rsid w:val="006A6823"/>
    <w:rsid w:val="006A683A"/>
    <w:rsid w:val="006A68B6"/>
    <w:rsid w:val="006A6927"/>
    <w:rsid w:val="006A6CB8"/>
    <w:rsid w:val="006A6FB4"/>
    <w:rsid w:val="006A72B7"/>
    <w:rsid w:val="006A75AC"/>
    <w:rsid w:val="006A78B7"/>
    <w:rsid w:val="006A7F22"/>
    <w:rsid w:val="006B058A"/>
    <w:rsid w:val="006B0CDB"/>
    <w:rsid w:val="006B0DB8"/>
    <w:rsid w:val="006B0F20"/>
    <w:rsid w:val="006B0F97"/>
    <w:rsid w:val="006B11F8"/>
    <w:rsid w:val="006B120F"/>
    <w:rsid w:val="006B15D8"/>
    <w:rsid w:val="006B179B"/>
    <w:rsid w:val="006B189E"/>
    <w:rsid w:val="006B1C13"/>
    <w:rsid w:val="006B214C"/>
    <w:rsid w:val="006B2784"/>
    <w:rsid w:val="006B2949"/>
    <w:rsid w:val="006B2FAA"/>
    <w:rsid w:val="006B3224"/>
    <w:rsid w:val="006B336D"/>
    <w:rsid w:val="006B36C1"/>
    <w:rsid w:val="006B3A08"/>
    <w:rsid w:val="006B3D4C"/>
    <w:rsid w:val="006B424B"/>
    <w:rsid w:val="006B465E"/>
    <w:rsid w:val="006B4906"/>
    <w:rsid w:val="006B4DEA"/>
    <w:rsid w:val="006B4F86"/>
    <w:rsid w:val="006B5058"/>
    <w:rsid w:val="006B5116"/>
    <w:rsid w:val="006B5AA9"/>
    <w:rsid w:val="006B5EC5"/>
    <w:rsid w:val="006B6078"/>
    <w:rsid w:val="006B61B8"/>
    <w:rsid w:val="006B6554"/>
    <w:rsid w:val="006B6B70"/>
    <w:rsid w:val="006B6DE5"/>
    <w:rsid w:val="006B6EC3"/>
    <w:rsid w:val="006B6F18"/>
    <w:rsid w:val="006B752F"/>
    <w:rsid w:val="006B7593"/>
    <w:rsid w:val="006B7A64"/>
    <w:rsid w:val="006B7FF6"/>
    <w:rsid w:val="006C010A"/>
    <w:rsid w:val="006C02FF"/>
    <w:rsid w:val="006C03C0"/>
    <w:rsid w:val="006C13DC"/>
    <w:rsid w:val="006C13F6"/>
    <w:rsid w:val="006C1651"/>
    <w:rsid w:val="006C1714"/>
    <w:rsid w:val="006C17A3"/>
    <w:rsid w:val="006C1BB4"/>
    <w:rsid w:val="006C1E42"/>
    <w:rsid w:val="006C1F25"/>
    <w:rsid w:val="006C1FD7"/>
    <w:rsid w:val="006C2042"/>
    <w:rsid w:val="006C2061"/>
    <w:rsid w:val="006C23E6"/>
    <w:rsid w:val="006C2411"/>
    <w:rsid w:val="006C243F"/>
    <w:rsid w:val="006C25CD"/>
    <w:rsid w:val="006C2B2E"/>
    <w:rsid w:val="006C2FC5"/>
    <w:rsid w:val="006C360D"/>
    <w:rsid w:val="006C39A1"/>
    <w:rsid w:val="006C4196"/>
    <w:rsid w:val="006C440D"/>
    <w:rsid w:val="006C44DC"/>
    <w:rsid w:val="006C44DF"/>
    <w:rsid w:val="006C450A"/>
    <w:rsid w:val="006C4791"/>
    <w:rsid w:val="006C4E72"/>
    <w:rsid w:val="006C537D"/>
    <w:rsid w:val="006C540C"/>
    <w:rsid w:val="006C56E7"/>
    <w:rsid w:val="006C5906"/>
    <w:rsid w:val="006C5975"/>
    <w:rsid w:val="006C5999"/>
    <w:rsid w:val="006C5C30"/>
    <w:rsid w:val="006C5C6D"/>
    <w:rsid w:val="006C5F04"/>
    <w:rsid w:val="006C6824"/>
    <w:rsid w:val="006C6CB6"/>
    <w:rsid w:val="006C6EA4"/>
    <w:rsid w:val="006C6EED"/>
    <w:rsid w:val="006C707A"/>
    <w:rsid w:val="006C7108"/>
    <w:rsid w:val="006C754D"/>
    <w:rsid w:val="006C7727"/>
    <w:rsid w:val="006C783D"/>
    <w:rsid w:val="006C798B"/>
    <w:rsid w:val="006D0129"/>
    <w:rsid w:val="006D02DB"/>
    <w:rsid w:val="006D037E"/>
    <w:rsid w:val="006D1047"/>
    <w:rsid w:val="006D1184"/>
    <w:rsid w:val="006D13FD"/>
    <w:rsid w:val="006D15B9"/>
    <w:rsid w:val="006D161C"/>
    <w:rsid w:val="006D1821"/>
    <w:rsid w:val="006D1C32"/>
    <w:rsid w:val="006D1DC4"/>
    <w:rsid w:val="006D1E1A"/>
    <w:rsid w:val="006D1E63"/>
    <w:rsid w:val="006D1EB9"/>
    <w:rsid w:val="006D2489"/>
    <w:rsid w:val="006D26DD"/>
    <w:rsid w:val="006D27CD"/>
    <w:rsid w:val="006D2B71"/>
    <w:rsid w:val="006D2CC9"/>
    <w:rsid w:val="006D2CD4"/>
    <w:rsid w:val="006D32D8"/>
    <w:rsid w:val="006D34E8"/>
    <w:rsid w:val="006D35B0"/>
    <w:rsid w:val="006D3B87"/>
    <w:rsid w:val="006D42DF"/>
    <w:rsid w:val="006D4E76"/>
    <w:rsid w:val="006D4EA1"/>
    <w:rsid w:val="006D520A"/>
    <w:rsid w:val="006D5683"/>
    <w:rsid w:val="006D58E0"/>
    <w:rsid w:val="006D59B4"/>
    <w:rsid w:val="006D5DA9"/>
    <w:rsid w:val="006D5E14"/>
    <w:rsid w:val="006D5FFC"/>
    <w:rsid w:val="006D623D"/>
    <w:rsid w:val="006D695C"/>
    <w:rsid w:val="006D6A7B"/>
    <w:rsid w:val="006D6E81"/>
    <w:rsid w:val="006D706F"/>
    <w:rsid w:val="006D7279"/>
    <w:rsid w:val="006E04CE"/>
    <w:rsid w:val="006E0600"/>
    <w:rsid w:val="006E0664"/>
    <w:rsid w:val="006E0FE5"/>
    <w:rsid w:val="006E13E7"/>
    <w:rsid w:val="006E19E5"/>
    <w:rsid w:val="006E1F9A"/>
    <w:rsid w:val="006E2458"/>
    <w:rsid w:val="006E28B2"/>
    <w:rsid w:val="006E2A39"/>
    <w:rsid w:val="006E2B24"/>
    <w:rsid w:val="006E2E57"/>
    <w:rsid w:val="006E301E"/>
    <w:rsid w:val="006E30C3"/>
    <w:rsid w:val="006E3200"/>
    <w:rsid w:val="006E3204"/>
    <w:rsid w:val="006E3296"/>
    <w:rsid w:val="006E36F0"/>
    <w:rsid w:val="006E3803"/>
    <w:rsid w:val="006E3BC4"/>
    <w:rsid w:val="006E4607"/>
    <w:rsid w:val="006E461A"/>
    <w:rsid w:val="006E465A"/>
    <w:rsid w:val="006E46F8"/>
    <w:rsid w:val="006E56FB"/>
    <w:rsid w:val="006E5C7D"/>
    <w:rsid w:val="006E5EAA"/>
    <w:rsid w:val="006E6318"/>
    <w:rsid w:val="006E659B"/>
    <w:rsid w:val="006E69FD"/>
    <w:rsid w:val="006E6ED5"/>
    <w:rsid w:val="006E6F1B"/>
    <w:rsid w:val="006E6FFA"/>
    <w:rsid w:val="006E7131"/>
    <w:rsid w:val="006E713F"/>
    <w:rsid w:val="006E71B7"/>
    <w:rsid w:val="006E7563"/>
    <w:rsid w:val="006E7874"/>
    <w:rsid w:val="006F003E"/>
    <w:rsid w:val="006F00B9"/>
    <w:rsid w:val="006F00C6"/>
    <w:rsid w:val="006F05C9"/>
    <w:rsid w:val="006F19CD"/>
    <w:rsid w:val="006F1ABE"/>
    <w:rsid w:val="006F1C2D"/>
    <w:rsid w:val="006F1EC4"/>
    <w:rsid w:val="006F23F5"/>
    <w:rsid w:val="006F25ED"/>
    <w:rsid w:val="006F26CC"/>
    <w:rsid w:val="006F2D3D"/>
    <w:rsid w:val="006F315E"/>
    <w:rsid w:val="006F3583"/>
    <w:rsid w:val="006F3971"/>
    <w:rsid w:val="006F3AC0"/>
    <w:rsid w:val="006F417C"/>
    <w:rsid w:val="006F41EC"/>
    <w:rsid w:val="006F4421"/>
    <w:rsid w:val="006F4457"/>
    <w:rsid w:val="006F49B2"/>
    <w:rsid w:val="006F4C58"/>
    <w:rsid w:val="006F4FFE"/>
    <w:rsid w:val="006F5123"/>
    <w:rsid w:val="006F5507"/>
    <w:rsid w:val="006F5606"/>
    <w:rsid w:val="006F5896"/>
    <w:rsid w:val="006F58D6"/>
    <w:rsid w:val="006F5BB3"/>
    <w:rsid w:val="006F5C5A"/>
    <w:rsid w:val="006F5CC0"/>
    <w:rsid w:val="006F61D5"/>
    <w:rsid w:val="006F6691"/>
    <w:rsid w:val="006F6B25"/>
    <w:rsid w:val="006F72D5"/>
    <w:rsid w:val="006F7344"/>
    <w:rsid w:val="006F73D2"/>
    <w:rsid w:val="006F7C24"/>
    <w:rsid w:val="006F7DC3"/>
    <w:rsid w:val="006F7ECD"/>
    <w:rsid w:val="006F7F74"/>
    <w:rsid w:val="006F7F81"/>
    <w:rsid w:val="0070067B"/>
    <w:rsid w:val="00700816"/>
    <w:rsid w:val="00701054"/>
    <w:rsid w:val="007010F3"/>
    <w:rsid w:val="007018CA"/>
    <w:rsid w:val="007019B6"/>
    <w:rsid w:val="007019CF"/>
    <w:rsid w:val="00701BEA"/>
    <w:rsid w:val="007023EA"/>
    <w:rsid w:val="0070257C"/>
    <w:rsid w:val="00702706"/>
    <w:rsid w:val="0070274D"/>
    <w:rsid w:val="007029E3"/>
    <w:rsid w:val="00702B39"/>
    <w:rsid w:val="007033F5"/>
    <w:rsid w:val="0070360C"/>
    <w:rsid w:val="0070398F"/>
    <w:rsid w:val="00703CFC"/>
    <w:rsid w:val="00703F68"/>
    <w:rsid w:val="007049AB"/>
    <w:rsid w:val="007049AC"/>
    <w:rsid w:val="00704AA4"/>
    <w:rsid w:val="00705794"/>
    <w:rsid w:val="007058A0"/>
    <w:rsid w:val="007058BC"/>
    <w:rsid w:val="00705B3A"/>
    <w:rsid w:val="00705BA7"/>
    <w:rsid w:val="00705DF0"/>
    <w:rsid w:val="00705E0A"/>
    <w:rsid w:val="0070608F"/>
    <w:rsid w:val="00706423"/>
    <w:rsid w:val="00706857"/>
    <w:rsid w:val="00706C62"/>
    <w:rsid w:val="00706CDD"/>
    <w:rsid w:val="00706D24"/>
    <w:rsid w:val="007074EB"/>
    <w:rsid w:val="007078BF"/>
    <w:rsid w:val="00707928"/>
    <w:rsid w:val="00707EA3"/>
    <w:rsid w:val="00710409"/>
    <w:rsid w:val="00710636"/>
    <w:rsid w:val="00710743"/>
    <w:rsid w:val="0071083F"/>
    <w:rsid w:val="00710B2B"/>
    <w:rsid w:val="00710C86"/>
    <w:rsid w:val="00711461"/>
    <w:rsid w:val="00711580"/>
    <w:rsid w:val="007116D2"/>
    <w:rsid w:val="00711B2A"/>
    <w:rsid w:val="00711CC0"/>
    <w:rsid w:val="00711CCA"/>
    <w:rsid w:val="00711CD8"/>
    <w:rsid w:val="0071224B"/>
    <w:rsid w:val="007122DD"/>
    <w:rsid w:val="00712AB6"/>
    <w:rsid w:val="0071306D"/>
    <w:rsid w:val="00713319"/>
    <w:rsid w:val="007135A4"/>
    <w:rsid w:val="00713723"/>
    <w:rsid w:val="00713A14"/>
    <w:rsid w:val="00713BC7"/>
    <w:rsid w:val="00713E0D"/>
    <w:rsid w:val="00713E52"/>
    <w:rsid w:val="00713F5E"/>
    <w:rsid w:val="007149EC"/>
    <w:rsid w:val="00714CF1"/>
    <w:rsid w:val="00714DC9"/>
    <w:rsid w:val="007156FF"/>
    <w:rsid w:val="007158FD"/>
    <w:rsid w:val="00715B07"/>
    <w:rsid w:val="00715B4D"/>
    <w:rsid w:val="00715D00"/>
    <w:rsid w:val="0071638B"/>
    <w:rsid w:val="007169BC"/>
    <w:rsid w:val="00716F59"/>
    <w:rsid w:val="007173B0"/>
    <w:rsid w:val="007176C6"/>
    <w:rsid w:val="00717B18"/>
    <w:rsid w:val="00717F0A"/>
    <w:rsid w:val="00720176"/>
    <w:rsid w:val="0072050D"/>
    <w:rsid w:val="0072056C"/>
    <w:rsid w:val="00720631"/>
    <w:rsid w:val="00720C88"/>
    <w:rsid w:val="00720E1D"/>
    <w:rsid w:val="00720EE9"/>
    <w:rsid w:val="0072131B"/>
    <w:rsid w:val="0072182B"/>
    <w:rsid w:val="0072184F"/>
    <w:rsid w:val="00721962"/>
    <w:rsid w:val="00721DA0"/>
    <w:rsid w:val="00721F71"/>
    <w:rsid w:val="00722114"/>
    <w:rsid w:val="007221C2"/>
    <w:rsid w:val="007221CB"/>
    <w:rsid w:val="007222C8"/>
    <w:rsid w:val="007222D5"/>
    <w:rsid w:val="00722719"/>
    <w:rsid w:val="00722B3A"/>
    <w:rsid w:val="00722D86"/>
    <w:rsid w:val="00723916"/>
    <w:rsid w:val="00723EE1"/>
    <w:rsid w:val="007244D5"/>
    <w:rsid w:val="00724550"/>
    <w:rsid w:val="00724651"/>
    <w:rsid w:val="00724D41"/>
    <w:rsid w:val="00724D60"/>
    <w:rsid w:val="00724E38"/>
    <w:rsid w:val="00725893"/>
    <w:rsid w:val="007258FD"/>
    <w:rsid w:val="00725A53"/>
    <w:rsid w:val="00725D67"/>
    <w:rsid w:val="0072627D"/>
    <w:rsid w:val="007262BC"/>
    <w:rsid w:val="007263A0"/>
    <w:rsid w:val="007265BA"/>
    <w:rsid w:val="007265EA"/>
    <w:rsid w:val="0072686B"/>
    <w:rsid w:val="007269B9"/>
    <w:rsid w:val="00726CF9"/>
    <w:rsid w:val="00726EF6"/>
    <w:rsid w:val="00726FE3"/>
    <w:rsid w:val="00727186"/>
    <w:rsid w:val="007273B7"/>
    <w:rsid w:val="0072751A"/>
    <w:rsid w:val="00727603"/>
    <w:rsid w:val="007278FB"/>
    <w:rsid w:val="007279AA"/>
    <w:rsid w:val="00727A81"/>
    <w:rsid w:val="00727EB8"/>
    <w:rsid w:val="007301C7"/>
    <w:rsid w:val="00730344"/>
    <w:rsid w:val="0073034D"/>
    <w:rsid w:val="00730363"/>
    <w:rsid w:val="00730381"/>
    <w:rsid w:val="007303C1"/>
    <w:rsid w:val="00730A09"/>
    <w:rsid w:val="00730AE7"/>
    <w:rsid w:val="00730DF5"/>
    <w:rsid w:val="00730E4C"/>
    <w:rsid w:val="00731583"/>
    <w:rsid w:val="007316E4"/>
    <w:rsid w:val="0073193F"/>
    <w:rsid w:val="007319CE"/>
    <w:rsid w:val="00731CE8"/>
    <w:rsid w:val="00732078"/>
    <w:rsid w:val="007322AA"/>
    <w:rsid w:val="00732378"/>
    <w:rsid w:val="007323EC"/>
    <w:rsid w:val="0073241D"/>
    <w:rsid w:val="00732591"/>
    <w:rsid w:val="007329F8"/>
    <w:rsid w:val="00732A8F"/>
    <w:rsid w:val="00732C29"/>
    <w:rsid w:val="00732D46"/>
    <w:rsid w:val="00732E4F"/>
    <w:rsid w:val="00732FD8"/>
    <w:rsid w:val="00733129"/>
    <w:rsid w:val="0073317E"/>
    <w:rsid w:val="00733438"/>
    <w:rsid w:val="007335D5"/>
    <w:rsid w:val="0073370E"/>
    <w:rsid w:val="00733D87"/>
    <w:rsid w:val="00733E6A"/>
    <w:rsid w:val="007342B1"/>
    <w:rsid w:val="00734464"/>
    <w:rsid w:val="00734858"/>
    <w:rsid w:val="007349F0"/>
    <w:rsid w:val="00734B5D"/>
    <w:rsid w:val="00734B6D"/>
    <w:rsid w:val="00734E5E"/>
    <w:rsid w:val="00734F1A"/>
    <w:rsid w:val="00735238"/>
    <w:rsid w:val="007352F3"/>
    <w:rsid w:val="0073561B"/>
    <w:rsid w:val="00735B22"/>
    <w:rsid w:val="00735F03"/>
    <w:rsid w:val="007365FD"/>
    <w:rsid w:val="00736F91"/>
    <w:rsid w:val="0073784E"/>
    <w:rsid w:val="00737888"/>
    <w:rsid w:val="0073790D"/>
    <w:rsid w:val="00737E87"/>
    <w:rsid w:val="00737EC2"/>
    <w:rsid w:val="0074010B"/>
    <w:rsid w:val="00740353"/>
    <w:rsid w:val="00740459"/>
    <w:rsid w:val="0074093F"/>
    <w:rsid w:val="007409AC"/>
    <w:rsid w:val="00741717"/>
    <w:rsid w:val="00741E8D"/>
    <w:rsid w:val="00741FBE"/>
    <w:rsid w:val="0074239E"/>
    <w:rsid w:val="00742459"/>
    <w:rsid w:val="00742494"/>
    <w:rsid w:val="00742914"/>
    <w:rsid w:val="00742B92"/>
    <w:rsid w:val="00742CF2"/>
    <w:rsid w:val="00742FAF"/>
    <w:rsid w:val="00742FDC"/>
    <w:rsid w:val="007430AB"/>
    <w:rsid w:val="00743383"/>
    <w:rsid w:val="00743476"/>
    <w:rsid w:val="00743888"/>
    <w:rsid w:val="007439C0"/>
    <w:rsid w:val="00743B44"/>
    <w:rsid w:val="00743C9F"/>
    <w:rsid w:val="00743DBE"/>
    <w:rsid w:val="0074499E"/>
    <w:rsid w:val="007449EB"/>
    <w:rsid w:val="00744B1B"/>
    <w:rsid w:val="00744B56"/>
    <w:rsid w:val="00744DC8"/>
    <w:rsid w:val="007451F3"/>
    <w:rsid w:val="0074534F"/>
    <w:rsid w:val="00745492"/>
    <w:rsid w:val="00745B27"/>
    <w:rsid w:val="00745E86"/>
    <w:rsid w:val="00745F63"/>
    <w:rsid w:val="007461F6"/>
    <w:rsid w:val="007463AF"/>
    <w:rsid w:val="007466D4"/>
    <w:rsid w:val="00746AEB"/>
    <w:rsid w:val="00746CCC"/>
    <w:rsid w:val="00746D4A"/>
    <w:rsid w:val="00746D91"/>
    <w:rsid w:val="00747002"/>
    <w:rsid w:val="00747055"/>
    <w:rsid w:val="00747295"/>
    <w:rsid w:val="0074778A"/>
    <w:rsid w:val="00747B0B"/>
    <w:rsid w:val="00750537"/>
    <w:rsid w:val="007505B8"/>
    <w:rsid w:val="0075079B"/>
    <w:rsid w:val="00750871"/>
    <w:rsid w:val="007512E3"/>
    <w:rsid w:val="00751604"/>
    <w:rsid w:val="00751804"/>
    <w:rsid w:val="00751975"/>
    <w:rsid w:val="00751999"/>
    <w:rsid w:val="00751BA7"/>
    <w:rsid w:val="00751E61"/>
    <w:rsid w:val="007524B7"/>
    <w:rsid w:val="0075252C"/>
    <w:rsid w:val="007526BB"/>
    <w:rsid w:val="007527E7"/>
    <w:rsid w:val="00752867"/>
    <w:rsid w:val="00752CDD"/>
    <w:rsid w:val="0075307C"/>
    <w:rsid w:val="007532A8"/>
    <w:rsid w:val="007535A1"/>
    <w:rsid w:val="007535C4"/>
    <w:rsid w:val="007537A3"/>
    <w:rsid w:val="007537F6"/>
    <w:rsid w:val="0075392F"/>
    <w:rsid w:val="00753B65"/>
    <w:rsid w:val="00753BD3"/>
    <w:rsid w:val="00753CB5"/>
    <w:rsid w:val="007541E4"/>
    <w:rsid w:val="0075429E"/>
    <w:rsid w:val="007546BE"/>
    <w:rsid w:val="00754AA4"/>
    <w:rsid w:val="00754C39"/>
    <w:rsid w:val="00754E10"/>
    <w:rsid w:val="00755104"/>
    <w:rsid w:val="007557F3"/>
    <w:rsid w:val="00755BA5"/>
    <w:rsid w:val="00755E83"/>
    <w:rsid w:val="00755EAA"/>
    <w:rsid w:val="00756052"/>
    <w:rsid w:val="007560A8"/>
    <w:rsid w:val="00756242"/>
    <w:rsid w:val="00756591"/>
    <w:rsid w:val="0075681E"/>
    <w:rsid w:val="00756868"/>
    <w:rsid w:val="00756C55"/>
    <w:rsid w:val="00756D4C"/>
    <w:rsid w:val="0075740A"/>
    <w:rsid w:val="0075743D"/>
    <w:rsid w:val="007574F2"/>
    <w:rsid w:val="00757624"/>
    <w:rsid w:val="007577D4"/>
    <w:rsid w:val="00757BD9"/>
    <w:rsid w:val="00760EC1"/>
    <w:rsid w:val="00760EE1"/>
    <w:rsid w:val="00760F0D"/>
    <w:rsid w:val="0076115A"/>
    <w:rsid w:val="0076150D"/>
    <w:rsid w:val="0076152E"/>
    <w:rsid w:val="007616B4"/>
    <w:rsid w:val="00761773"/>
    <w:rsid w:val="00761975"/>
    <w:rsid w:val="00761AC5"/>
    <w:rsid w:val="00761BC9"/>
    <w:rsid w:val="00761D0F"/>
    <w:rsid w:val="00762061"/>
    <w:rsid w:val="00762346"/>
    <w:rsid w:val="00762AB9"/>
    <w:rsid w:val="00762B84"/>
    <w:rsid w:val="0076336C"/>
    <w:rsid w:val="0076382D"/>
    <w:rsid w:val="00763D03"/>
    <w:rsid w:val="00763E1E"/>
    <w:rsid w:val="00763FBE"/>
    <w:rsid w:val="007647CA"/>
    <w:rsid w:val="007647D5"/>
    <w:rsid w:val="00764969"/>
    <w:rsid w:val="007650F4"/>
    <w:rsid w:val="00765158"/>
    <w:rsid w:val="007651C0"/>
    <w:rsid w:val="007652D5"/>
    <w:rsid w:val="00765306"/>
    <w:rsid w:val="007653F5"/>
    <w:rsid w:val="0076551C"/>
    <w:rsid w:val="007660B3"/>
    <w:rsid w:val="00766153"/>
    <w:rsid w:val="0076690E"/>
    <w:rsid w:val="00766AA9"/>
    <w:rsid w:val="00766FE3"/>
    <w:rsid w:val="00767163"/>
    <w:rsid w:val="007673AF"/>
    <w:rsid w:val="00767BBB"/>
    <w:rsid w:val="00767CF0"/>
    <w:rsid w:val="00767FAA"/>
    <w:rsid w:val="007701F3"/>
    <w:rsid w:val="007702BB"/>
    <w:rsid w:val="007703D1"/>
    <w:rsid w:val="00770722"/>
    <w:rsid w:val="00770F54"/>
    <w:rsid w:val="00770F79"/>
    <w:rsid w:val="00771075"/>
    <w:rsid w:val="00771587"/>
    <w:rsid w:val="007717CB"/>
    <w:rsid w:val="00771BAA"/>
    <w:rsid w:val="00771F5A"/>
    <w:rsid w:val="00772119"/>
    <w:rsid w:val="0077227D"/>
    <w:rsid w:val="007726BF"/>
    <w:rsid w:val="00772827"/>
    <w:rsid w:val="00772E9D"/>
    <w:rsid w:val="0077313C"/>
    <w:rsid w:val="00773179"/>
    <w:rsid w:val="00773473"/>
    <w:rsid w:val="007735AF"/>
    <w:rsid w:val="007737AC"/>
    <w:rsid w:val="00773A61"/>
    <w:rsid w:val="00773BE5"/>
    <w:rsid w:val="00773DCF"/>
    <w:rsid w:val="00773F1B"/>
    <w:rsid w:val="00774177"/>
    <w:rsid w:val="0077477F"/>
    <w:rsid w:val="00774CF0"/>
    <w:rsid w:val="00774F5F"/>
    <w:rsid w:val="0077541B"/>
    <w:rsid w:val="0077579A"/>
    <w:rsid w:val="00775CED"/>
    <w:rsid w:val="00775F69"/>
    <w:rsid w:val="0077632A"/>
    <w:rsid w:val="007765C2"/>
    <w:rsid w:val="007765E9"/>
    <w:rsid w:val="007767A8"/>
    <w:rsid w:val="007769B5"/>
    <w:rsid w:val="00776E82"/>
    <w:rsid w:val="00776FB0"/>
    <w:rsid w:val="007770A8"/>
    <w:rsid w:val="007779D4"/>
    <w:rsid w:val="00777B22"/>
    <w:rsid w:val="00777B8B"/>
    <w:rsid w:val="00777E0D"/>
    <w:rsid w:val="0078075D"/>
    <w:rsid w:val="00780E15"/>
    <w:rsid w:val="00780F6D"/>
    <w:rsid w:val="007810A9"/>
    <w:rsid w:val="0078112B"/>
    <w:rsid w:val="007811B2"/>
    <w:rsid w:val="00781604"/>
    <w:rsid w:val="00781818"/>
    <w:rsid w:val="00781904"/>
    <w:rsid w:val="00782514"/>
    <w:rsid w:val="007826DC"/>
    <w:rsid w:val="00782DC8"/>
    <w:rsid w:val="00782F00"/>
    <w:rsid w:val="0078306B"/>
    <w:rsid w:val="0078318A"/>
    <w:rsid w:val="00783B73"/>
    <w:rsid w:val="00783BAF"/>
    <w:rsid w:val="00784305"/>
    <w:rsid w:val="00784322"/>
    <w:rsid w:val="00784404"/>
    <w:rsid w:val="007844D7"/>
    <w:rsid w:val="0078453C"/>
    <w:rsid w:val="00784634"/>
    <w:rsid w:val="00784805"/>
    <w:rsid w:val="0078485F"/>
    <w:rsid w:val="00784A27"/>
    <w:rsid w:val="00784F32"/>
    <w:rsid w:val="0078519C"/>
    <w:rsid w:val="00785408"/>
    <w:rsid w:val="007855E6"/>
    <w:rsid w:val="00785DBC"/>
    <w:rsid w:val="00786346"/>
    <w:rsid w:val="0078635B"/>
    <w:rsid w:val="007863A1"/>
    <w:rsid w:val="007865F4"/>
    <w:rsid w:val="0078679F"/>
    <w:rsid w:val="007869EA"/>
    <w:rsid w:val="00786A63"/>
    <w:rsid w:val="00786B81"/>
    <w:rsid w:val="00786DCA"/>
    <w:rsid w:val="00786FE9"/>
    <w:rsid w:val="00787451"/>
    <w:rsid w:val="00787476"/>
    <w:rsid w:val="0078750D"/>
    <w:rsid w:val="007878E8"/>
    <w:rsid w:val="00787AA5"/>
    <w:rsid w:val="00787B0B"/>
    <w:rsid w:val="00787BB8"/>
    <w:rsid w:val="007903AD"/>
    <w:rsid w:val="00790408"/>
    <w:rsid w:val="0079051B"/>
    <w:rsid w:val="007905F4"/>
    <w:rsid w:val="007906D7"/>
    <w:rsid w:val="00790981"/>
    <w:rsid w:val="00790A1E"/>
    <w:rsid w:val="007911F0"/>
    <w:rsid w:val="00791944"/>
    <w:rsid w:val="00791AC5"/>
    <w:rsid w:val="00791EF0"/>
    <w:rsid w:val="00791F3F"/>
    <w:rsid w:val="00792189"/>
    <w:rsid w:val="00792193"/>
    <w:rsid w:val="00792286"/>
    <w:rsid w:val="00792876"/>
    <w:rsid w:val="00792A5F"/>
    <w:rsid w:val="00792ABD"/>
    <w:rsid w:val="00792F9B"/>
    <w:rsid w:val="0079331D"/>
    <w:rsid w:val="00793322"/>
    <w:rsid w:val="0079345C"/>
    <w:rsid w:val="00794153"/>
    <w:rsid w:val="007941AE"/>
    <w:rsid w:val="00794261"/>
    <w:rsid w:val="007945C9"/>
    <w:rsid w:val="00794FCD"/>
    <w:rsid w:val="00795189"/>
    <w:rsid w:val="0079557E"/>
    <w:rsid w:val="0079563C"/>
    <w:rsid w:val="00795DBD"/>
    <w:rsid w:val="00795E80"/>
    <w:rsid w:val="00796107"/>
    <w:rsid w:val="007963DA"/>
    <w:rsid w:val="00796490"/>
    <w:rsid w:val="0079662C"/>
    <w:rsid w:val="00796815"/>
    <w:rsid w:val="0079699B"/>
    <w:rsid w:val="00796CF0"/>
    <w:rsid w:val="007974E8"/>
    <w:rsid w:val="007977DD"/>
    <w:rsid w:val="00797BE9"/>
    <w:rsid w:val="00797CC3"/>
    <w:rsid w:val="00797CE6"/>
    <w:rsid w:val="00797D34"/>
    <w:rsid w:val="00797EB1"/>
    <w:rsid w:val="00797F59"/>
    <w:rsid w:val="00797F6B"/>
    <w:rsid w:val="007A0357"/>
    <w:rsid w:val="007A0473"/>
    <w:rsid w:val="007A0801"/>
    <w:rsid w:val="007A0956"/>
    <w:rsid w:val="007A0D12"/>
    <w:rsid w:val="007A0DD4"/>
    <w:rsid w:val="007A0E7E"/>
    <w:rsid w:val="007A0F75"/>
    <w:rsid w:val="007A11D4"/>
    <w:rsid w:val="007A1374"/>
    <w:rsid w:val="007A146F"/>
    <w:rsid w:val="007A1681"/>
    <w:rsid w:val="007A1D35"/>
    <w:rsid w:val="007A201A"/>
    <w:rsid w:val="007A2376"/>
    <w:rsid w:val="007A2515"/>
    <w:rsid w:val="007A2A8A"/>
    <w:rsid w:val="007A2AB4"/>
    <w:rsid w:val="007A2E14"/>
    <w:rsid w:val="007A2E15"/>
    <w:rsid w:val="007A3132"/>
    <w:rsid w:val="007A3237"/>
    <w:rsid w:val="007A331C"/>
    <w:rsid w:val="007A33D7"/>
    <w:rsid w:val="007A34E6"/>
    <w:rsid w:val="007A35B0"/>
    <w:rsid w:val="007A3C1F"/>
    <w:rsid w:val="007A3D1D"/>
    <w:rsid w:val="007A3DAF"/>
    <w:rsid w:val="007A3E11"/>
    <w:rsid w:val="007A3E6C"/>
    <w:rsid w:val="007A3EB9"/>
    <w:rsid w:val="007A41B9"/>
    <w:rsid w:val="007A4661"/>
    <w:rsid w:val="007A46F5"/>
    <w:rsid w:val="007A4ACE"/>
    <w:rsid w:val="007A52B3"/>
    <w:rsid w:val="007A5371"/>
    <w:rsid w:val="007A54F6"/>
    <w:rsid w:val="007A5515"/>
    <w:rsid w:val="007A559C"/>
    <w:rsid w:val="007A5CB3"/>
    <w:rsid w:val="007A5E1B"/>
    <w:rsid w:val="007A6379"/>
    <w:rsid w:val="007A65BE"/>
    <w:rsid w:val="007A674F"/>
    <w:rsid w:val="007A67E9"/>
    <w:rsid w:val="007A6875"/>
    <w:rsid w:val="007A6941"/>
    <w:rsid w:val="007A6A41"/>
    <w:rsid w:val="007A7294"/>
    <w:rsid w:val="007A72BB"/>
    <w:rsid w:val="007A7B9F"/>
    <w:rsid w:val="007A7C26"/>
    <w:rsid w:val="007A7E16"/>
    <w:rsid w:val="007B04B9"/>
    <w:rsid w:val="007B0730"/>
    <w:rsid w:val="007B0ED7"/>
    <w:rsid w:val="007B10E5"/>
    <w:rsid w:val="007B1409"/>
    <w:rsid w:val="007B1A84"/>
    <w:rsid w:val="007B1B91"/>
    <w:rsid w:val="007B1CE1"/>
    <w:rsid w:val="007B1D09"/>
    <w:rsid w:val="007B24F9"/>
    <w:rsid w:val="007B2526"/>
    <w:rsid w:val="007B271E"/>
    <w:rsid w:val="007B2A9F"/>
    <w:rsid w:val="007B32B9"/>
    <w:rsid w:val="007B32F6"/>
    <w:rsid w:val="007B373B"/>
    <w:rsid w:val="007B3817"/>
    <w:rsid w:val="007B393E"/>
    <w:rsid w:val="007B3E20"/>
    <w:rsid w:val="007B3FC3"/>
    <w:rsid w:val="007B4107"/>
    <w:rsid w:val="007B4410"/>
    <w:rsid w:val="007B4646"/>
    <w:rsid w:val="007B49A9"/>
    <w:rsid w:val="007B49EC"/>
    <w:rsid w:val="007B4D24"/>
    <w:rsid w:val="007B4F41"/>
    <w:rsid w:val="007B52BE"/>
    <w:rsid w:val="007B5333"/>
    <w:rsid w:val="007B538D"/>
    <w:rsid w:val="007B53F2"/>
    <w:rsid w:val="007B55A9"/>
    <w:rsid w:val="007B56AD"/>
    <w:rsid w:val="007B5865"/>
    <w:rsid w:val="007B59F0"/>
    <w:rsid w:val="007B5C67"/>
    <w:rsid w:val="007B5DA1"/>
    <w:rsid w:val="007B61EE"/>
    <w:rsid w:val="007B6A68"/>
    <w:rsid w:val="007B6BCA"/>
    <w:rsid w:val="007B6C56"/>
    <w:rsid w:val="007B7326"/>
    <w:rsid w:val="007B7622"/>
    <w:rsid w:val="007B7814"/>
    <w:rsid w:val="007B7D2C"/>
    <w:rsid w:val="007B7D3B"/>
    <w:rsid w:val="007B7F5E"/>
    <w:rsid w:val="007B7F94"/>
    <w:rsid w:val="007C0218"/>
    <w:rsid w:val="007C0983"/>
    <w:rsid w:val="007C0CA9"/>
    <w:rsid w:val="007C102B"/>
    <w:rsid w:val="007C1159"/>
    <w:rsid w:val="007C126F"/>
    <w:rsid w:val="007C1460"/>
    <w:rsid w:val="007C195E"/>
    <w:rsid w:val="007C1D14"/>
    <w:rsid w:val="007C22ED"/>
    <w:rsid w:val="007C2439"/>
    <w:rsid w:val="007C26B3"/>
    <w:rsid w:val="007C2D71"/>
    <w:rsid w:val="007C2E3C"/>
    <w:rsid w:val="007C301D"/>
    <w:rsid w:val="007C3681"/>
    <w:rsid w:val="007C3A11"/>
    <w:rsid w:val="007C3BCB"/>
    <w:rsid w:val="007C3BF8"/>
    <w:rsid w:val="007C3DBA"/>
    <w:rsid w:val="007C4D74"/>
    <w:rsid w:val="007C4EEE"/>
    <w:rsid w:val="007C5179"/>
    <w:rsid w:val="007C52D8"/>
    <w:rsid w:val="007C551F"/>
    <w:rsid w:val="007C5780"/>
    <w:rsid w:val="007C5EFD"/>
    <w:rsid w:val="007C601C"/>
    <w:rsid w:val="007C62B9"/>
    <w:rsid w:val="007C677A"/>
    <w:rsid w:val="007C6837"/>
    <w:rsid w:val="007C6BD9"/>
    <w:rsid w:val="007C6D4E"/>
    <w:rsid w:val="007C6DCC"/>
    <w:rsid w:val="007C70DA"/>
    <w:rsid w:val="007C734A"/>
    <w:rsid w:val="007C7ED0"/>
    <w:rsid w:val="007C7F3A"/>
    <w:rsid w:val="007D019C"/>
    <w:rsid w:val="007D0507"/>
    <w:rsid w:val="007D066B"/>
    <w:rsid w:val="007D06A8"/>
    <w:rsid w:val="007D0A54"/>
    <w:rsid w:val="007D0D77"/>
    <w:rsid w:val="007D0DE4"/>
    <w:rsid w:val="007D0EB2"/>
    <w:rsid w:val="007D1338"/>
    <w:rsid w:val="007D1358"/>
    <w:rsid w:val="007D13C5"/>
    <w:rsid w:val="007D170F"/>
    <w:rsid w:val="007D1BDF"/>
    <w:rsid w:val="007D1BEA"/>
    <w:rsid w:val="007D1D7E"/>
    <w:rsid w:val="007D1EFA"/>
    <w:rsid w:val="007D27A9"/>
    <w:rsid w:val="007D285C"/>
    <w:rsid w:val="007D28EE"/>
    <w:rsid w:val="007D30E9"/>
    <w:rsid w:val="007D33F1"/>
    <w:rsid w:val="007D3574"/>
    <w:rsid w:val="007D3C28"/>
    <w:rsid w:val="007D42F1"/>
    <w:rsid w:val="007D4378"/>
    <w:rsid w:val="007D44E2"/>
    <w:rsid w:val="007D46F5"/>
    <w:rsid w:val="007D47BB"/>
    <w:rsid w:val="007D496C"/>
    <w:rsid w:val="007D4EC3"/>
    <w:rsid w:val="007D5093"/>
    <w:rsid w:val="007D5161"/>
    <w:rsid w:val="007D517B"/>
    <w:rsid w:val="007D57AA"/>
    <w:rsid w:val="007D5A4B"/>
    <w:rsid w:val="007D5DF5"/>
    <w:rsid w:val="007D6726"/>
    <w:rsid w:val="007D6758"/>
    <w:rsid w:val="007D79E7"/>
    <w:rsid w:val="007D7BA8"/>
    <w:rsid w:val="007D7E8C"/>
    <w:rsid w:val="007E026D"/>
    <w:rsid w:val="007E03E8"/>
    <w:rsid w:val="007E05CC"/>
    <w:rsid w:val="007E0B4F"/>
    <w:rsid w:val="007E0C8B"/>
    <w:rsid w:val="007E0CC7"/>
    <w:rsid w:val="007E0CF4"/>
    <w:rsid w:val="007E0F2F"/>
    <w:rsid w:val="007E1736"/>
    <w:rsid w:val="007E183E"/>
    <w:rsid w:val="007E1929"/>
    <w:rsid w:val="007E1998"/>
    <w:rsid w:val="007E19F3"/>
    <w:rsid w:val="007E1D09"/>
    <w:rsid w:val="007E1FEC"/>
    <w:rsid w:val="007E21C8"/>
    <w:rsid w:val="007E2382"/>
    <w:rsid w:val="007E2449"/>
    <w:rsid w:val="007E26FD"/>
    <w:rsid w:val="007E2848"/>
    <w:rsid w:val="007E3348"/>
    <w:rsid w:val="007E338F"/>
    <w:rsid w:val="007E36DF"/>
    <w:rsid w:val="007E37C1"/>
    <w:rsid w:val="007E3E42"/>
    <w:rsid w:val="007E42A4"/>
    <w:rsid w:val="007E44AE"/>
    <w:rsid w:val="007E45B7"/>
    <w:rsid w:val="007E464B"/>
    <w:rsid w:val="007E46F2"/>
    <w:rsid w:val="007E4959"/>
    <w:rsid w:val="007E4D85"/>
    <w:rsid w:val="007E4D8B"/>
    <w:rsid w:val="007E569A"/>
    <w:rsid w:val="007E670D"/>
    <w:rsid w:val="007E69A4"/>
    <w:rsid w:val="007E6AF3"/>
    <w:rsid w:val="007E6B6E"/>
    <w:rsid w:val="007E6C64"/>
    <w:rsid w:val="007E789F"/>
    <w:rsid w:val="007E7968"/>
    <w:rsid w:val="007E7B16"/>
    <w:rsid w:val="007E7CBD"/>
    <w:rsid w:val="007E7E78"/>
    <w:rsid w:val="007F0120"/>
    <w:rsid w:val="007F0209"/>
    <w:rsid w:val="007F092C"/>
    <w:rsid w:val="007F0953"/>
    <w:rsid w:val="007F0B51"/>
    <w:rsid w:val="007F0DD5"/>
    <w:rsid w:val="007F1018"/>
    <w:rsid w:val="007F1387"/>
    <w:rsid w:val="007F1B11"/>
    <w:rsid w:val="007F1F05"/>
    <w:rsid w:val="007F20D2"/>
    <w:rsid w:val="007F2185"/>
    <w:rsid w:val="007F27B7"/>
    <w:rsid w:val="007F286E"/>
    <w:rsid w:val="007F2AD6"/>
    <w:rsid w:val="007F2B1B"/>
    <w:rsid w:val="007F3575"/>
    <w:rsid w:val="007F3682"/>
    <w:rsid w:val="007F383A"/>
    <w:rsid w:val="007F39B5"/>
    <w:rsid w:val="007F3E4D"/>
    <w:rsid w:val="007F44C4"/>
    <w:rsid w:val="007F483C"/>
    <w:rsid w:val="007F4A12"/>
    <w:rsid w:val="007F551F"/>
    <w:rsid w:val="007F5672"/>
    <w:rsid w:val="007F596A"/>
    <w:rsid w:val="007F5A05"/>
    <w:rsid w:val="007F5BEC"/>
    <w:rsid w:val="007F6017"/>
    <w:rsid w:val="007F6849"/>
    <w:rsid w:val="007F69AC"/>
    <w:rsid w:val="007F69AD"/>
    <w:rsid w:val="007F6A6B"/>
    <w:rsid w:val="007F6B17"/>
    <w:rsid w:val="007F6B7A"/>
    <w:rsid w:val="007F70AE"/>
    <w:rsid w:val="007F7921"/>
    <w:rsid w:val="007F7D53"/>
    <w:rsid w:val="007F7D69"/>
    <w:rsid w:val="007F7E01"/>
    <w:rsid w:val="007F7E8A"/>
    <w:rsid w:val="007F7EE0"/>
    <w:rsid w:val="007F7F9E"/>
    <w:rsid w:val="00800421"/>
    <w:rsid w:val="0080051C"/>
    <w:rsid w:val="008006A2"/>
    <w:rsid w:val="00800B52"/>
    <w:rsid w:val="00800E39"/>
    <w:rsid w:val="008013E6"/>
    <w:rsid w:val="00801700"/>
    <w:rsid w:val="00801CBD"/>
    <w:rsid w:val="00801E3E"/>
    <w:rsid w:val="00802179"/>
    <w:rsid w:val="008024E2"/>
    <w:rsid w:val="0080264E"/>
    <w:rsid w:val="00803120"/>
    <w:rsid w:val="00803194"/>
    <w:rsid w:val="008031BC"/>
    <w:rsid w:val="00803223"/>
    <w:rsid w:val="008032B3"/>
    <w:rsid w:val="008037DA"/>
    <w:rsid w:val="008037F9"/>
    <w:rsid w:val="00803AA5"/>
    <w:rsid w:val="00803B23"/>
    <w:rsid w:val="008040EB"/>
    <w:rsid w:val="00804284"/>
    <w:rsid w:val="0080431B"/>
    <w:rsid w:val="00804933"/>
    <w:rsid w:val="008049E0"/>
    <w:rsid w:val="00804AAF"/>
    <w:rsid w:val="00804B86"/>
    <w:rsid w:val="00804FDD"/>
    <w:rsid w:val="00805099"/>
    <w:rsid w:val="00805BE1"/>
    <w:rsid w:val="00805E80"/>
    <w:rsid w:val="00805F4F"/>
    <w:rsid w:val="00806119"/>
    <w:rsid w:val="008062F1"/>
    <w:rsid w:val="008063AB"/>
    <w:rsid w:val="0080656E"/>
    <w:rsid w:val="0080669F"/>
    <w:rsid w:val="00806722"/>
    <w:rsid w:val="0080706D"/>
    <w:rsid w:val="0080784D"/>
    <w:rsid w:val="00807CE2"/>
    <w:rsid w:val="00807E0D"/>
    <w:rsid w:val="00807E66"/>
    <w:rsid w:val="008106AC"/>
    <w:rsid w:val="0081077F"/>
    <w:rsid w:val="008107FE"/>
    <w:rsid w:val="00810B93"/>
    <w:rsid w:val="00810FA2"/>
    <w:rsid w:val="00810FD3"/>
    <w:rsid w:val="0081127F"/>
    <w:rsid w:val="00811335"/>
    <w:rsid w:val="00811694"/>
    <w:rsid w:val="00811746"/>
    <w:rsid w:val="00811BEA"/>
    <w:rsid w:val="00811F94"/>
    <w:rsid w:val="008120F1"/>
    <w:rsid w:val="008123A2"/>
    <w:rsid w:val="008125DC"/>
    <w:rsid w:val="008128FA"/>
    <w:rsid w:val="00812944"/>
    <w:rsid w:val="00812B30"/>
    <w:rsid w:val="008135FE"/>
    <w:rsid w:val="00813AA9"/>
    <w:rsid w:val="00813C0B"/>
    <w:rsid w:val="00813EA4"/>
    <w:rsid w:val="00813F29"/>
    <w:rsid w:val="00814304"/>
    <w:rsid w:val="0081446D"/>
    <w:rsid w:val="00814D1A"/>
    <w:rsid w:val="00814FD8"/>
    <w:rsid w:val="00815036"/>
    <w:rsid w:val="00815C41"/>
    <w:rsid w:val="00815DC8"/>
    <w:rsid w:val="0081613C"/>
    <w:rsid w:val="0081656B"/>
    <w:rsid w:val="00816640"/>
    <w:rsid w:val="00816A59"/>
    <w:rsid w:val="00816CBB"/>
    <w:rsid w:val="00816E14"/>
    <w:rsid w:val="00816E7C"/>
    <w:rsid w:val="00817700"/>
    <w:rsid w:val="00817777"/>
    <w:rsid w:val="00817FD2"/>
    <w:rsid w:val="00820289"/>
    <w:rsid w:val="00820808"/>
    <w:rsid w:val="00820902"/>
    <w:rsid w:val="00820999"/>
    <w:rsid w:val="00820BCC"/>
    <w:rsid w:val="00820C6C"/>
    <w:rsid w:val="0082105A"/>
    <w:rsid w:val="0082124B"/>
    <w:rsid w:val="008215C6"/>
    <w:rsid w:val="00821AA9"/>
    <w:rsid w:val="00821AAE"/>
    <w:rsid w:val="00821F3A"/>
    <w:rsid w:val="0082203B"/>
    <w:rsid w:val="008220E6"/>
    <w:rsid w:val="00822377"/>
    <w:rsid w:val="00822A3E"/>
    <w:rsid w:val="00822AAB"/>
    <w:rsid w:val="00822EB7"/>
    <w:rsid w:val="008236FF"/>
    <w:rsid w:val="00823732"/>
    <w:rsid w:val="0082395C"/>
    <w:rsid w:val="00823A7C"/>
    <w:rsid w:val="00823BDB"/>
    <w:rsid w:val="00823D11"/>
    <w:rsid w:val="00824076"/>
    <w:rsid w:val="00824143"/>
    <w:rsid w:val="008241C7"/>
    <w:rsid w:val="0082428C"/>
    <w:rsid w:val="0082436E"/>
    <w:rsid w:val="0082471E"/>
    <w:rsid w:val="00824E36"/>
    <w:rsid w:val="0082530C"/>
    <w:rsid w:val="0082538E"/>
    <w:rsid w:val="00825469"/>
    <w:rsid w:val="008258A0"/>
    <w:rsid w:val="008258E0"/>
    <w:rsid w:val="00825CD9"/>
    <w:rsid w:val="00825CF7"/>
    <w:rsid w:val="00825DB0"/>
    <w:rsid w:val="00825F64"/>
    <w:rsid w:val="00826D38"/>
    <w:rsid w:val="00826DF7"/>
    <w:rsid w:val="00826ED0"/>
    <w:rsid w:val="008273E9"/>
    <w:rsid w:val="00827850"/>
    <w:rsid w:val="00827D28"/>
    <w:rsid w:val="00827D72"/>
    <w:rsid w:val="00827DB9"/>
    <w:rsid w:val="008303D5"/>
    <w:rsid w:val="00830467"/>
    <w:rsid w:val="00830595"/>
    <w:rsid w:val="008305D8"/>
    <w:rsid w:val="00830E43"/>
    <w:rsid w:val="0083142B"/>
    <w:rsid w:val="0083159E"/>
    <w:rsid w:val="00831621"/>
    <w:rsid w:val="00831815"/>
    <w:rsid w:val="00831854"/>
    <w:rsid w:val="00831A47"/>
    <w:rsid w:val="00831A9D"/>
    <w:rsid w:val="00832049"/>
    <w:rsid w:val="008322B1"/>
    <w:rsid w:val="00832592"/>
    <w:rsid w:val="0083294D"/>
    <w:rsid w:val="00832E70"/>
    <w:rsid w:val="00833546"/>
    <w:rsid w:val="00833A9D"/>
    <w:rsid w:val="00833EDD"/>
    <w:rsid w:val="008341F4"/>
    <w:rsid w:val="008345FD"/>
    <w:rsid w:val="00834AF4"/>
    <w:rsid w:val="00834C68"/>
    <w:rsid w:val="00834C6B"/>
    <w:rsid w:val="00834D1E"/>
    <w:rsid w:val="008352E0"/>
    <w:rsid w:val="00835482"/>
    <w:rsid w:val="00835B75"/>
    <w:rsid w:val="00835C33"/>
    <w:rsid w:val="00835C98"/>
    <w:rsid w:val="00835CB3"/>
    <w:rsid w:val="0083611E"/>
    <w:rsid w:val="0083619E"/>
    <w:rsid w:val="008363AE"/>
    <w:rsid w:val="0083675D"/>
    <w:rsid w:val="00836A52"/>
    <w:rsid w:val="00836BCB"/>
    <w:rsid w:val="00836C49"/>
    <w:rsid w:val="00836DC4"/>
    <w:rsid w:val="008371B2"/>
    <w:rsid w:val="00837633"/>
    <w:rsid w:val="00837716"/>
    <w:rsid w:val="008377A0"/>
    <w:rsid w:val="008377A8"/>
    <w:rsid w:val="00837BBE"/>
    <w:rsid w:val="00837C92"/>
    <w:rsid w:val="00837D2A"/>
    <w:rsid w:val="00837D61"/>
    <w:rsid w:val="008401D7"/>
    <w:rsid w:val="00840C2D"/>
    <w:rsid w:val="008412F6"/>
    <w:rsid w:val="0084167B"/>
    <w:rsid w:val="0084195C"/>
    <w:rsid w:val="00841BBE"/>
    <w:rsid w:val="00841C4E"/>
    <w:rsid w:val="00841F16"/>
    <w:rsid w:val="00841F6B"/>
    <w:rsid w:val="008427A6"/>
    <w:rsid w:val="00842F85"/>
    <w:rsid w:val="0084341A"/>
    <w:rsid w:val="00843608"/>
    <w:rsid w:val="00843B07"/>
    <w:rsid w:val="0084457D"/>
    <w:rsid w:val="008446C9"/>
    <w:rsid w:val="00844BDA"/>
    <w:rsid w:val="00844BE5"/>
    <w:rsid w:val="00844C96"/>
    <w:rsid w:val="00844CB3"/>
    <w:rsid w:val="00845166"/>
    <w:rsid w:val="0084536A"/>
    <w:rsid w:val="00845D3A"/>
    <w:rsid w:val="00846072"/>
    <w:rsid w:val="00846762"/>
    <w:rsid w:val="008468D1"/>
    <w:rsid w:val="00846913"/>
    <w:rsid w:val="0084696C"/>
    <w:rsid w:val="00846C81"/>
    <w:rsid w:val="008471F8"/>
    <w:rsid w:val="008476F0"/>
    <w:rsid w:val="00847823"/>
    <w:rsid w:val="00847A34"/>
    <w:rsid w:val="00847D52"/>
    <w:rsid w:val="00847FE0"/>
    <w:rsid w:val="00850074"/>
    <w:rsid w:val="008501C4"/>
    <w:rsid w:val="0085072B"/>
    <w:rsid w:val="00850CA1"/>
    <w:rsid w:val="00850DE6"/>
    <w:rsid w:val="0085191A"/>
    <w:rsid w:val="00851CC9"/>
    <w:rsid w:val="0085201D"/>
    <w:rsid w:val="008520AC"/>
    <w:rsid w:val="008525D0"/>
    <w:rsid w:val="00852D9E"/>
    <w:rsid w:val="00852EBC"/>
    <w:rsid w:val="00853281"/>
    <w:rsid w:val="008536F2"/>
    <w:rsid w:val="008539AB"/>
    <w:rsid w:val="00853B52"/>
    <w:rsid w:val="00853B6C"/>
    <w:rsid w:val="00853BB7"/>
    <w:rsid w:val="00853D70"/>
    <w:rsid w:val="00853DDD"/>
    <w:rsid w:val="00853FAD"/>
    <w:rsid w:val="00854204"/>
    <w:rsid w:val="008542DB"/>
    <w:rsid w:val="00854511"/>
    <w:rsid w:val="008547EF"/>
    <w:rsid w:val="008549A7"/>
    <w:rsid w:val="00854C5B"/>
    <w:rsid w:val="00854F9C"/>
    <w:rsid w:val="008552FA"/>
    <w:rsid w:val="00855431"/>
    <w:rsid w:val="00855500"/>
    <w:rsid w:val="0085551D"/>
    <w:rsid w:val="00855CA7"/>
    <w:rsid w:val="00855D15"/>
    <w:rsid w:val="00855FEA"/>
    <w:rsid w:val="00856259"/>
    <w:rsid w:val="00856301"/>
    <w:rsid w:val="00856435"/>
    <w:rsid w:val="00856852"/>
    <w:rsid w:val="0085736B"/>
    <w:rsid w:val="00857880"/>
    <w:rsid w:val="00857A9F"/>
    <w:rsid w:val="00857B06"/>
    <w:rsid w:val="00857BFF"/>
    <w:rsid w:val="00857D88"/>
    <w:rsid w:val="00860010"/>
    <w:rsid w:val="008613F6"/>
    <w:rsid w:val="00861A07"/>
    <w:rsid w:val="00861B27"/>
    <w:rsid w:val="00861B69"/>
    <w:rsid w:val="00861F51"/>
    <w:rsid w:val="008620F4"/>
    <w:rsid w:val="00862403"/>
    <w:rsid w:val="008625E2"/>
    <w:rsid w:val="00862A9D"/>
    <w:rsid w:val="00862D67"/>
    <w:rsid w:val="00862D97"/>
    <w:rsid w:val="00862DA4"/>
    <w:rsid w:val="00862F1D"/>
    <w:rsid w:val="008630CE"/>
    <w:rsid w:val="0086342E"/>
    <w:rsid w:val="008636F6"/>
    <w:rsid w:val="008637F7"/>
    <w:rsid w:val="008638B0"/>
    <w:rsid w:val="00863AE2"/>
    <w:rsid w:val="00863C5A"/>
    <w:rsid w:val="00863D51"/>
    <w:rsid w:val="00863DD3"/>
    <w:rsid w:val="0086473B"/>
    <w:rsid w:val="00864A46"/>
    <w:rsid w:val="00864AB3"/>
    <w:rsid w:val="00864C11"/>
    <w:rsid w:val="00864CAE"/>
    <w:rsid w:val="00864CF0"/>
    <w:rsid w:val="00865026"/>
    <w:rsid w:val="008652D1"/>
    <w:rsid w:val="008655FB"/>
    <w:rsid w:val="008657CB"/>
    <w:rsid w:val="00865BB6"/>
    <w:rsid w:val="00865FC2"/>
    <w:rsid w:val="00866041"/>
    <w:rsid w:val="008660D0"/>
    <w:rsid w:val="0086620B"/>
    <w:rsid w:val="008663AA"/>
    <w:rsid w:val="008663F4"/>
    <w:rsid w:val="00866D4E"/>
    <w:rsid w:val="00866DB6"/>
    <w:rsid w:val="0086726B"/>
    <w:rsid w:val="0086768D"/>
    <w:rsid w:val="00867740"/>
    <w:rsid w:val="0086789C"/>
    <w:rsid w:val="00867EA8"/>
    <w:rsid w:val="0087034D"/>
    <w:rsid w:val="0087044A"/>
    <w:rsid w:val="0087047B"/>
    <w:rsid w:val="00870896"/>
    <w:rsid w:val="008708EF"/>
    <w:rsid w:val="00870A7D"/>
    <w:rsid w:val="00871115"/>
    <w:rsid w:val="008711BC"/>
    <w:rsid w:val="00871C4F"/>
    <w:rsid w:val="00871EF0"/>
    <w:rsid w:val="00872660"/>
    <w:rsid w:val="008729DA"/>
    <w:rsid w:val="00872B96"/>
    <w:rsid w:val="00872E6D"/>
    <w:rsid w:val="0087381A"/>
    <w:rsid w:val="00873D62"/>
    <w:rsid w:val="00874155"/>
    <w:rsid w:val="008741C3"/>
    <w:rsid w:val="008744DD"/>
    <w:rsid w:val="00874518"/>
    <w:rsid w:val="00874A89"/>
    <w:rsid w:val="00874D7F"/>
    <w:rsid w:val="00874F22"/>
    <w:rsid w:val="00874FB0"/>
    <w:rsid w:val="00875289"/>
    <w:rsid w:val="00875398"/>
    <w:rsid w:val="0087572E"/>
    <w:rsid w:val="00875A83"/>
    <w:rsid w:val="00875AE6"/>
    <w:rsid w:val="00875D14"/>
    <w:rsid w:val="00875E7D"/>
    <w:rsid w:val="00875FB9"/>
    <w:rsid w:val="008760C8"/>
    <w:rsid w:val="00876195"/>
    <w:rsid w:val="00876273"/>
    <w:rsid w:val="0087636F"/>
    <w:rsid w:val="00876779"/>
    <w:rsid w:val="00876A3B"/>
    <w:rsid w:val="00877CFE"/>
    <w:rsid w:val="00877F4E"/>
    <w:rsid w:val="00880206"/>
    <w:rsid w:val="00880385"/>
    <w:rsid w:val="0088041B"/>
    <w:rsid w:val="00880784"/>
    <w:rsid w:val="00881295"/>
    <w:rsid w:val="00881716"/>
    <w:rsid w:val="00881B93"/>
    <w:rsid w:val="00881CF8"/>
    <w:rsid w:val="00882467"/>
    <w:rsid w:val="008825D7"/>
    <w:rsid w:val="00882720"/>
    <w:rsid w:val="0088299C"/>
    <w:rsid w:val="00882ADE"/>
    <w:rsid w:val="008830BD"/>
    <w:rsid w:val="0088369A"/>
    <w:rsid w:val="00883AB5"/>
    <w:rsid w:val="00883CB5"/>
    <w:rsid w:val="00883DED"/>
    <w:rsid w:val="00884355"/>
    <w:rsid w:val="0088457C"/>
    <w:rsid w:val="008846A6"/>
    <w:rsid w:val="00884947"/>
    <w:rsid w:val="00884962"/>
    <w:rsid w:val="00884A0B"/>
    <w:rsid w:val="00884AC9"/>
    <w:rsid w:val="00884ACA"/>
    <w:rsid w:val="00884F0D"/>
    <w:rsid w:val="00884F44"/>
    <w:rsid w:val="00885010"/>
    <w:rsid w:val="00885190"/>
    <w:rsid w:val="00885296"/>
    <w:rsid w:val="00885493"/>
    <w:rsid w:val="00885591"/>
    <w:rsid w:val="00885D70"/>
    <w:rsid w:val="00885FBA"/>
    <w:rsid w:val="008862C7"/>
    <w:rsid w:val="00886445"/>
    <w:rsid w:val="008865DF"/>
    <w:rsid w:val="00886C15"/>
    <w:rsid w:val="00886D57"/>
    <w:rsid w:val="00886F9A"/>
    <w:rsid w:val="0088745D"/>
    <w:rsid w:val="008874E0"/>
    <w:rsid w:val="0088763D"/>
    <w:rsid w:val="0088764D"/>
    <w:rsid w:val="0088787C"/>
    <w:rsid w:val="00887999"/>
    <w:rsid w:val="00887EB3"/>
    <w:rsid w:val="00890568"/>
    <w:rsid w:val="00890767"/>
    <w:rsid w:val="008907FC"/>
    <w:rsid w:val="008908B1"/>
    <w:rsid w:val="00890B8C"/>
    <w:rsid w:val="0089108A"/>
    <w:rsid w:val="00891629"/>
    <w:rsid w:val="00891685"/>
    <w:rsid w:val="00891922"/>
    <w:rsid w:val="00891B6A"/>
    <w:rsid w:val="00891CB8"/>
    <w:rsid w:val="00891CF5"/>
    <w:rsid w:val="00891F03"/>
    <w:rsid w:val="00891FEE"/>
    <w:rsid w:val="00892564"/>
    <w:rsid w:val="0089288E"/>
    <w:rsid w:val="008928E7"/>
    <w:rsid w:val="00892FF1"/>
    <w:rsid w:val="008932D6"/>
    <w:rsid w:val="00893FE0"/>
    <w:rsid w:val="00894397"/>
    <w:rsid w:val="00894A51"/>
    <w:rsid w:val="00894B92"/>
    <w:rsid w:val="00894CB4"/>
    <w:rsid w:val="00895BC2"/>
    <w:rsid w:val="00895C76"/>
    <w:rsid w:val="008963C1"/>
    <w:rsid w:val="008964E3"/>
    <w:rsid w:val="00896531"/>
    <w:rsid w:val="008965A0"/>
    <w:rsid w:val="008967FD"/>
    <w:rsid w:val="00896C38"/>
    <w:rsid w:val="0089726A"/>
    <w:rsid w:val="00897293"/>
    <w:rsid w:val="008974DE"/>
    <w:rsid w:val="00897938"/>
    <w:rsid w:val="008A003D"/>
    <w:rsid w:val="008A01EC"/>
    <w:rsid w:val="008A02C3"/>
    <w:rsid w:val="008A03CC"/>
    <w:rsid w:val="008A04FB"/>
    <w:rsid w:val="008A0991"/>
    <w:rsid w:val="008A0E0F"/>
    <w:rsid w:val="008A0E5B"/>
    <w:rsid w:val="008A0EDD"/>
    <w:rsid w:val="008A0F73"/>
    <w:rsid w:val="008A0FC8"/>
    <w:rsid w:val="008A1032"/>
    <w:rsid w:val="008A153E"/>
    <w:rsid w:val="008A1D28"/>
    <w:rsid w:val="008A21C3"/>
    <w:rsid w:val="008A23D4"/>
    <w:rsid w:val="008A25EB"/>
    <w:rsid w:val="008A275E"/>
    <w:rsid w:val="008A27BA"/>
    <w:rsid w:val="008A29A5"/>
    <w:rsid w:val="008A29E5"/>
    <w:rsid w:val="008A2C6B"/>
    <w:rsid w:val="008A2CDD"/>
    <w:rsid w:val="008A2E48"/>
    <w:rsid w:val="008A2E60"/>
    <w:rsid w:val="008A319A"/>
    <w:rsid w:val="008A324A"/>
    <w:rsid w:val="008A32FD"/>
    <w:rsid w:val="008A3384"/>
    <w:rsid w:val="008A3661"/>
    <w:rsid w:val="008A39F9"/>
    <w:rsid w:val="008A3CEC"/>
    <w:rsid w:val="008A4234"/>
    <w:rsid w:val="008A46CF"/>
    <w:rsid w:val="008A4ACB"/>
    <w:rsid w:val="008A4D32"/>
    <w:rsid w:val="008A4E3C"/>
    <w:rsid w:val="008A5207"/>
    <w:rsid w:val="008A54B7"/>
    <w:rsid w:val="008A563D"/>
    <w:rsid w:val="008A5C68"/>
    <w:rsid w:val="008A60EF"/>
    <w:rsid w:val="008A63FC"/>
    <w:rsid w:val="008A666F"/>
    <w:rsid w:val="008A6A7C"/>
    <w:rsid w:val="008A6B8B"/>
    <w:rsid w:val="008A7CC5"/>
    <w:rsid w:val="008B017C"/>
    <w:rsid w:val="008B080C"/>
    <w:rsid w:val="008B0B6F"/>
    <w:rsid w:val="008B13DF"/>
    <w:rsid w:val="008B1434"/>
    <w:rsid w:val="008B1526"/>
    <w:rsid w:val="008B170A"/>
    <w:rsid w:val="008B1A2A"/>
    <w:rsid w:val="008B1CB2"/>
    <w:rsid w:val="008B1F5C"/>
    <w:rsid w:val="008B20B1"/>
    <w:rsid w:val="008B2207"/>
    <w:rsid w:val="008B237F"/>
    <w:rsid w:val="008B2798"/>
    <w:rsid w:val="008B2FED"/>
    <w:rsid w:val="008B3D60"/>
    <w:rsid w:val="008B4124"/>
    <w:rsid w:val="008B4385"/>
    <w:rsid w:val="008B4787"/>
    <w:rsid w:val="008B4B3F"/>
    <w:rsid w:val="008B53CB"/>
    <w:rsid w:val="008B5410"/>
    <w:rsid w:val="008B5585"/>
    <w:rsid w:val="008B592E"/>
    <w:rsid w:val="008B59B1"/>
    <w:rsid w:val="008B5B36"/>
    <w:rsid w:val="008B5DFC"/>
    <w:rsid w:val="008B5F30"/>
    <w:rsid w:val="008B609A"/>
    <w:rsid w:val="008B61F0"/>
    <w:rsid w:val="008B65A0"/>
    <w:rsid w:val="008B66A7"/>
    <w:rsid w:val="008B68F8"/>
    <w:rsid w:val="008B6AD4"/>
    <w:rsid w:val="008B6B09"/>
    <w:rsid w:val="008B6B3B"/>
    <w:rsid w:val="008B6BF8"/>
    <w:rsid w:val="008B6DF4"/>
    <w:rsid w:val="008B6DF9"/>
    <w:rsid w:val="008B728D"/>
    <w:rsid w:val="008B746D"/>
    <w:rsid w:val="008B7946"/>
    <w:rsid w:val="008B795A"/>
    <w:rsid w:val="008B7D80"/>
    <w:rsid w:val="008C03F9"/>
    <w:rsid w:val="008C056A"/>
    <w:rsid w:val="008C085A"/>
    <w:rsid w:val="008C0975"/>
    <w:rsid w:val="008C0F85"/>
    <w:rsid w:val="008C1175"/>
    <w:rsid w:val="008C11CB"/>
    <w:rsid w:val="008C1545"/>
    <w:rsid w:val="008C1740"/>
    <w:rsid w:val="008C1B2F"/>
    <w:rsid w:val="008C2312"/>
    <w:rsid w:val="008C2A1D"/>
    <w:rsid w:val="008C2C73"/>
    <w:rsid w:val="008C2C77"/>
    <w:rsid w:val="008C305F"/>
    <w:rsid w:val="008C322E"/>
    <w:rsid w:val="008C3AB7"/>
    <w:rsid w:val="008C3DFE"/>
    <w:rsid w:val="008C4713"/>
    <w:rsid w:val="008C4720"/>
    <w:rsid w:val="008C476A"/>
    <w:rsid w:val="008C47ED"/>
    <w:rsid w:val="008C4CC3"/>
    <w:rsid w:val="008C4E87"/>
    <w:rsid w:val="008C5371"/>
    <w:rsid w:val="008C5383"/>
    <w:rsid w:val="008C5508"/>
    <w:rsid w:val="008C57DB"/>
    <w:rsid w:val="008C591C"/>
    <w:rsid w:val="008C5B83"/>
    <w:rsid w:val="008C5F4E"/>
    <w:rsid w:val="008C60FB"/>
    <w:rsid w:val="008C6575"/>
    <w:rsid w:val="008C65E7"/>
    <w:rsid w:val="008C6DCE"/>
    <w:rsid w:val="008C7683"/>
    <w:rsid w:val="008C7A77"/>
    <w:rsid w:val="008C7AAB"/>
    <w:rsid w:val="008C7E05"/>
    <w:rsid w:val="008D00C7"/>
    <w:rsid w:val="008D01CC"/>
    <w:rsid w:val="008D0455"/>
    <w:rsid w:val="008D082B"/>
    <w:rsid w:val="008D0F29"/>
    <w:rsid w:val="008D129A"/>
    <w:rsid w:val="008D156E"/>
    <w:rsid w:val="008D1A9B"/>
    <w:rsid w:val="008D1C86"/>
    <w:rsid w:val="008D1EEF"/>
    <w:rsid w:val="008D208D"/>
    <w:rsid w:val="008D22A8"/>
    <w:rsid w:val="008D22E6"/>
    <w:rsid w:val="008D29B0"/>
    <w:rsid w:val="008D2A86"/>
    <w:rsid w:val="008D2AB8"/>
    <w:rsid w:val="008D2D15"/>
    <w:rsid w:val="008D300B"/>
    <w:rsid w:val="008D30F0"/>
    <w:rsid w:val="008D32E2"/>
    <w:rsid w:val="008D34C5"/>
    <w:rsid w:val="008D3612"/>
    <w:rsid w:val="008D3AB2"/>
    <w:rsid w:val="008D3C83"/>
    <w:rsid w:val="008D405E"/>
    <w:rsid w:val="008D4A98"/>
    <w:rsid w:val="008D5045"/>
    <w:rsid w:val="008D50BB"/>
    <w:rsid w:val="008D5209"/>
    <w:rsid w:val="008D5286"/>
    <w:rsid w:val="008D52E1"/>
    <w:rsid w:val="008D56E9"/>
    <w:rsid w:val="008D5AAA"/>
    <w:rsid w:val="008D5E41"/>
    <w:rsid w:val="008D6058"/>
    <w:rsid w:val="008D616E"/>
    <w:rsid w:val="008D6271"/>
    <w:rsid w:val="008D633F"/>
    <w:rsid w:val="008D663D"/>
    <w:rsid w:val="008D687D"/>
    <w:rsid w:val="008D72B6"/>
    <w:rsid w:val="008D75A2"/>
    <w:rsid w:val="008D75AA"/>
    <w:rsid w:val="008D7841"/>
    <w:rsid w:val="008D7908"/>
    <w:rsid w:val="008D7CCF"/>
    <w:rsid w:val="008D7EC4"/>
    <w:rsid w:val="008D7F5A"/>
    <w:rsid w:val="008E0215"/>
    <w:rsid w:val="008E02C2"/>
    <w:rsid w:val="008E0547"/>
    <w:rsid w:val="008E08FC"/>
    <w:rsid w:val="008E0E4E"/>
    <w:rsid w:val="008E1D0F"/>
    <w:rsid w:val="008E236F"/>
    <w:rsid w:val="008E25BF"/>
    <w:rsid w:val="008E2722"/>
    <w:rsid w:val="008E2B07"/>
    <w:rsid w:val="008E303F"/>
    <w:rsid w:val="008E393C"/>
    <w:rsid w:val="008E40A1"/>
    <w:rsid w:val="008E4172"/>
    <w:rsid w:val="008E449C"/>
    <w:rsid w:val="008E4926"/>
    <w:rsid w:val="008E4BBB"/>
    <w:rsid w:val="008E50AD"/>
    <w:rsid w:val="008E53C5"/>
    <w:rsid w:val="008E5423"/>
    <w:rsid w:val="008E5843"/>
    <w:rsid w:val="008E58A4"/>
    <w:rsid w:val="008E5A15"/>
    <w:rsid w:val="008E5EB8"/>
    <w:rsid w:val="008E641A"/>
    <w:rsid w:val="008E6553"/>
    <w:rsid w:val="008E655B"/>
    <w:rsid w:val="008E65B8"/>
    <w:rsid w:val="008E65D6"/>
    <w:rsid w:val="008E6960"/>
    <w:rsid w:val="008E6D14"/>
    <w:rsid w:val="008E79C5"/>
    <w:rsid w:val="008E7C2E"/>
    <w:rsid w:val="008E7F20"/>
    <w:rsid w:val="008F0217"/>
    <w:rsid w:val="008F0297"/>
    <w:rsid w:val="008F07BE"/>
    <w:rsid w:val="008F0B2F"/>
    <w:rsid w:val="008F0CBE"/>
    <w:rsid w:val="008F0D88"/>
    <w:rsid w:val="008F0D9E"/>
    <w:rsid w:val="008F10B1"/>
    <w:rsid w:val="008F1543"/>
    <w:rsid w:val="008F161E"/>
    <w:rsid w:val="008F1837"/>
    <w:rsid w:val="008F1CBD"/>
    <w:rsid w:val="008F1DAB"/>
    <w:rsid w:val="008F1E5E"/>
    <w:rsid w:val="008F2189"/>
    <w:rsid w:val="008F241F"/>
    <w:rsid w:val="008F2A84"/>
    <w:rsid w:val="008F2E50"/>
    <w:rsid w:val="008F2FA7"/>
    <w:rsid w:val="008F36FF"/>
    <w:rsid w:val="008F4DA8"/>
    <w:rsid w:val="008F4E7B"/>
    <w:rsid w:val="008F57A7"/>
    <w:rsid w:val="008F5AB5"/>
    <w:rsid w:val="008F5C39"/>
    <w:rsid w:val="008F5EC4"/>
    <w:rsid w:val="008F6532"/>
    <w:rsid w:val="008F67F1"/>
    <w:rsid w:val="008F687B"/>
    <w:rsid w:val="008F6E17"/>
    <w:rsid w:val="008F71EA"/>
    <w:rsid w:val="008F762B"/>
    <w:rsid w:val="008F7BAE"/>
    <w:rsid w:val="008F7DAB"/>
    <w:rsid w:val="00900C77"/>
    <w:rsid w:val="00900C88"/>
    <w:rsid w:val="009010DC"/>
    <w:rsid w:val="0090144D"/>
    <w:rsid w:val="00901464"/>
    <w:rsid w:val="009014B1"/>
    <w:rsid w:val="00901803"/>
    <w:rsid w:val="00901DC2"/>
    <w:rsid w:val="009021D9"/>
    <w:rsid w:val="00902266"/>
    <w:rsid w:val="00902419"/>
    <w:rsid w:val="00902469"/>
    <w:rsid w:val="009025B4"/>
    <w:rsid w:val="00902696"/>
    <w:rsid w:val="0090271F"/>
    <w:rsid w:val="00902917"/>
    <w:rsid w:val="00902D64"/>
    <w:rsid w:val="0090324D"/>
    <w:rsid w:val="0090358D"/>
    <w:rsid w:val="00903DB1"/>
    <w:rsid w:val="00903F1E"/>
    <w:rsid w:val="009040D7"/>
    <w:rsid w:val="00904333"/>
    <w:rsid w:val="009044BD"/>
    <w:rsid w:val="0090498B"/>
    <w:rsid w:val="00904A70"/>
    <w:rsid w:val="00904AF0"/>
    <w:rsid w:val="00904BE2"/>
    <w:rsid w:val="00904F99"/>
    <w:rsid w:val="00905570"/>
    <w:rsid w:val="009056FA"/>
    <w:rsid w:val="0090574F"/>
    <w:rsid w:val="00905887"/>
    <w:rsid w:val="00905BC7"/>
    <w:rsid w:val="00905C46"/>
    <w:rsid w:val="0090630F"/>
    <w:rsid w:val="009067B2"/>
    <w:rsid w:val="00906D9D"/>
    <w:rsid w:val="009072E8"/>
    <w:rsid w:val="009076BE"/>
    <w:rsid w:val="00907B89"/>
    <w:rsid w:val="009100CE"/>
    <w:rsid w:val="00910109"/>
    <w:rsid w:val="0091039E"/>
    <w:rsid w:val="009105E2"/>
    <w:rsid w:val="00910A53"/>
    <w:rsid w:val="00910DEC"/>
    <w:rsid w:val="00911215"/>
    <w:rsid w:val="0091123B"/>
    <w:rsid w:val="009119DB"/>
    <w:rsid w:val="00911DC8"/>
    <w:rsid w:val="009120F7"/>
    <w:rsid w:val="00912802"/>
    <w:rsid w:val="00912977"/>
    <w:rsid w:val="00912B20"/>
    <w:rsid w:val="00913211"/>
    <w:rsid w:val="00913462"/>
    <w:rsid w:val="00913950"/>
    <w:rsid w:val="00913AB2"/>
    <w:rsid w:val="00913AD8"/>
    <w:rsid w:val="0091422D"/>
    <w:rsid w:val="0091454A"/>
    <w:rsid w:val="0091468B"/>
    <w:rsid w:val="009148F6"/>
    <w:rsid w:val="009149A8"/>
    <w:rsid w:val="00914B12"/>
    <w:rsid w:val="00914B68"/>
    <w:rsid w:val="00914CE7"/>
    <w:rsid w:val="00914FA0"/>
    <w:rsid w:val="009157A1"/>
    <w:rsid w:val="00916154"/>
    <w:rsid w:val="009162E6"/>
    <w:rsid w:val="00916614"/>
    <w:rsid w:val="00916A2E"/>
    <w:rsid w:val="00916C40"/>
    <w:rsid w:val="00917049"/>
    <w:rsid w:val="0091705D"/>
    <w:rsid w:val="009171F7"/>
    <w:rsid w:val="009175DE"/>
    <w:rsid w:val="00917602"/>
    <w:rsid w:val="00917D79"/>
    <w:rsid w:val="00917FED"/>
    <w:rsid w:val="009207B2"/>
    <w:rsid w:val="0092097B"/>
    <w:rsid w:val="00920C26"/>
    <w:rsid w:val="00920DB5"/>
    <w:rsid w:val="009212C6"/>
    <w:rsid w:val="00921423"/>
    <w:rsid w:val="0092153E"/>
    <w:rsid w:val="009215BA"/>
    <w:rsid w:val="0092160E"/>
    <w:rsid w:val="009216B8"/>
    <w:rsid w:val="00921CF0"/>
    <w:rsid w:val="00921DA9"/>
    <w:rsid w:val="0092246C"/>
    <w:rsid w:val="009225C0"/>
    <w:rsid w:val="0092298E"/>
    <w:rsid w:val="009229C6"/>
    <w:rsid w:val="00922A95"/>
    <w:rsid w:val="00922B3D"/>
    <w:rsid w:val="00922F90"/>
    <w:rsid w:val="0092322A"/>
    <w:rsid w:val="0092341C"/>
    <w:rsid w:val="0092360B"/>
    <w:rsid w:val="00923CFE"/>
    <w:rsid w:val="009241E0"/>
    <w:rsid w:val="009245D7"/>
    <w:rsid w:val="009245DB"/>
    <w:rsid w:val="009248C5"/>
    <w:rsid w:val="00924C12"/>
    <w:rsid w:val="009253BB"/>
    <w:rsid w:val="00925FE9"/>
    <w:rsid w:val="009266DD"/>
    <w:rsid w:val="00926CDD"/>
    <w:rsid w:val="00926F8A"/>
    <w:rsid w:val="00927278"/>
    <w:rsid w:val="009273C8"/>
    <w:rsid w:val="0092748D"/>
    <w:rsid w:val="0092779B"/>
    <w:rsid w:val="00927B44"/>
    <w:rsid w:val="00927CE4"/>
    <w:rsid w:val="009300E1"/>
    <w:rsid w:val="0093020A"/>
    <w:rsid w:val="0093020F"/>
    <w:rsid w:val="009304A2"/>
    <w:rsid w:val="00930960"/>
    <w:rsid w:val="00930F66"/>
    <w:rsid w:val="00930FA0"/>
    <w:rsid w:val="009310DA"/>
    <w:rsid w:val="00931392"/>
    <w:rsid w:val="0093153A"/>
    <w:rsid w:val="0093188F"/>
    <w:rsid w:val="00931E32"/>
    <w:rsid w:val="00931F63"/>
    <w:rsid w:val="00932144"/>
    <w:rsid w:val="009326DE"/>
    <w:rsid w:val="0093273B"/>
    <w:rsid w:val="00932D7C"/>
    <w:rsid w:val="00932E19"/>
    <w:rsid w:val="00933734"/>
    <w:rsid w:val="009337F6"/>
    <w:rsid w:val="009339DC"/>
    <w:rsid w:val="00933DD4"/>
    <w:rsid w:val="00933FE3"/>
    <w:rsid w:val="009343ED"/>
    <w:rsid w:val="00934564"/>
    <w:rsid w:val="0093474C"/>
    <w:rsid w:val="0093475B"/>
    <w:rsid w:val="009347B0"/>
    <w:rsid w:val="00934B86"/>
    <w:rsid w:val="00934D5C"/>
    <w:rsid w:val="009353F3"/>
    <w:rsid w:val="0093544A"/>
    <w:rsid w:val="009356B8"/>
    <w:rsid w:val="00935902"/>
    <w:rsid w:val="00935A3B"/>
    <w:rsid w:val="00935DEE"/>
    <w:rsid w:val="0093622B"/>
    <w:rsid w:val="00936458"/>
    <w:rsid w:val="00936B60"/>
    <w:rsid w:val="00936C34"/>
    <w:rsid w:val="00936D7A"/>
    <w:rsid w:val="0093715D"/>
    <w:rsid w:val="00937213"/>
    <w:rsid w:val="0093743C"/>
    <w:rsid w:val="00937471"/>
    <w:rsid w:val="0093784A"/>
    <w:rsid w:val="0093786E"/>
    <w:rsid w:val="00937C70"/>
    <w:rsid w:val="00937C88"/>
    <w:rsid w:val="009406CC"/>
    <w:rsid w:val="00940728"/>
    <w:rsid w:val="0094081B"/>
    <w:rsid w:val="00940992"/>
    <w:rsid w:val="00940B2D"/>
    <w:rsid w:val="00940C1D"/>
    <w:rsid w:val="00940FA7"/>
    <w:rsid w:val="0094127A"/>
    <w:rsid w:val="009412F3"/>
    <w:rsid w:val="009413F5"/>
    <w:rsid w:val="009415AB"/>
    <w:rsid w:val="009415FE"/>
    <w:rsid w:val="00941AA0"/>
    <w:rsid w:val="00941C9A"/>
    <w:rsid w:val="00941D18"/>
    <w:rsid w:val="00942352"/>
    <w:rsid w:val="00942359"/>
    <w:rsid w:val="00942507"/>
    <w:rsid w:val="009425FE"/>
    <w:rsid w:val="00942BB7"/>
    <w:rsid w:val="00943228"/>
    <w:rsid w:val="00943581"/>
    <w:rsid w:val="009435E9"/>
    <w:rsid w:val="00943976"/>
    <w:rsid w:val="00943B5F"/>
    <w:rsid w:val="00943C57"/>
    <w:rsid w:val="00943E09"/>
    <w:rsid w:val="00944436"/>
    <w:rsid w:val="0094451E"/>
    <w:rsid w:val="00944D69"/>
    <w:rsid w:val="00944FC8"/>
    <w:rsid w:val="00945268"/>
    <w:rsid w:val="00945547"/>
    <w:rsid w:val="00945570"/>
    <w:rsid w:val="009456AD"/>
    <w:rsid w:val="009457F8"/>
    <w:rsid w:val="00945818"/>
    <w:rsid w:val="00945AD2"/>
    <w:rsid w:val="00945F42"/>
    <w:rsid w:val="00946410"/>
    <w:rsid w:val="00946488"/>
    <w:rsid w:val="009464BD"/>
    <w:rsid w:val="00946613"/>
    <w:rsid w:val="00946AED"/>
    <w:rsid w:val="00946E72"/>
    <w:rsid w:val="00946EA6"/>
    <w:rsid w:val="00947007"/>
    <w:rsid w:val="00947B46"/>
    <w:rsid w:val="00947C51"/>
    <w:rsid w:val="00947F09"/>
    <w:rsid w:val="009504C9"/>
    <w:rsid w:val="00950594"/>
    <w:rsid w:val="009505F0"/>
    <w:rsid w:val="00950670"/>
    <w:rsid w:val="009506F6"/>
    <w:rsid w:val="00951403"/>
    <w:rsid w:val="00951841"/>
    <w:rsid w:val="009518A2"/>
    <w:rsid w:val="00951994"/>
    <w:rsid w:val="00951F46"/>
    <w:rsid w:val="00952293"/>
    <w:rsid w:val="0095233A"/>
    <w:rsid w:val="009526ED"/>
    <w:rsid w:val="009529AE"/>
    <w:rsid w:val="00952D6D"/>
    <w:rsid w:val="009530DB"/>
    <w:rsid w:val="00953190"/>
    <w:rsid w:val="00953460"/>
    <w:rsid w:val="009538F3"/>
    <w:rsid w:val="00953AFC"/>
    <w:rsid w:val="00953D88"/>
    <w:rsid w:val="0095419F"/>
    <w:rsid w:val="0095489E"/>
    <w:rsid w:val="00954A93"/>
    <w:rsid w:val="00954B9B"/>
    <w:rsid w:val="00954CDA"/>
    <w:rsid w:val="00954D2E"/>
    <w:rsid w:val="00955092"/>
    <w:rsid w:val="00955101"/>
    <w:rsid w:val="00955154"/>
    <w:rsid w:val="00955499"/>
    <w:rsid w:val="009557A3"/>
    <w:rsid w:val="00955820"/>
    <w:rsid w:val="00955E72"/>
    <w:rsid w:val="00955FE5"/>
    <w:rsid w:val="00956479"/>
    <w:rsid w:val="009567E4"/>
    <w:rsid w:val="009569D0"/>
    <w:rsid w:val="009570B2"/>
    <w:rsid w:val="0095737D"/>
    <w:rsid w:val="0095754C"/>
    <w:rsid w:val="00957D0A"/>
    <w:rsid w:val="00960334"/>
    <w:rsid w:val="0096084F"/>
    <w:rsid w:val="009609A5"/>
    <w:rsid w:val="00960BFA"/>
    <w:rsid w:val="00960F75"/>
    <w:rsid w:val="00961414"/>
    <w:rsid w:val="00961662"/>
    <w:rsid w:val="009618BB"/>
    <w:rsid w:val="00961B4B"/>
    <w:rsid w:val="00961DEC"/>
    <w:rsid w:val="00962007"/>
    <w:rsid w:val="009620FB"/>
    <w:rsid w:val="0096238A"/>
    <w:rsid w:val="00962533"/>
    <w:rsid w:val="00962A5D"/>
    <w:rsid w:val="00962D04"/>
    <w:rsid w:val="00962D07"/>
    <w:rsid w:val="00962E31"/>
    <w:rsid w:val="0096314C"/>
    <w:rsid w:val="009636EC"/>
    <w:rsid w:val="009639A0"/>
    <w:rsid w:val="00963A34"/>
    <w:rsid w:val="00963ECE"/>
    <w:rsid w:val="00964179"/>
    <w:rsid w:val="009641C6"/>
    <w:rsid w:val="00964463"/>
    <w:rsid w:val="00964809"/>
    <w:rsid w:val="009648D9"/>
    <w:rsid w:val="00964CA2"/>
    <w:rsid w:val="00964CB2"/>
    <w:rsid w:val="00964EE4"/>
    <w:rsid w:val="0096577A"/>
    <w:rsid w:val="00965A52"/>
    <w:rsid w:val="0096624B"/>
    <w:rsid w:val="00966925"/>
    <w:rsid w:val="009669AF"/>
    <w:rsid w:val="00966AEA"/>
    <w:rsid w:val="00966B73"/>
    <w:rsid w:val="00966E62"/>
    <w:rsid w:val="00966F47"/>
    <w:rsid w:val="00966F90"/>
    <w:rsid w:val="00967046"/>
    <w:rsid w:val="00967206"/>
    <w:rsid w:val="0096726B"/>
    <w:rsid w:val="00967413"/>
    <w:rsid w:val="009674BA"/>
    <w:rsid w:val="009674F3"/>
    <w:rsid w:val="0096760F"/>
    <w:rsid w:val="00967631"/>
    <w:rsid w:val="0096763A"/>
    <w:rsid w:val="00967655"/>
    <w:rsid w:val="00967815"/>
    <w:rsid w:val="00967B55"/>
    <w:rsid w:val="00967E49"/>
    <w:rsid w:val="00967E9D"/>
    <w:rsid w:val="00970396"/>
    <w:rsid w:val="0097039D"/>
    <w:rsid w:val="0097051C"/>
    <w:rsid w:val="00970FE5"/>
    <w:rsid w:val="00971510"/>
    <w:rsid w:val="00971B37"/>
    <w:rsid w:val="00971DB8"/>
    <w:rsid w:val="00971E48"/>
    <w:rsid w:val="00971F67"/>
    <w:rsid w:val="0097265C"/>
    <w:rsid w:val="009727BC"/>
    <w:rsid w:val="00972AA5"/>
    <w:rsid w:val="00972CB3"/>
    <w:rsid w:val="00972E5F"/>
    <w:rsid w:val="0097303C"/>
    <w:rsid w:val="00973101"/>
    <w:rsid w:val="009731F2"/>
    <w:rsid w:val="0097350E"/>
    <w:rsid w:val="00973568"/>
    <w:rsid w:val="00973629"/>
    <w:rsid w:val="0097396B"/>
    <w:rsid w:val="00973D80"/>
    <w:rsid w:val="00973E28"/>
    <w:rsid w:val="00973F40"/>
    <w:rsid w:val="00973F93"/>
    <w:rsid w:val="00974178"/>
    <w:rsid w:val="0097441B"/>
    <w:rsid w:val="00974474"/>
    <w:rsid w:val="009749AF"/>
    <w:rsid w:val="00974A41"/>
    <w:rsid w:val="00974B39"/>
    <w:rsid w:val="00974F45"/>
    <w:rsid w:val="00975278"/>
    <w:rsid w:val="009754ED"/>
    <w:rsid w:val="009756CA"/>
    <w:rsid w:val="00975D4A"/>
    <w:rsid w:val="00975E1D"/>
    <w:rsid w:val="00976034"/>
    <w:rsid w:val="009764A9"/>
    <w:rsid w:val="00976930"/>
    <w:rsid w:val="00976EF3"/>
    <w:rsid w:val="0097719A"/>
    <w:rsid w:val="0097732B"/>
    <w:rsid w:val="009773FD"/>
    <w:rsid w:val="00977448"/>
    <w:rsid w:val="0097758C"/>
    <w:rsid w:val="00977F63"/>
    <w:rsid w:val="00980126"/>
    <w:rsid w:val="00980952"/>
    <w:rsid w:val="009809DC"/>
    <w:rsid w:val="00980B74"/>
    <w:rsid w:val="00980BFE"/>
    <w:rsid w:val="00981179"/>
    <w:rsid w:val="00981644"/>
    <w:rsid w:val="00981903"/>
    <w:rsid w:val="00981B9F"/>
    <w:rsid w:val="00981BBC"/>
    <w:rsid w:val="00981EC7"/>
    <w:rsid w:val="009822A8"/>
    <w:rsid w:val="00983354"/>
    <w:rsid w:val="00983538"/>
    <w:rsid w:val="00983C18"/>
    <w:rsid w:val="00983C60"/>
    <w:rsid w:val="00983CDD"/>
    <w:rsid w:val="00983DE5"/>
    <w:rsid w:val="00983FA4"/>
    <w:rsid w:val="0098410C"/>
    <w:rsid w:val="00984836"/>
    <w:rsid w:val="00984868"/>
    <w:rsid w:val="00984AB0"/>
    <w:rsid w:val="00984B0B"/>
    <w:rsid w:val="009852C2"/>
    <w:rsid w:val="009856FE"/>
    <w:rsid w:val="009858DA"/>
    <w:rsid w:val="009859CA"/>
    <w:rsid w:val="00985CE8"/>
    <w:rsid w:val="00985DAD"/>
    <w:rsid w:val="00985F4B"/>
    <w:rsid w:val="009868BC"/>
    <w:rsid w:val="00986AC0"/>
    <w:rsid w:val="00986AC6"/>
    <w:rsid w:val="00986BB5"/>
    <w:rsid w:val="00986D2C"/>
    <w:rsid w:val="0098704C"/>
    <w:rsid w:val="0098745E"/>
    <w:rsid w:val="00987AA5"/>
    <w:rsid w:val="00987DB0"/>
    <w:rsid w:val="00987EA3"/>
    <w:rsid w:val="00990267"/>
    <w:rsid w:val="009903F5"/>
    <w:rsid w:val="00990484"/>
    <w:rsid w:val="009906FA"/>
    <w:rsid w:val="00990791"/>
    <w:rsid w:val="00990AE2"/>
    <w:rsid w:val="00990C7F"/>
    <w:rsid w:val="00990FC3"/>
    <w:rsid w:val="00991215"/>
    <w:rsid w:val="009915AC"/>
    <w:rsid w:val="00991907"/>
    <w:rsid w:val="00991948"/>
    <w:rsid w:val="009919D5"/>
    <w:rsid w:val="00991A15"/>
    <w:rsid w:val="00991C85"/>
    <w:rsid w:val="00991E21"/>
    <w:rsid w:val="00991F58"/>
    <w:rsid w:val="009921D1"/>
    <w:rsid w:val="0099242F"/>
    <w:rsid w:val="009928EE"/>
    <w:rsid w:val="00992EF9"/>
    <w:rsid w:val="009936EF"/>
    <w:rsid w:val="0099392F"/>
    <w:rsid w:val="00993B66"/>
    <w:rsid w:val="00993C97"/>
    <w:rsid w:val="00994266"/>
    <w:rsid w:val="00994385"/>
    <w:rsid w:val="00994590"/>
    <w:rsid w:val="009946CE"/>
    <w:rsid w:val="00994827"/>
    <w:rsid w:val="00994A9B"/>
    <w:rsid w:val="00994B2F"/>
    <w:rsid w:val="00994B9F"/>
    <w:rsid w:val="00994C48"/>
    <w:rsid w:val="00994F18"/>
    <w:rsid w:val="00995A69"/>
    <w:rsid w:val="00995B68"/>
    <w:rsid w:val="00995FCA"/>
    <w:rsid w:val="00996048"/>
    <w:rsid w:val="009964CA"/>
    <w:rsid w:val="009964EE"/>
    <w:rsid w:val="009969A9"/>
    <w:rsid w:val="00996ABD"/>
    <w:rsid w:val="0099763F"/>
    <w:rsid w:val="0099776D"/>
    <w:rsid w:val="0099779C"/>
    <w:rsid w:val="00997874"/>
    <w:rsid w:val="00997A31"/>
    <w:rsid w:val="00997D15"/>
    <w:rsid w:val="00997DA3"/>
    <w:rsid w:val="00997DAF"/>
    <w:rsid w:val="00997F07"/>
    <w:rsid w:val="009A018C"/>
    <w:rsid w:val="009A01AD"/>
    <w:rsid w:val="009A02CF"/>
    <w:rsid w:val="009A032A"/>
    <w:rsid w:val="009A0AB3"/>
    <w:rsid w:val="009A0C2F"/>
    <w:rsid w:val="009A0E27"/>
    <w:rsid w:val="009A11B5"/>
    <w:rsid w:val="009A14BB"/>
    <w:rsid w:val="009A17F4"/>
    <w:rsid w:val="009A1B43"/>
    <w:rsid w:val="009A1F70"/>
    <w:rsid w:val="009A20C5"/>
    <w:rsid w:val="009A2482"/>
    <w:rsid w:val="009A25A6"/>
    <w:rsid w:val="009A27E9"/>
    <w:rsid w:val="009A298C"/>
    <w:rsid w:val="009A2D1A"/>
    <w:rsid w:val="009A2DC7"/>
    <w:rsid w:val="009A2E63"/>
    <w:rsid w:val="009A31C4"/>
    <w:rsid w:val="009A32BA"/>
    <w:rsid w:val="009A369C"/>
    <w:rsid w:val="009A3950"/>
    <w:rsid w:val="009A3F66"/>
    <w:rsid w:val="009A41A6"/>
    <w:rsid w:val="009A46BF"/>
    <w:rsid w:val="009A48A5"/>
    <w:rsid w:val="009A4F9D"/>
    <w:rsid w:val="009A5034"/>
    <w:rsid w:val="009A51A6"/>
    <w:rsid w:val="009A5924"/>
    <w:rsid w:val="009A5993"/>
    <w:rsid w:val="009A5D67"/>
    <w:rsid w:val="009A601B"/>
    <w:rsid w:val="009A6618"/>
    <w:rsid w:val="009A66FF"/>
    <w:rsid w:val="009A67DE"/>
    <w:rsid w:val="009A67FD"/>
    <w:rsid w:val="009A6A3E"/>
    <w:rsid w:val="009A6B46"/>
    <w:rsid w:val="009A6B4B"/>
    <w:rsid w:val="009A717B"/>
    <w:rsid w:val="009A748C"/>
    <w:rsid w:val="009A7592"/>
    <w:rsid w:val="009A764F"/>
    <w:rsid w:val="009A78CD"/>
    <w:rsid w:val="009A7A29"/>
    <w:rsid w:val="009A7D09"/>
    <w:rsid w:val="009B011A"/>
    <w:rsid w:val="009B0186"/>
    <w:rsid w:val="009B06A9"/>
    <w:rsid w:val="009B0A6C"/>
    <w:rsid w:val="009B0A93"/>
    <w:rsid w:val="009B0AA9"/>
    <w:rsid w:val="009B0E11"/>
    <w:rsid w:val="009B130C"/>
    <w:rsid w:val="009B1536"/>
    <w:rsid w:val="009B20D3"/>
    <w:rsid w:val="009B219F"/>
    <w:rsid w:val="009B2260"/>
    <w:rsid w:val="009B2647"/>
    <w:rsid w:val="009B267E"/>
    <w:rsid w:val="009B2BF8"/>
    <w:rsid w:val="009B2C64"/>
    <w:rsid w:val="009B3135"/>
    <w:rsid w:val="009B32FA"/>
    <w:rsid w:val="009B34BD"/>
    <w:rsid w:val="009B3EAB"/>
    <w:rsid w:val="009B4936"/>
    <w:rsid w:val="009B4B90"/>
    <w:rsid w:val="009B4FF1"/>
    <w:rsid w:val="009B5430"/>
    <w:rsid w:val="009B54FA"/>
    <w:rsid w:val="009B5CED"/>
    <w:rsid w:val="009B5EF4"/>
    <w:rsid w:val="009B6179"/>
    <w:rsid w:val="009B62B0"/>
    <w:rsid w:val="009B63FE"/>
    <w:rsid w:val="009B6526"/>
    <w:rsid w:val="009B6604"/>
    <w:rsid w:val="009B6BED"/>
    <w:rsid w:val="009B7078"/>
    <w:rsid w:val="009B7170"/>
    <w:rsid w:val="009B7190"/>
    <w:rsid w:val="009B7890"/>
    <w:rsid w:val="009C013E"/>
    <w:rsid w:val="009C0581"/>
    <w:rsid w:val="009C072A"/>
    <w:rsid w:val="009C0ADD"/>
    <w:rsid w:val="009C0FEF"/>
    <w:rsid w:val="009C11B7"/>
    <w:rsid w:val="009C1250"/>
    <w:rsid w:val="009C1393"/>
    <w:rsid w:val="009C1988"/>
    <w:rsid w:val="009C1DEE"/>
    <w:rsid w:val="009C1F59"/>
    <w:rsid w:val="009C209A"/>
    <w:rsid w:val="009C20F2"/>
    <w:rsid w:val="009C2715"/>
    <w:rsid w:val="009C285E"/>
    <w:rsid w:val="009C2A49"/>
    <w:rsid w:val="009C2AA6"/>
    <w:rsid w:val="009C2BC4"/>
    <w:rsid w:val="009C3188"/>
    <w:rsid w:val="009C325A"/>
    <w:rsid w:val="009C355C"/>
    <w:rsid w:val="009C3709"/>
    <w:rsid w:val="009C3B77"/>
    <w:rsid w:val="009C3BB2"/>
    <w:rsid w:val="009C3C36"/>
    <w:rsid w:val="009C3FA7"/>
    <w:rsid w:val="009C4054"/>
    <w:rsid w:val="009C436C"/>
    <w:rsid w:val="009C43A8"/>
    <w:rsid w:val="009C43ED"/>
    <w:rsid w:val="009C4881"/>
    <w:rsid w:val="009C4F6A"/>
    <w:rsid w:val="009C5022"/>
    <w:rsid w:val="009C5416"/>
    <w:rsid w:val="009C59FD"/>
    <w:rsid w:val="009C5C1C"/>
    <w:rsid w:val="009C5CCE"/>
    <w:rsid w:val="009C5EC4"/>
    <w:rsid w:val="009C60A5"/>
    <w:rsid w:val="009C66F3"/>
    <w:rsid w:val="009C685A"/>
    <w:rsid w:val="009C695F"/>
    <w:rsid w:val="009C6A08"/>
    <w:rsid w:val="009C6D62"/>
    <w:rsid w:val="009C6F91"/>
    <w:rsid w:val="009C6FAF"/>
    <w:rsid w:val="009C707C"/>
    <w:rsid w:val="009C7665"/>
    <w:rsid w:val="009C775A"/>
    <w:rsid w:val="009C77A0"/>
    <w:rsid w:val="009C79B2"/>
    <w:rsid w:val="009C7AFA"/>
    <w:rsid w:val="009C7E0B"/>
    <w:rsid w:val="009C7E81"/>
    <w:rsid w:val="009D0074"/>
    <w:rsid w:val="009D02B1"/>
    <w:rsid w:val="009D04DC"/>
    <w:rsid w:val="009D0B8D"/>
    <w:rsid w:val="009D0D4B"/>
    <w:rsid w:val="009D14CA"/>
    <w:rsid w:val="009D184A"/>
    <w:rsid w:val="009D1A88"/>
    <w:rsid w:val="009D2284"/>
    <w:rsid w:val="009D2568"/>
    <w:rsid w:val="009D2B50"/>
    <w:rsid w:val="009D2D9E"/>
    <w:rsid w:val="009D2DC6"/>
    <w:rsid w:val="009D2EE6"/>
    <w:rsid w:val="009D3005"/>
    <w:rsid w:val="009D3059"/>
    <w:rsid w:val="009D307A"/>
    <w:rsid w:val="009D3459"/>
    <w:rsid w:val="009D3777"/>
    <w:rsid w:val="009D3956"/>
    <w:rsid w:val="009D39B0"/>
    <w:rsid w:val="009D3DBC"/>
    <w:rsid w:val="009D40A0"/>
    <w:rsid w:val="009D427A"/>
    <w:rsid w:val="009D43A8"/>
    <w:rsid w:val="009D48E2"/>
    <w:rsid w:val="009D4C47"/>
    <w:rsid w:val="009D4E3D"/>
    <w:rsid w:val="009D56CC"/>
    <w:rsid w:val="009D56EF"/>
    <w:rsid w:val="009D5D83"/>
    <w:rsid w:val="009D5E32"/>
    <w:rsid w:val="009D5E6F"/>
    <w:rsid w:val="009D5E75"/>
    <w:rsid w:val="009D5F76"/>
    <w:rsid w:val="009D60B2"/>
    <w:rsid w:val="009D6256"/>
    <w:rsid w:val="009D62DF"/>
    <w:rsid w:val="009D6649"/>
    <w:rsid w:val="009D6A70"/>
    <w:rsid w:val="009D6DA4"/>
    <w:rsid w:val="009D6EDE"/>
    <w:rsid w:val="009D721E"/>
    <w:rsid w:val="009D7373"/>
    <w:rsid w:val="009D7396"/>
    <w:rsid w:val="009D76FE"/>
    <w:rsid w:val="009D77B9"/>
    <w:rsid w:val="009D78C1"/>
    <w:rsid w:val="009D7AC6"/>
    <w:rsid w:val="009D7F9B"/>
    <w:rsid w:val="009E0247"/>
    <w:rsid w:val="009E04C6"/>
    <w:rsid w:val="009E04CA"/>
    <w:rsid w:val="009E0677"/>
    <w:rsid w:val="009E085A"/>
    <w:rsid w:val="009E0A40"/>
    <w:rsid w:val="009E0DDE"/>
    <w:rsid w:val="009E10E3"/>
    <w:rsid w:val="009E11B0"/>
    <w:rsid w:val="009E11D4"/>
    <w:rsid w:val="009E1273"/>
    <w:rsid w:val="009E22CD"/>
    <w:rsid w:val="009E2382"/>
    <w:rsid w:val="009E245D"/>
    <w:rsid w:val="009E24F3"/>
    <w:rsid w:val="009E28C2"/>
    <w:rsid w:val="009E29FF"/>
    <w:rsid w:val="009E2CE8"/>
    <w:rsid w:val="009E2DA8"/>
    <w:rsid w:val="009E2ED8"/>
    <w:rsid w:val="009E2F65"/>
    <w:rsid w:val="009E3169"/>
    <w:rsid w:val="009E3408"/>
    <w:rsid w:val="009E3450"/>
    <w:rsid w:val="009E3D07"/>
    <w:rsid w:val="009E4167"/>
    <w:rsid w:val="009E418B"/>
    <w:rsid w:val="009E4221"/>
    <w:rsid w:val="009E4767"/>
    <w:rsid w:val="009E4A1B"/>
    <w:rsid w:val="009E4B85"/>
    <w:rsid w:val="009E4E66"/>
    <w:rsid w:val="009E506F"/>
    <w:rsid w:val="009E50A0"/>
    <w:rsid w:val="009E51A1"/>
    <w:rsid w:val="009E51D8"/>
    <w:rsid w:val="009E544E"/>
    <w:rsid w:val="009E567D"/>
    <w:rsid w:val="009E59C9"/>
    <w:rsid w:val="009E5DF6"/>
    <w:rsid w:val="009E5FB7"/>
    <w:rsid w:val="009E5FED"/>
    <w:rsid w:val="009E63C4"/>
    <w:rsid w:val="009E6891"/>
    <w:rsid w:val="009E6C52"/>
    <w:rsid w:val="009E79C7"/>
    <w:rsid w:val="009E7D74"/>
    <w:rsid w:val="009E7DC7"/>
    <w:rsid w:val="009F05DB"/>
    <w:rsid w:val="009F0E22"/>
    <w:rsid w:val="009F0E83"/>
    <w:rsid w:val="009F12BB"/>
    <w:rsid w:val="009F12C9"/>
    <w:rsid w:val="009F143B"/>
    <w:rsid w:val="009F17F1"/>
    <w:rsid w:val="009F1AFF"/>
    <w:rsid w:val="009F2677"/>
    <w:rsid w:val="009F273C"/>
    <w:rsid w:val="009F2E77"/>
    <w:rsid w:val="009F3096"/>
    <w:rsid w:val="009F3289"/>
    <w:rsid w:val="009F3D18"/>
    <w:rsid w:val="009F4383"/>
    <w:rsid w:val="009F463A"/>
    <w:rsid w:val="009F4832"/>
    <w:rsid w:val="009F48C7"/>
    <w:rsid w:val="009F5185"/>
    <w:rsid w:val="009F54DD"/>
    <w:rsid w:val="009F5609"/>
    <w:rsid w:val="009F57CA"/>
    <w:rsid w:val="009F5816"/>
    <w:rsid w:val="009F5907"/>
    <w:rsid w:val="009F5936"/>
    <w:rsid w:val="009F5A9A"/>
    <w:rsid w:val="009F5B15"/>
    <w:rsid w:val="009F5B90"/>
    <w:rsid w:val="009F5E6F"/>
    <w:rsid w:val="009F5E74"/>
    <w:rsid w:val="009F606A"/>
    <w:rsid w:val="009F616C"/>
    <w:rsid w:val="009F6187"/>
    <w:rsid w:val="009F6B48"/>
    <w:rsid w:val="009F6C65"/>
    <w:rsid w:val="009F7021"/>
    <w:rsid w:val="009F70A7"/>
    <w:rsid w:val="009F718C"/>
    <w:rsid w:val="009F724B"/>
    <w:rsid w:val="009F73EF"/>
    <w:rsid w:val="009F7946"/>
    <w:rsid w:val="009F7C32"/>
    <w:rsid w:val="009F7D7E"/>
    <w:rsid w:val="009F7F16"/>
    <w:rsid w:val="00A00190"/>
    <w:rsid w:val="00A00509"/>
    <w:rsid w:val="00A00632"/>
    <w:rsid w:val="00A00731"/>
    <w:rsid w:val="00A00A8F"/>
    <w:rsid w:val="00A00ADD"/>
    <w:rsid w:val="00A00AE4"/>
    <w:rsid w:val="00A00CE9"/>
    <w:rsid w:val="00A00D2B"/>
    <w:rsid w:val="00A014EB"/>
    <w:rsid w:val="00A0163E"/>
    <w:rsid w:val="00A01C8E"/>
    <w:rsid w:val="00A01DAF"/>
    <w:rsid w:val="00A021C0"/>
    <w:rsid w:val="00A02642"/>
    <w:rsid w:val="00A026C7"/>
    <w:rsid w:val="00A0285B"/>
    <w:rsid w:val="00A028D6"/>
    <w:rsid w:val="00A02D74"/>
    <w:rsid w:val="00A03359"/>
    <w:rsid w:val="00A033C0"/>
    <w:rsid w:val="00A035EA"/>
    <w:rsid w:val="00A03635"/>
    <w:rsid w:val="00A0373D"/>
    <w:rsid w:val="00A039BB"/>
    <w:rsid w:val="00A03BAD"/>
    <w:rsid w:val="00A03C28"/>
    <w:rsid w:val="00A03F10"/>
    <w:rsid w:val="00A04D02"/>
    <w:rsid w:val="00A04D63"/>
    <w:rsid w:val="00A05321"/>
    <w:rsid w:val="00A05334"/>
    <w:rsid w:val="00A05649"/>
    <w:rsid w:val="00A0593C"/>
    <w:rsid w:val="00A05E6C"/>
    <w:rsid w:val="00A060FB"/>
    <w:rsid w:val="00A0621F"/>
    <w:rsid w:val="00A068A9"/>
    <w:rsid w:val="00A06A4B"/>
    <w:rsid w:val="00A06BDD"/>
    <w:rsid w:val="00A07101"/>
    <w:rsid w:val="00A07207"/>
    <w:rsid w:val="00A07227"/>
    <w:rsid w:val="00A072A5"/>
    <w:rsid w:val="00A073AD"/>
    <w:rsid w:val="00A075C9"/>
    <w:rsid w:val="00A078B9"/>
    <w:rsid w:val="00A0799C"/>
    <w:rsid w:val="00A102AD"/>
    <w:rsid w:val="00A102BE"/>
    <w:rsid w:val="00A102E7"/>
    <w:rsid w:val="00A1048D"/>
    <w:rsid w:val="00A1053F"/>
    <w:rsid w:val="00A10768"/>
    <w:rsid w:val="00A10A8E"/>
    <w:rsid w:val="00A10BF6"/>
    <w:rsid w:val="00A10FBD"/>
    <w:rsid w:val="00A1113A"/>
    <w:rsid w:val="00A115D7"/>
    <w:rsid w:val="00A117C2"/>
    <w:rsid w:val="00A11AAA"/>
    <w:rsid w:val="00A11D0C"/>
    <w:rsid w:val="00A11F96"/>
    <w:rsid w:val="00A1207F"/>
    <w:rsid w:val="00A12A2D"/>
    <w:rsid w:val="00A12A6B"/>
    <w:rsid w:val="00A13157"/>
    <w:rsid w:val="00A133B5"/>
    <w:rsid w:val="00A1356E"/>
    <w:rsid w:val="00A13989"/>
    <w:rsid w:val="00A13EAB"/>
    <w:rsid w:val="00A141AE"/>
    <w:rsid w:val="00A14B49"/>
    <w:rsid w:val="00A14C01"/>
    <w:rsid w:val="00A14CF0"/>
    <w:rsid w:val="00A150EF"/>
    <w:rsid w:val="00A15444"/>
    <w:rsid w:val="00A15596"/>
    <w:rsid w:val="00A15982"/>
    <w:rsid w:val="00A15DE9"/>
    <w:rsid w:val="00A15F21"/>
    <w:rsid w:val="00A15F98"/>
    <w:rsid w:val="00A16209"/>
    <w:rsid w:val="00A167AF"/>
    <w:rsid w:val="00A167C8"/>
    <w:rsid w:val="00A169D0"/>
    <w:rsid w:val="00A16A97"/>
    <w:rsid w:val="00A16E7D"/>
    <w:rsid w:val="00A1716D"/>
    <w:rsid w:val="00A172BA"/>
    <w:rsid w:val="00A17753"/>
    <w:rsid w:val="00A1775D"/>
    <w:rsid w:val="00A17E23"/>
    <w:rsid w:val="00A17E35"/>
    <w:rsid w:val="00A20193"/>
    <w:rsid w:val="00A20D09"/>
    <w:rsid w:val="00A20F43"/>
    <w:rsid w:val="00A210F3"/>
    <w:rsid w:val="00A2152A"/>
    <w:rsid w:val="00A21825"/>
    <w:rsid w:val="00A21ADA"/>
    <w:rsid w:val="00A21C03"/>
    <w:rsid w:val="00A22658"/>
    <w:rsid w:val="00A2272B"/>
    <w:rsid w:val="00A22A3F"/>
    <w:rsid w:val="00A22BEA"/>
    <w:rsid w:val="00A22C4A"/>
    <w:rsid w:val="00A22CA0"/>
    <w:rsid w:val="00A22CCA"/>
    <w:rsid w:val="00A22E7E"/>
    <w:rsid w:val="00A22FC1"/>
    <w:rsid w:val="00A233A5"/>
    <w:rsid w:val="00A23559"/>
    <w:rsid w:val="00A2399E"/>
    <w:rsid w:val="00A23B9E"/>
    <w:rsid w:val="00A23DD2"/>
    <w:rsid w:val="00A23EDC"/>
    <w:rsid w:val="00A23F9C"/>
    <w:rsid w:val="00A23FCD"/>
    <w:rsid w:val="00A2464F"/>
    <w:rsid w:val="00A2468B"/>
    <w:rsid w:val="00A255B4"/>
    <w:rsid w:val="00A25668"/>
    <w:rsid w:val="00A259DE"/>
    <w:rsid w:val="00A25A35"/>
    <w:rsid w:val="00A25A99"/>
    <w:rsid w:val="00A25CE3"/>
    <w:rsid w:val="00A25E31"/>
    <w:rsid w:val="00A26182"/>
    <w:rsid w:val="00A26185"/>
    <w:rsid w:val="00A262E6"/>
    <w:rsid w:val="00A263E1"/>
    <w:rsid w:val="00A269A2"/>
    <w:rsid w:val="00A26AAA"/>
    <w:rsid w:val="00A26AE6"/>
    <w:rsid w:val="00A26BB5"/>
    <w:rsid w:val="00A2709F"/>
    <w:rsid w:val="00A27169"/>
    <w:rsid w:val="00A274A6"/>
    <w:rsid w:val="00A27737"/>
    <w:rsid w:val="00A27765"/>
    <w:rsid w:val="00A2779F"/>
    <w:rsid w:val="00A27D6D"/>
    <w:rsid w:val="00A30977"/>
    <w:rsid w:val="00A30B2D"/>
    <w:rsid w:val="00A30B41"/>
    <w:rsid w:val="00A316DA"/>
    <w:rsid w:val="00A3199E"/>
    <w:rsid w:val="00A31BEB"/>
    <w:rsid w:val="00A320AE"/>
    <w:rsid w:val="00A32189"/>
    <w:rsid w:val="00A32A78"/>
    <w:rsid w:val="00A32DF6"/>
    <w:rsid w:val="00A32FE9"/>
    <w:rsid w:val="00A33381"/>
    <w:rsid w:val="00A334C8"/>
    <w:rsid w:val="00A335AF"/>
    <w:rsid w:val="00A33DD9"/>
    <w:rsid w:val="00A342AB"/>
    <w:rsid w:val="00A34361"/>
    <w:rsid w:val="00A3450D"/>
    <w:rsid w:val="00A35057"/>
    <w:rsid w:val="00A35105"/>
    <w:rsid w:val="00A35591"/>
    <w:rsid w:val="00A35E6F"/>
    <w:rsid w:val="00A36155"/>
    <w:rsid w:val="00A365B7"/>
    <w:rsid w:val="00A36606"/>
    <w:rsid w:val="00A36BD3"/>
    <w:rsid w:val="00A37219"/>
    <w:rsid w:val="00A37256"/>
    <w:rsid w:val="00A374B7"/>
    <w:rsid w:val="00A374E5"/>
    <w:rsid w:val="00A37D76"/>
    <w:rsid w:val="00A37E60"/>
    <w:rsid w:val="00A37ED8"/>
    <w:rsid w:val="00A40165"/>
    <w:rsid w:val="00A40180"/>
    <w:rsid w:val="00A409EF"/>
    <w:rsid w:val="00A40BDA"/>
    <w:rsid w:val="00A40BF1"/>
    <w:rsid w:val="00A413D6"/>
    <w:rsid w:val="00A4146E"/>
    <w:rsid w:val="00A41D72"/>
    <w:rsid w:val="00A4206A"/>
    <w:rsid w:val="00A42323"/>
    <w:rsid w:val="00A42A8B"/>
    <w:rsid w:val="00A42D14"/>
    <w:rsid w:val="00A43093"/>
    <w:rsid w:val="00A43133"/>
    <w:rsid w:val="00A431BC"/>
    <w:rsid w:val="00A43450"/>
    <w:rsid w:val="00A438EA"/>
    <w:rsid w:val="00A43B67"/>
    <w:rsid w:val="00A43CFC"/>
    <w:rsid w:val="00A43E79"/>
    <w:rsid w:val="00A43E95"/>
    <w:rsid w:val="00A44B56"/>
    <w:rsid w:val="00A44D11"/>
    <w:rsid w:val="00A44F8B"/>
    <w:rsid w:val="00A45671"/>
    <w:rsid w:val="00A45684"/>
    <w:rsid w:val="00A457B8"/>
    <w:rsid w:val="00A45B01"/>
    <w:rsid w:val="00A460BA"/>
    <w:rsid w:val="00A4627C"/>
    <w:rsid w:val="00A4633C"/>
    <w:rsid w:val="00A465B5"/>
    <w:rsid w:val="00A46CA1"/>
    <w:rsid w:val="00A46E0E"/>
    <w:rsid w:val="00A470FE"/>
    <w:rsid w:val="00A47145"/>
    <w:rsid w:val="00A47563"/>
    <w:rsid w:val="00A47BAA"/>
    <w:rsid w:val="00A47F8B"/>
    <w:rsid w:val="00A501DA"/>
    <w:rsid w:val="00A505D3"/>
    <w:rsid w:val="00A50BA9"/>
    <w:rsid w:val="00A50BE6"/>
    <w:rsid w:val="00A50F87"/>
    <w:rsid w:val="00A511A3"/>
    <w:rsid w:val="00A51637"/>
    <w:rsid w:val="00A516B9"/>
    <w:rsid w:val="00A51BE5"/>
    <w:rsid w:val="00A51DC8"/>
    <w:rsid w:val="00A5212B"/>
    <w:rsid w:val="00A521AF"/>
    <w:rsid w:val="00A5237E"/>
    <w:rsid w:val="00A527DD"/>
    <w:rsid w:val="00A52C6F"/>
    <w:rsid w:val="00A53B58"/>
    <w:rsid w:val="00A53E6A"/>
    <w:rsid w:val="00A53E8A"/>
    <w:rsid w:val="00A53F3F"/>
    <w:rsid w:val="00A54009"/>
    <w:rsid w:val="00A5408E"/>
    <w:rsid w:val="00A5431C"/>
    <w:rsid w:val="00A549C9"/>
    <w:rsid w:val="00A54D1C"/>
    <w:rsid w:val="00A54DC7"/>
    <w:rsid w:val="00A55786"/>
    <w:rsid w:val="00A56386"/>
    <w:rsid w:val="00A564DD"/>
    <w:rsid w:val="00A57877"/>
    <w:rsid w:val="00A57969"/>
    <w:rsid w:val="00A579B0"/>
    <w:rsid w:val="00A6006D"/>
    <w:rsid w:val="00A60597"/>
    <w:rsid w:val="00A60BAD"/>
    <w:rsid w:val="00A60D4E"/>
    <w:rsid w:val="00A60F28"/>
    <w:rsid w:val="00A6119C"/>
    <w:rsid w:val="00A61311"/>
    <w:rsid w:val="00A6164D"/>
    <w:rsid w:val="00A6185A"/>
    <w:rsid w:val="00A61CE0"/>
    <w:rsid w:val="00A61EB7"/>
    <w:rsid w:val="00A61F88"/>
    <w:rsid w:val="00A6239F"/>
    <w:rsid w:val="00A625D6"/>
    <w:rsid w:val="00A625F0"/>
    <w:rsid w:val="00A62621"/>
    <w:rsid w:val="00A62A68"/>
    <w:rsid w:val="00A632AA"/>
    <w:rsid w:val="00A636C4"/>
    <w:rsid w:val="00A638B4"/>
    <w:rsid w:val="00A638E6"/>
    <w:rsid w:val="00A63D0D"/>
    <w:rsid w:val="00A63FA4"/>
    <w:rsid w:val="00A64128"/>
    <w:rsid w:val="00A64398"/>
    <w:rsid w:val="00A64691"/>
    <w:rsid w:val="00A647FD"/>
    <w:rsid w:val="00A64AA4"/>
    <w:rsid w:val="00A65142"/>
    <w:rsid w:val="00A6574D"/>
    <w:rsid w:val="00A6594A"/>
    <w:rsid w:val="00A65CDE"/>
    <w:rsid w:val="00A65E0A"/>
    <w:rsid w:val="00A65EFE"/>
    <w:rsid w:val="00A65F8C"/>
    <w:rsid w:val="00A65FB3"/>
    <w:rsid w:val="00A66103"/>
    <w:rsid w:val="00A66125"/>
    <w:rsid w:val="00A66278"/>
    <w:rsid w:val="00A66311"/>
    <w:rsid w:val="00A6648E"/>
    <w:rsid w:val="00A668FB"/>
    <w:rsid w:val="00A66BD5"/>
    <w:rsid w:val="00A66F99"/>
    <w:rsid w:val="00A66FC5"/>
    <w:rsid w:val="00A67769"/>
    <w:rsid w:val="00A67772"/>
    <w:rsid w:val="00A67B91"/>
    <w:rsid w:val="00A67FC2"/>
    <w:rsid w:val="00A708A3"/>
    <w:rsid w:val="00A70C78"/>
    <w:rsid w:val="00A70E81"/>
    <w:rsid w:val="00A70EE2"/>
    <w:rsid w:val="00A711D7"/>
    <w:rsid w:val="00A713EF"/>
    <w:rsid w:val="00A7159A"/>
    <w:rsid w:val="00A715AC"/>
    <w:rsid w:val="00A7170E"/>
    <w:rsid w:val="00A71EFE"/>
    <w:rsid w:val="00A729A9"/>
    <w:rsid w:val="00A730ED"/>
    <w:rsid w:val="00A734E2"/>
    <w:rsid w:val="00A73707"/>
    <w:rsid w:val="00A73EA0"/>
    <w:rsid w:val="00A73FB8"/>
    <w:rsid w:val="00A73FDB"/>
    <w:rsid w:val="00A74503"/>
    <w:rsid w:val="00A74915"/>
    <w:rsid w:val="00A74BA8"/>
    <w:rsid w:val="00A74C57"/>
    <w:rsid w:val="00A753F6"/>
    <w:rsid w:val="00A754F3"/>
    <w:rsid w:val="00A75FE9"/>
    <w:rsid w:val="00A76066"/>
    <w:rsid w:val="00A760A4"/>
    <w:rsid w:val="00A760E0"/>
    <w:rsid w:val="00A764FA"/>
    <w:rsid w:val="00A76A48"/>
    <w:rsid w:val="00A77002"/>
    <w:rsid w:val="00A774C5"/>
    <w:rsid w:val="00A77578"/>
    <w:rsid w:val="00A7777C"/>
    <w:rsid w:val="00A77F19"/>
    <w:rsid w:val="00A801FE"/>
    <w:rsid w:val="00A80AAD"/>
    <w:rsid w:val="00A81363"/>
    <w:rsid w:val="00A81715"/>
    <w:rsid w:val="00A81792"/>
    <w:rsid w:val="00A819EF"/>
    <w:rsid w:val="00A81D81"/>
    <w:rsid w:val="00A824BD"/>
    <w:rsid w:val="00A82822"/>
    <w:rsid w:val="00A82CCF"/>
    <w:rsid w:val="00A82E83"/>
    <w:rsid w:val="00A82ECF"/>
    <w:rsid w:val="00A833F5"/>
    <w:rsid w:val="00A8363D"/>
    <w:rsid w:val="00A836CB"/>
    <w:rsid w:val="00A839A8"/>
    <w:rsid w:val="00A83F1C"/>
    <w:rsid w:val="00A83FAB"/>
    <w:rsid w:val="00A8419E"/>
    <w:rsid w:val="00A84262"/>
    <w:rsid w:val="00A84263"/>
    <w:rsid w:val="00A8439C"/>
    <w:rsid w:val="00A847FE"/>
    <w:rsid w:val="00A8481E"/>
    <w:rsid w:val="00A84846"/>
    <w:rsid w:val="00A84A28"/>
    <w:rsid w:val="00A8528A"/>
    <w:rsid w:val="00A85345"/>
    <w:rsid w:val="00A853A2"/>
    <w:rsid w:val="00A853A6"/>
    <w:rsid w:val="00A85D88"/>
    <w:rsid w:val="00A85E30"/>
    <w:rsid w:val="00A86017"/>
    <w:rsid w:val="00A860CE"/>
    <w:rsid w:val="00A8610E"/>
    <w:rsid w:val="00A862FD"/>
    <w:rsid w:val="00A86A76"/>
    <w:rsid w:val="00A86C93"/>
    <w:rsid w:val="00A8709A"/>
    <w:rsid w:val="00A87264"/>
    <w:rsid w:val="00A872D0"/>
    <w:rsid w:val="00A8756F"/>
    <w:rsid w:val="00A8777B"/>
    <w:rsid w:val="00A878A3"/>
    <w:rsid w:val="00A878B3"/>
    <w:rsid w:val="00A878C4"/>
    <w:rsid w:val="00A87B40"/>
    <w:rsid w:val="00A87B6F"/>
    <w:rsid w:val="00A87D2B"/>
    <w:rsid w:val="00A87DB5"/>
    <w:rsid w:val="00A87EA3"/>
    <w:rsid w:val="00A87FA4"/>
    <w:rsid w:val="00A902A2"/>
    <w:rsid w:val="00A902CF"/>
    <w:rsid w:val="00A90366"/>
    <w:rsid w:val="00A90417"/>
    <w:rsid w:val="00A90473"/>
    <w:rsid w:val="00A90617"/>
    <w:rsid w:val="00A90705"/>
    <w:rsid w:val="00A907B1"/>
    <w:rsid w:val="00A90879"/>
    <w:rsid w:val="00A90C23"/>
    <w:rsid w:val="00A91009"/>
    <w:rsid w:val="00A912C0"/>
    <w:rsid w:val="00A914E3"/>
    <w:rsid w:val="00A91501"/>
    <w:rsid w:val="00A91923"/>
    <w:rsid w:val="00A91DEA"/>
    <w:rsid w:val="00A92116"/>
    <w:rsid w:val="00A924C8"/>
    <w:rsid w:val="00A925FB"/>
    <w:rsid w:val="00A92FE5"/>
    <w:rsid w:val="00A930F1"/>
    <w:rsid w:val="00A93316"/>
    <w:rsid w:val="00A933D2"/>
    <w:rsid w:val="00A93A9C"/>
    <w:rsid w:val="00A93AB7"/>
    <w:rsid w:val="00A940B2"/>
    <w:rsid w:val="00A941B6"/>
    <w:rsid w:val="00A94907"/>
    <w:rsid w:val="00A94C3A"/>
    <w:rsid w:val="00A94DBA"/>
    <w:rsid w:val="00A94E78"/>
    <w:rsid w:val="00A94F02"/>
    <w:rsid w:val="00A94F5A"/>
    <w:rsid w:val="00A9502F"/>
    <w:rsid w:val="00A951D8"/>
    <w:rsid w:val="00A95C70"/>
    <w:rsid w:val="00A9649F"/>
    <w:rsid w:val="00A965A2"/>
    <w:rsid w:val="00A9694E"/>
    <w:rsid w:val="00A969B8"/>
    <w:rsid w:val="00A969E2"/>
    <w:rsid w:val="00A9726A"/>
    <w:rsid w:val="00A973F6"/>
    <w:rsid w:val="00A97C21"/>
    <w:rsid w:val="00A97F04"/>
    <w:rsid w:val="00A97F27"/>
    <w:rsid w:val="00A97FA8"/>
    <w:rsid w:val="00AA001D"/>
    <w:rsid w:val="00AA043B"/>
    <w:rsid w:val="00AA06BD"/>
    <w:rsid w:val="00AA0937"/>
    <w:rsid w:val="00AA0CFC"/>
    <w:rsid w:val="00AA0DCB"/>
    <w:rsid w:val="00AA0F68"/>
    <w:rsid w:val="00AA1043"/>
    <w:rsid w:val="00AA1048"/>
    <w:rsid w:val="00AA128E"/>
    <w:rsid w:val="00AA1595"/>
    <w:rsid w:val="00AA15E7"/>
    <w:rsid w:val="00AA1FD7"/>
    <w:rsid w:val="00AA2016"/>
    <w:rsid w:val="00AA210E"/>
    <w:rsid w:val="00AA251D"/>
    <w:rsid w:val="00AA282C"/>
    <w:rsid w:val="00AA2E40"/>
    <w:rsid w:val="00AA30B7"/>
    <w:rsid w:val="00AA30E4"/>
    <w:rsid w:val="00AA34F6"/>
    <w:rsid w:val="00AA3C94"/>
    <w:rsid w:val="00AA421E"/>
    <w:rsid w:val="00AA44B1"/>
    <w:rsid w:val="00AA44D8"/>
    <w:rsid w:val="00AA481D"/>
    <w:rsid w:val="00AA4A7A"/>
    <w:rsid w:val="00AA4CCA"/>
    <w:rsid w:val="00AA5CFE"/>
    <w:rsid w:val="00AA67DE"/>
    <w:rsid w:val="00AA6BB6"/>
    <w:rsid w:val="00AA6C3F"/>
    <w:rsid w:val="00AA7214"/>
    <w:rsid w:val="00AA727B"/>
    <w:rsid w:val="00AA7739"/>
    <w:rsid w:val="00AA77CD"/>
    <w:rsid w:val="00AA7E63"/>
    <w:rsid w:val="00AA7EEF"/>
    <w:rsid w:val="00AA7F8E"/>
    <w:rsid w:val="00AB0380"/>
    <w:rsid w:val="00AB07CF"/>
    <w:rsid w:val="00AB1844"/>
    <w:rsid w:val="00AB1C90"/>
    <w:rsid w:val="00AB1F7C"/>
    <w:rsid w:val="00AB20D0"/>
    <w:rsid w:val="00AB2329"/>
    <w:rsid w:val="00AB24FC"/>
    <w:rsid w:val="00AB2612"/>
    <w:rsid w:val="00AB26C5"/>
    <w:rsid w:val="00AB2A1C"/>
    <w:rsid w:val="00AB2BD4"/>
    <w:rsid w:val="00AB2C9E"/>
    <w:rsid w:val="00AB2CAF"/>
    <w:rsid w:val="00AB2DE5"/>
    <w:rsid w:val="00AB2F05"/>
    <w:rsid w:val="00AB30B0"/>
    <w:rsid w:val="00AB31F4"/>
    <w:rsid w:val="00AB31F6"/>
    <w:rsid w:val="00AB3471"/>
    <w:rsid w:val="00AB383B"/>
    <w:rsid w:val="00AB3E21"/>
    <w:rsid w:val="00AB4181"/>
    <w:rsid w:val="00AB4A19"/>
    <w:rsid w:val="00AB4B03"/>
    <w:rsid w:val="00AB4DA9"/>
    <w:rsid w:val="00AB4E6E"/>
    <w:rsid w:val="00AB4F73"/>
    <w:rsid w:val="00AB50AD"/>
    <w:rsid w:val="00AB526D"/>
    <w:rsid w:val="00AB59E9"/>
    <w:rsid w:val="00AB65AB"/>
    <w:rsid w:val="00AB6B8E"/>
    <w:rsid w:val="00AB6C0C"/>
    <w:rsid w:val="00AB6E1F"/>
    <w:rsid w:val="00AB77DE"/>
    <w:rsid w:val="00AB7A4F"/>
    <w:rsid w:val="00AB7E36"/>
    <w:rsid w:val="00AC0161"/>
    <w:rsid w:val="00AC0AF0"/>
    <w:rsid w:val="00AC0CAD"/>
    <w:rsid w:val="00AC0E79"/>
    <w:rsid w:val="00AC12BC"/>
    <w:rsid w:val="00AC1305"/>
    <w:rsid w:val="00AC18ED"/>
    <w:rsid w:val="00AC1935"/>
    <w:rsid w:val="00AC204E"/>
    <w:rsid w:val="00AC2254"/>
    <w:rsid w:val="00AC241C"/>
    <w:rsid w:val="00AC27D4"/>
    <w:rsid w:val="00AC29B3"/>
    <w:rsid w:val="00AC2AE3"/>
    <w:rsid w:val="00AC2F96"/>
    <w:rsid w:val="00AC310A"/>
    <w:rsid w:val="00AC3202"/>
    <w:rsid w:val="00AC320D"/>
    <w:rsid w:val="00AC34BB"/>
    <w:rsid w:val="00AC3774"/>
    <w:rsid w:val="00AC3AAB"/>
    <w:rsid w:val="00AC4458"/>
    <w:rsid w:val="00AC45FD"/>
    <w:rsid w:val="00AC497B"/>
    <w:rsid w:val="00AC4C07"/>
    <w:rsid w:val="00AC4F47"/>
    <w:rsid w:val="00AC51A2"/>
    <w:rsid w:val="00AC51B2"/>
    <w:rsid w:val="00AC5251"/>
    <w:rsid w:val="00AC5C87"/>
    <w:rsid w:val="00AC621E"/>
    <w:rsid w:val="00AC62EA"/>
    <w:rsid w:val="00AC63AA"/>
    <w:rsid w:val="00AC6A8D"/>
    <w:rsid w:val="00AC736D"/>
    <w:rsid w:val="00AC7402"/>
    <w:rsid w:val="00AC783B"/>
    <w:rsid w:val="00AC7FF2"/>
    <w:rsid w:val="00AD00C8"/>
    <w:rsid w:val="00AD0571"/>
    <w:rsid w:val="00AD0A20"/>
    <w:rsid w:val="00AD0D38"/>
    <w:rsid w:val="00AD1331"/>
    <w:rsid w:val="00AD1495"/>
    <w:rsid w:val="00AD17AE"/>
    <w:rsid w:val="00AD1C05"/>
    <w:rsid w:val="00AD1D35"/>
    <w:rsid w:val="00AD205E"/>
    <w:rsid w:val="00AD2186"/>
    <w:rsid w:val="00AD260C"/>
    <w:rsid w:val="00AD2773"/>
    <w:rsid w:val="00AD2E35"/>
    <w:rsid w:val="00AD2E64"/>
    <w:rsid w:val="00AD30E4"/>
    <w:rsid w:val="00AD3251"/>
    <w:rsid w:val="00AD3499"/>
    <w:rsid w:val="00AD375A"/>
    <w:rsid w:val="00AD3814"/>
    <w:rsid w:val="00AD395C"/>
    <w:rsid w:val="00AD3C75"/>
    <w:rsid w:val="00AD43C7"/>
    <w:rsid w:val="00AD440A"/>
    <w:rsid w:val="00AD4428"/>
    <w:rsid w:val="00AD4519"/>
    <w:rsid w:val="00AD47B7"/>
    <w:rsid w:val="00AD4AAD"/>
    <w:rsid w:val="00AD4B24"/>
    <w:rsid w:val="00AD4C35"/>
    <w:rsid w:val="00AD5148"/>
    <w:rsid w:val="00AD5173"/>
    <w:rsid w:val="00AD5224"/>
    <w:rsid w:val="00AD52ED"/>
    <w:rsid w:val="00AD534F"/>
    <w:rsid w:val="00AD58C5"/>
    <w:rsid w:val="00AD5BC7"/>
    <w:rsid w:val="00AD5C2C"/>
    <w:rsid w:val="00AD5DB2"/>
    <w:rsid w:val="00AD5E93"/>
    <w:rsid w:val="00AD6167"/>
    <w:rsid w:val="00AD61CE"/>
    <w:rsid w:val="00AD63CC"/>
    <w:rsid w:val="00AD6528"/>
    <w:rsid w:val="00AD6766"/>
    <w:rsid w:val="00AD684B"/>
    <w:rsid w:val="00AD6B2C"/>
    <w:rsid w:val="00AD6E31"/>
    <w:rsid w:val="00AD6EFA"/>
    <w:rsid w:val="00AD718D"/>
    <w:rsid w:val="00AD7255"/>
    <w:rsid w:val="00AD736E"/>
    <w:rsid w:val="00AD74AD"/>
    <w:rsid w:val="00AD7627"/>
    <w:rsid w:val="00AD76ED"/>
    <w:rsid w:val="00AD7C65"/>
    <w:rsid w:val="00AD7CA0"/>
    <w:rsid w:val="00AE0166"/>
    <w:rsid w:val="00AE01FE"/>
    <w:rsid w:val="00AE0502"/>
    <w:rsid w:val="00AE0579"/>
    <w:rsid w:val="00AE0607"/>
    <w:rsid w:val="00AE0919"/>
    <w:rsid w:val="00AE0A6E"/>
    <w:rsid w:val="00AE1113"/>
    <w:rsid w:val="00AE171C"/>
    <w:rsid w:val="00AE1D49"/>
    <w:rsid w:val="00AE2029"/>
    <w:rsid w:val="00AE208B"/>
    <w:rsid w:val="00AE2978"/>
    <w:rsid w:val="00AE3224"/>
    <w:rsid w:val="00AE38F6"/>
    <w:rsid w:val="00AE3A56"/>
    <w:rsid w:val="00AE3E70"/>
    <w:rsid w:val="00AE4052"/>
    <w:rsid w:val="00AE46EA"/>
    <w:rsid w:val="00AE4B56"/>
    <w:rsid w:val="00AE4D1C"/>
    <w:rsid w:val="00AE4E82"/>
    <w:rsid w:val="00AE4FD8"/>
    <w:rsid w:val="00AE5144"/>
    <w:rsid w:val="00AE52AD"/>
    <w:rsid w:val="00AE54A5"/>
    <w:rsid w:val="00AE559B"/>
    <w:rsid w:val="00AE566B"/>
    <w:rsid w:val="00AE567B"/>
    <w:rsid w:val="00AE57EC"/>
    <w:rsid w:val="00AE589B"/>
    <w:rsid w:val="00AE5935"/>
    <w:rsid w:val="00AE5B26"/>
    <w:rsid w:val="00AE5DF3"/>
    <w:rsid w:val="00AE60F5"/>
    <w:rsid w:val="00AE649C"/>
    <w:rsid w:val="00AE699C"/>
    <w:rsid w:val="00AE69A5"/>
    <w:rsid w:val="00AE6B2F"/>
    <w:rsid w:val="00AE6B38"/>
    <w:rsid w:val="00AE6ED5"/>
    <w:rsid w:val="00AE7601"/>
    <w:rsid w:val="00AE762C"/>
    <w:rsid w:val="00AE7B1F"/>
    <w:rsid w:val="00AE7B34"/>
    <w:rsid w:val="00AF05DD"/>
    <w:rsid w:val="00AF08E1"/>
    <w:rsid w:val="00AF090B"/>
    <w:rsid w:val="00AF09DC"/>
    <w:rsid w:val="00AF0F13"/>
    <w:rsid w:val="00AF1029"/>
    <w:rsid w:val="00AF1201"/>
    <w:rsid w:val="00AF1ACD"/>
    <w:rsid w:val="00AF1CB4"/>
    <w:rsid w:val="00AF1E08"/>
    <w:rsid w:val="00AF1EEB"/>
    <w:rsid w:val="00AF2104"/>
    <w:rsid w:val="00AF21A6"/>
    <w:rsid w:val="00AF271B"/>
    <w:rsid w:val="00AF31C7"/>
    <w:rsid w:val="00AF3497"/>
    <w:rsid w:val="00AF3673"/>
    <w:rsid w:val="00AF3A7C"/>
    <w:rsid w:val="00AF3D64"/>
    <w:rsid w:val="00AF3DB6"/>
    <w:rsid w:val="00AF3E2B"/>
    <w:rsid w:val="00AF3E30"/>
    <w:rsid w:val="00AF4262"/>
    <w:rsid w:val="00AF4552"/>
    <w:rsid w:val="00AF478C"/>
    <w:rsid w:val="00AF4F45"/>
    <w:rsid w:val="00AF52B8"/>
    <w:rsid w:val="00AF5430"/>
    <w:rsid w:val="00AF5F58"/>
    <w:rsid w:val="00AF6193"/>
    <w:rsid w:val="00AF62E6"/>
    <w:rsid w:val="00AF676C"/>
    <w:rsid w:val="00AF6895"/>
    <w:rsid w:val="00AF6E56"/>
    <w:rsid w:val="00AF764F"/>
    <w:rsid w:val="00AF7675"/>
    <w:rsid w:val="00AF77BA"/>
    <w:rsid w:val="00AF77E9"/>
    <w:rsid w:val="00AF7873"/>
    <w:rsid w:val="00AF7B30"/>
    <w:rsid w:val="00AF7BC3"/>
    <w:rsid w:val="00AF7E09"/>
    <w:rsid w:val="00B00305"/>
    <w:rsid w:val="00B005F3"/>
    <w:rsid w:val="00B0092B"/>
    <w:rsid w:val="00B00AB2"/>
    <w:rsid w:val="00B00E9A"/>
    <w:rsid w:val="00B010A7"/>
    <w:rsid w:val="00B01489"/>
    <w:rsid w:val="00B01D51"/>
    <w:rsid w:val="00B024D2"/>
    <w:rsid w:val="00B02AE5"/>
    <w:rsid w:val="00B03430"/>
    <w:rsid w:val="00B0343A"/>
    <w:rsid w:val="00B03779"/>
    <w:rsid w:val="00B037FB"/>
    <w:rsid w:val="00B03E14"/>
    <w:rsid w:val="00B043AA"/>
    <w:rsid w:val="00B04738"/>
    <w:rsid w:val="00B047DD"/>
    <w:rsid w:val="00B047FB"/>
    <w:rsid w:val="00B0483B"/>
    <w:rsid w:val="00B048F8"/>
    <w:rsid w:val="00B049EA"/>
    <w:rsid w:val="00B04D6E"/>
    <w:rsid w:val="00B05129"/>
    <w:rsid w:val="00B0541E"/>
    <w:rsid w:val="00B056F3"/>
    <w:rsid w:val="00B05861"/>
    <w:rsid w:val="00B058D9"/>
    <w:rsid w:val="00B0597A"/>
    <w:rsid w:val="00B06694"/>
    <w:rsid w:val="00B069CA"/>
    <w:rsid w:val="00B06B28"/>
    <w:rsid w:val="00B07066"/>
    <w:rsid w:val="00B071B0"/>
    <w:rsid w:val="00B07290"/>
    <w:rsid w:val="00B073B8"/>
    <w:rsid w:val="00B07618"/>
    <w:rsid w:val="00B076A1"/>
    <w:rsid w:val="00B078BA"/>
    <w:rsid w:val="00B07A05"/>
    <w:rsid w:val="00B07C2C"/>
    <w:rsid w:val="00B07E36"/>
    <w:rsid w:val="00B10033"/>
    <w:rsid w:val="00B100D9"/>
    <w:rsid w:val="00B103C5"/>
    <w:rsid w:val="00B1050A"/>
    <w:rsid w:val="00B10DB1"/>
    <w:rsid w:val="00B1121D"/>
    <w:rsid w:val="00B114AF"/>
    <w:rsid w:val="00B117CC"/>
    <w:rsid w:val="00B1194D"/>
    <w:rsid w:val="00B11ED9"/>
    <w:rsid w:val="00B1213C"/>
    <w:rsid w:val="00B1229D"/>
    <w:rsid w:val="00B127E3"/>
    <w:rsid w:val="00B129DA"/>
    <w:rsid w:val="00B12A4C"/>
    <w:rsid w:val="00B1306D"/>
    <w:rsid w:val="00B13676"/>
    <w:rsid w:val="00B13767"/>
    <w:rsid w:val="00B13B19"/>
    <w:rsid w:val="00B13D15"/>
    <w:rsid w:val="00B1413A"/>
    <w:rsid w:val="00B141AF"/>
    <w:rsid w:val="00B14917"/>
    <w:rsid w:val="00B14D91"/>
    <w:rsid w:val="00B151F9"/>
    <w:rsid w:val="00B153C1"/>
    <w:rsid w:val="00B1552C"/>
    <w:rsid w:val="00B15538"/>
    <w:rsid w:val="00B15778"/>
    <w:rsid w:val="00B1585C"/>
    <w:rsid w:val="00B1601A"/>
    <w:rsid w:val="00B16254"/>
    <w:rsid w:val="00B163B0"/>
    <w:rsid w:val="00B16AC2"/>
    <w:rsid w:val="00B16AC3"/>
    <w:rsid w:val="00B16B96"/>
    <w:rsid w:val="00B16BD9"/>
    <w:rsid w:val="00B17407"/>
    <w:rsid w:val="00B176B9"/>
    <w:rsid w:val="00B17C70"/>
    <w:rsid w:val="00B17FAB"/>
    <w:rsid w:val="00B2022A"/>
    <w:rsid w:val="00B20766"/>
    <w:rsid w:val="00B20858"/>
    <w:rsid w:val="00B20E58"/>
    <w:rsid w:val="00B215D7"/>
    <w:rsid w:val="00B21668"/>
    <w:rsid w:val="00B217BC"/>
    <w:rsid w:val="00B21B0D"/>
    <w:rsid w:val="00B21BA1"/>
    <w:rsid w:val="00B21CD2"/>
    <w:rsid w:val="00B220D3"/>
    <w:rsid w:val="00B22F56"/>
    <w:rsid w:val="00B232A0"/>
    <w:rsid w:val="00B23745"/>
    <w:rsid w:val="00B23EF8"/>
    <w:rsid w:val="00B243B2"/>
    <w:rsid w:val="00B245DE"/>
    <w:rsid w:val="00B246DB"/>
    <w:rsid w:val="00B249DC"/>
    <w:rsid w:val="00B24CEA"/>
    <w:rsid w:val="00B24F32"/>
    <w:rsid w:val="00B250FA"/>
    <w:rsid w:val="00B2532B"/>
    <w:rsid w:val="00B254FE"/>
    <w:rsid w:val="00B258D5"/>
    <w:rsid w:val="00B25FF7"/>
    <w:rsid w:val="00B262CF"/>
    <w:rsid w:val="00B26388"/>
    <w:rsid w:val="00B268C1"/>
    <w:rsid w:val="00B26C29"/>
    <w:rsid w:val="00B2702D"/>
    <w:rsid w:val="00B27DDC"/>
    <w:rsid w:val="00B27E0F"/>
    <w:rsid w:val="00B30024"/>
    <w:rsid w:val="00B30211"/>
    <w:rsid w:val="00B30A3B"/>
    <w:rsid w:val="00B30C33"/>
    <w:rsid w:val="00B30C89"/>
    <w:rsid w:val="00B30E47"/>
    <w:rsid w:val="00B313F7"/>
    <w:rsid w:val="00B31466"/>
    <w:rsid w:val="00B314F3"/>
    <w:rsid w:val="00B31681"/>
    <w:rsid w:val="00B31994"/>
    <w:rsid w:val="00B31A77"/>
    <w:rsid w:val="00B31A9D"/>
    <w:rsid w:val="00B31C48"/>
    <w:rsid w:val="00B31D1F"/>
    <w:rsid w:val="00B31FF9"/>
    <w:rsid w:val="00B320D2"/>
    <w:rsid w:val="00B321B7"/>
    <w:rsid w:val="00B3298F"/>
    <w:rsid w:val="00B32C81"/>
    <w:rsid w:val="00B3300A"/>
    <w:rsid w:val="00B33340"/>
    <w:rsid w:val="00B335B5"/>
    <w:rsid w:val="00B336B5"/>
    <w:rsid w:val="00B33AF5"/>
    <w:rsid w:val="00B33B06"/>
    <w:rsid w:val="00B33B46"/>
    <w:rsid w:val="00B33DAC"/>
    <w:rsid w:val="00B33E30"/>
    <w:rsid w:val="00B33F45"/>
    <w:rsid w:val="00B341A8"/>
    <w:rsid w:val="00B344E0"/>
    <w:rsid w:val="00B34BA5"/>
    <w:rsid w:val="00B34E6D"/>
    <w:rsid w:val="00B34E81"/>
    <w:rsid w:val="00B3514D"/>
    <w:rsid w:val="00B351D0"/>
    <w:rsid w:val="00B356EB"/>
    <w:rsid w:val="00B3576A"/>
    <w:rsid w:val="00B35CAF"/>
    <w:rsid w:val="00B35DC6"/>
    <w:rsid w:val="00B35E80"/>
    <w:rsid w:val="00B362CA"/>
    <w:rsid w:val="00B36323"/>
    <w:rsid w:val="00B363FE"/>
    <w:rsid w:val="00B36481"/>
    <w:rsid w:val="00B365ED"/>
    <w:rsid w:val="00B365FA"/>
    <w:rsid w:val="00B37049"/>
    <w:rsid w:val="00B37194"/>
    <w:rsid w:val="00B37582"/>
    <w:rsid w:val="00B3785B"/>
    <w:rsid w:val="00B379EC"/>
    <w:rsid w:val="00B379FE"/>
    <w:rsid w:val="00B37EA1"/>
    <w:rsid w:val="00B404FE"/>
    <w:rsid w:val="00B40ED0"/>
    <w:rsid w:val="00B40FD1"/>
    <w:rsid w:val="00B41019"/>
    <w:rsid w:val="00B4128D"/>
    <w:rsid w:val="00B4132F"/>
    <w:rsid w:val="00B41493"/>
    <w:rsid w:val="00B41688"/>
    <w:rsid w:val="00B41863"/>
    <w:rsid w:val="00B41EFB"/>
    <w:rsid w:val="00B41FE2"/>
    <w:rsid w:val="00B4222D"/>
    <w:rsid w:val="00B4223D"/>
    <w:rsid w:val="00B428ED"/>
    <w:rsid w:val="00B42D8B"/>
    <w:rsid w:val="00B4305C"/>
    <w:rsid w:val="00B430F2"/>
    <w:rsid w:val="00B43282"/>
    <w:rsid w:val="00B432FA"/>
    <w:rsid w:val="00B43574"/>
    <w:rsid w:val="00B435BB"/>
    <w:rsid w:val="00B43744"/>
    <w:rsid w:val="00B43A62"/>
    <w:rsid w:val="00B43E54"/>
    <w:rsid w:val="00B44294"/>
    <w:rsid w:val="00B448A9"/>
    <w:rsid w:val="00B448CC"/>
    <w:rsid w:val="00B4491E"/>
    <w:rsid w:val="00B44D35"/>
    <w:rsid w:val="00B45134"/>
    <w:rsid w:val="00B45528"/>
    <w:rsid w:val="00B456DE"/>
    <w:rsid w:val="00B45911"/>
    <w:rsid w:val="00B459E9"/>
    <w:rsid w:val="00B461B2"/>
    <w:rsid w:val="00B46496"/>
    <w:rsid w:val="00B46594"/>
    <w:rsid w:val="00B467B3"/>
    <w:rsid w:val="00B46C4F"/>
    <w:rsid w:val="00B46CC3"/>
    <w:rsid w:val="00B4738D"/>
    <w:rsid w:val="00B47CAF"/>
    <w:rsid w:val="00B5032D"/>
    <w:rsid w:val="00B507D0"/>
    <w:rsid w:val="00B50996"/>
    <w:rsid w:val="00B50A12"/>
    <w:rsid w:val="00B50B78"/>
    <w:rsid w:val="00B50CB6"/>
    <w:rsid w:val="00B50E99"/>
    <w:rsid w:val="00B51564"/>
    <w:rsid w:val="00B51585"/>
    <w:rsid w:val="00B51730"/>
    <w:rsid w:val="00B518A5"/>
    <w:rsid w:val="00B51A05"/>
    <w:rsid w:val="00B51B1D"/>
    <w:rsid w:val="00B522A5"/>
    <w:rsid w:val="00B5233F"/>
    <w:rsid w:val="00B52521"/>
    <w:rsid w:val="00B52F62"/>
    <w:rsid w:val="00B5318B"/>
    <w:rsid w:val="00B532C2"/>
    <w:rsid w:val="00B533D1"/>
    <w:rsid w:val="00B534D7"/>
    <w:rsid w:val="00B53847"/>
    <w:rsid w:val="00B53927"/>
    <w:rsid w:val="00B53B45"/>
    <w:rsid w:val="00B53CAD"/>
    <w:rsid w:val="00B53F14"/>
    <w:rsid w:val="00B53F38"/>
    <w:rsid w:val="00B54E10"/>
    <w:rsid w:val="00B554B2"/>
    <w:rsid w:val="00B55726"/>
    <w:rsid w:val="00B55A73"/>
    <w:rsid w:val="00B55B64"/>
    <w:rsid w:val="00B55BB3"/>
    <w:rsid w:val="00B55ECD"/>
    <w:rsid w:val="00B56266"/>
    <w:rsid w:val="00B5637E"/>
    <w:rsid w:val="00B566E4"/>
    <w:rsid w:val="00B56715"/>
    <w:rsid w:val="00B569B9"/>
    <w:rsid w:val="00B569DE"/>
    <w:rsid w:val="00B56B36"/>
    <w:rsid w:val="00B56D6A"/>
    <w:rsid w:val="00B570F3"/>
    <w:rsid w:val="00B57257"/>
    <w:rsid w:val="00B57301"/>
    <w:rsid w:val="00B57351"/>
    <w:rsid w:val="00B5764B"/>
    <w:rsid w:val="00B57C20"/>
    <w:rsid w:val="00B57CC9"/>
    <w:rsid w:val="00B57E3C"/>
    <w:rsid w:val="00B60182"/>
    <w:rsid w:val="00B60244"/>
    <w:rsid w:val="00B603E8"/>
    <w:rsid w:val="00B609A4"/>
    <w:rsid w:val="00B60ACD"/>
    <w:rsid w:val="00B60C42"/>
    <w:rsid w:val="00B60EC4"/>
    <w:rsid w:val="00B61021"/>
    <w:rsid w:val="00B61187"/>
    <w:rsid w:val="00B618E7"/>
    <w:rsid w:val="00B61C52"/>
    <w:rsid w:val="00B61EC6"/>
    <w:rsid w:val="00B620D2"/>
    <w:rsid w:val="00B6231F"/>
    <w:rsid w:val="00B623DD"/>
    <w:rsid w:val="00B6244E"/>
    <w:rsid w:val="00B62484"/>
    <w:rsid w:val="00B62AA5"/>
    <w:rsid w:val="00B62B81"/>
    <w:rsid w:val="00B62BF4"/>
    <w:rsid w:val="00B62E4A"/>
    <w:rsid w:val="00B630F9"/>
    <w:rsid w:val="00B63382"/>
    <w:rsid w:val="00B6342A"/>
    <w:rsid w:val="00B636A2"/>
    <w:rsid w:val="00B63AD1"/>
    <w:rsid w:val="00B63C26"/>
    <w:rsid w:val="00B63CBC"/>
    <w:rsid w:val="00B63E45"/>
    <w:rsid w:val="00B63E71"/>
    <w:rsid w:val="00B63EE2"/>
    <w:rsid w:val="00B641BD"/>
    <w:rsid w:val="00B6422E"/>
    <w:rsid w:val="00B6434B"/>
    <w:rsid w:val="00B643E8"/>
    <w:rsid w:val="00B64638"/>
    <w:rsid w:val="00B64911"/>
    <w:rsid w:val="00B64BCE"/>
    <w:rsid w:val="00B64BDE"/>
    <w:rsid w:val="00B64E3A"/>
    <w:rsid w:val="00B652C7"/>
    <w:rsid w:val="00B65497"/>
    <w:rsid w:val="00B655B8"/>
    <w:rsid w:val="00B65A88"/>
    <w:rsid w:val="00B65AA1"/>
    <w:rsid w:val="00B65BA9"/>
    <w:rsid w:val="00B65D2E"/>
    <w:rsid w:val="00B65E00"/>
    <w:rsid w:val="00B65E77"/>
    <w:rsid w:val="00B65ED1"/>
    <w:rsid w:val="00B6614B"/>
    <w:rsid w:val="00B66792"/>
    <w:rsid w:val="00B66D59"/>
    <w:rsid w:val="00B67196"/>
    <w:rsid w:val="00B67253"/>
    <w:rsid w:val="00B6796C"/>
    <w:rsid w:val="00B67B10"/>
    <w:rsid w:val="00B67C58"/>
    <w:rsid w:val="00B67E4C"/>
    <w:rsid w:val="00B700B9"/>
    <w:rsid w:val="00B7029C"/>
    <w:rsid w:val="00B703DD"/>
    <w:rsid w:val="00B71187"/>
    <w:rsid w:val="00B712DC"/>
    <w:rsid w:val="00B7138E"/>
    <w:rsid w:val="00B7153C"/>
    <w:rsid w:val="00B718A5"/>
    <w:rsid w:val="00B71CBE"/>
    <w:rsid w:val="00B71DFE"/>
    <w:rsid w:val="00B71E67"/>
    <w:rsid w:val="00B71EEE"/>
    <w:rsid w:val="00B71EF7"/>
    <w:rsid w:val="00B721E4"/>
    <w:rsid w:val="00B722BB"/>
    <w:rsid w:val="00B72AEF"/>
    <w:rsid w:val="00B731CE"/>
    <w:rsid w:val="00B7358D"/>
    <w:rsid w:val="00B73595"/>
    <w:rsid w:val="00B7364B"/>
    <w:rsid w:val="00B737C1"/>
    <w:rsid w:val="00B73B91"/>
    <w:rsid w:val="00B73DBE"/>
    <w:rsid w:val="00B73FF3"/>
    <w:rsid w:val="00B742C7"/>
    <w:rsid w:val="00B7438C"/>
    <w:rsid w:val="00B74432"/>
    <w:rsid w:val="00B74EE2"/>
    <w:rsid w:val="00B7533B"/>
    <w:rsid w:val="00B75987"/>
    <w:rsid w:val="00B75DB4"/>
    <w:rsid w:val="00B75DBE"/>
    <w:rsid w:val="00B75EA7"/>
    <w:rsid w:val="00B75F6A"/>
    <w:rsid w:val="00B7621D"/>
    <w:rsid w:val="00B7623C"/>
    <w:rsid w:val="00B765D2"/>
    <w:rsid w:val="00B765DC"/>
    <w:rsid w:val="00B768BD"/>
    <w:rsid w:val="00B76961"/>
    <w:rsid w:val="00B769DB"/>
    <w:rsid w:val="00B76AC7"/>
    <w:rsid w:val="00B76C87"/>
    <w:rsid w:val="00B76FE7"/>
    <w:rsid w:val="00B770E4"/>
    <w:rsid w:val="00B77284"/>
    <w:rsid w:val="00B77292"/>
    <w:rsid w:val="00B7742C"/>
    <w:rsid w:val="00B7757B"/>
    <w:rsid w:val="00B77582"/>
    <w:rsid w:val="00B77684"/>
    <w:rsid w:val="00B77751"/>
    <w:rsid w:val="00B778E1"/>
    <w:rsid w:val="00B778FE"/>
    <w:rsid w:val="00B77CC3"/>
    <w:rsid w:val="00B77F11"/>
    <w:rsid w:val="00B8010E"/>
    <w:rsid w:val="00B8064A"/>
    <w:rsid w:val="00B80A3E"/>
    <w:rsid w:val="00B80B63"/>
    <w:rsid w:val="00B80BCA"/>
    <w:rsid w:val="00B81682"/>
    <w:rsid w:val="00B81B3B"/>
    <w:rsid w:val="00B823D8"/>
    <w:rsid w:val="00B827A7"/>
    <w:rsid w:val="00B82DD2"/>
    <w:rsid w:val="00B82FDF"/>
    <w:rsid w:val="00B830A1"/>
    <w:rsid w:val="00B83245"/>
    <w:rsid w:val="00B8350A"/>
    <w:rsid w:val="00B835F4"/>
    <w:rsid w:val="00B83BD9"/>
    <w:rsid w:val="00B845F3"/>
    <w:rsid w:val="00B84683"/>
    <w:rsid w:val="00B84A5A"/>
    <w:rsid w:val="00B84B7A"/>
    <w:rsid w:val="00B852B0"/>
    <w:rsid w:val="00B8599D"/>
    <w:rsid w:val="00B86133"/>
    <w:rsid w:val="00B8657E"/>
    <w:rsid w:val="00B867F5"/>
    <w:rsid w:val="00B86A3E"/>
    <w:rsid w:val="00B86B47"/>
    <w:rsid w:val="00B86D00"/>
    <w:rsid w:val="00B86E45"/>
    <w:rsid w:val="00B8786B"/>
    <w:rsid w:val="00B8789F"/>
    <w:rsid w:val="00B87B3E"/>
    <w:rsid w:val="00B87F06"/>
    <w:rsid w:val="00B90059"/>
    <w:rsid w:val="00B9049C"/>
    <w:rsid w:val="00B90991"/>
    <w:rsid w:val="00B909DA"/>
    <w:rsid w:val="00B90D3A"/>
    <w:rsid w:val="00B90FDE"/>
    <w:rsid w:val="00B9129E"/>
    <w:rsid w:val="00B912B0"/>
    <w:rsid w:val="00B91839"/>
    <w:rsid w:val="00B9194B"/>
    <w:rsid w:val="00B91CBE"/>
    <w:rsid w:val="00B91F48"/>
    <w:rsid w:val="00B9226E"/>
    <w:rsid w:val="00B9227D"/>
    <w:rsid w:val="00B92655"/>
    <w:rsid w:val="00B927B5"/>
    <w:rsid w:val="00B928F1"/>
    <w:rsid w:val="00B92A3C"/>
    <w:rsid w:val="00B92D52"/>
    <w:rsid w:val="00B9314B"/>
    <w:rsid w:val="00B931C0"/>
    <w:rsid w:val="00B93722"/>
    <w:rsid w:val="00B93AA3"/>
    <w:rsid w:val="00B93AD5"/>
    <w:rsid w:val="00B93B71"/>
    <w:rsid w:val="00B93DA4"/>
    <w:rsid w:val="00B93F29"/>
    <w:rsid w:val="00B94248"/>
    <w:rsid w:val="00B9424A"/>
    <w:rsid w:val="00B942B7"/>
    <w:rsid w:val="00B94309"/>
    <w:rsid w:val="00B94572"/>
    <w:rsid w:val="00B949DF"/>
    <w:rsid w:val="00B94D7C"/>
    <w:rsid w:val="00B951C1"/>
    <w:rsid w:val="00B95522"/>
    <w:rsid w:val="00B9555D"/>
    <w:rsid w:val="00B959F3"/>
    <w:rsid w:val="00B95B3D"/>
    <w:rsid w:val="00B961B0"/>
    <w:rsid w:val="00B9642D"/>
    <w:rsid w:val="00B96864"/>
    <w:rsid w:val="00B96BDF"/>
    <w:rsid w:val="00B96D41"/>
    <w:rsid w:val="00B96DC2"/>
    <w:rsid w:val="00B96EF5"/>
    <w:rsid w:val="00B9739A"/>
    <w:rsid w:val="00B9766A"/>
    <w:rsid w:val="00B9778B"/>
    <w:rsid w:val="00BA0316"/>
    <w:rsid w:val="00BA0861"/>
    <w:rsid w:val="00BA0D32"/>
    <w:rsid w:val="00BA13E1"/>
    <w:rsid w:val="00BA1404"/>
    <w:rsid w:val="00BA14F0"/>
    <w:rsid w:val="00BA17D1"/>
    <w:rsid w:val="00BA19DE"/>
    <w:rsid w:val="00BA1C07"/>
    <w:rsid w:val="00BA21E1"/>
    <w:rsid w:val="00BA2211"/>
    <w:rsid w:val="00BA2599"/>
    <w:rsid w:val="00BA2832"/>
    <w:rsid w:val="00BA289C"/>
    <w:rsid w:val="00BA2B7D"/>
    <w:rsid w:val="00BA2DDC"/>
    <w:rsid w:val="00BA2EBF"/>
    <w:rsid w:val="00BA30E1"/>
    <w:rsid w:val="00BA31CF"/>
    <w:rsid w:val="00BA377E"/>
    <w:rsid w:val="00BA37BD"/>
    <w:rsid w:val="00BA3AE1"/>
    <w:rsid w:val="00BA3B69"/>
    <w:rsid w:val="00BA3D49"/>
    <w:rsid w:val="00BA3EC1"/>
    <w:rsid w:val="00BA4076"/>
    <w:rsid w:val="00BA4195"/>
    <w:rsid w:val="00BA4615"/>
    <w:rsid w:val="00BA486C"/>
    <w:rsid w:val="00BA5225"/>
    <w:rsid w:val="00BA5437"/>
    <w:rsid w:val="00BA598F"/>
    <w:rsid w:val="00BA6AF7"/>
    <w:rsid w:val="00BA6C37"/>
    <w:rsid w:val="00BA730E"/>
    <w:rsid w:val="00BA73BA"/>
    <w:rsid w:val="00BA73BD"/>
    <w:rsid w:val="00BA7457"/>
    <w:rsid w:val="00BA74D5"/>
    <w:rsid w:val="00BA7EC2"/>
    <w:rsid w:val="00BA7F91"/>
    <w:rsid w:val="00BA7FA7"/>
    <w:rsid w:val="00BB06CA"/>
    <w:rsid w:val="00BB075D"/>
    <w:rsid w:val="00BB07E9"/>
    <w:rsid w:val="00BB0818"/>
    <w:rsid w:val="00BB0D3C"/>
    <w:rsid w:val="00BB0FFD"/>
    <w:rsid w:val="00BB13D2"/>
    <w:rsid w:val="00BB175C"/>
    <w:rsid w:val="00BB1A3D"/>
    <w:rsid w:val="00BB1DF4"/>
    <w:rsid w:val="00BB1EA9"/>
    <w:rsid w:val="00BB1EE0"/>
    <w:rsid w:val="00BB212E"/>
    <w:rsid w:val="00BB243E"/>
    <w:rsid w:val="00BB245F"/>
    <w:rsid w:val="00BB256E"/>
    <w:rsid w:val="00BB25D2"/>
    <w:rsid w:val="00BB2FE8"/>
    <w:rsid w:val="00BB2FEE"/>
    <w:rsid w:val="00BB3286"/>
    <w:rsid w:val="00BB3409"/>
    <w:rsid w:val="00BB3483"/>
    <w:rsid w:val="00BB36BD"/>
    <w:rsid w:val="00BB3C3C"/>
    <w:rsid w:val="00BB3C71"/>
    <w:rsid w:val="00BB3D08"/>
    <w:rsid w:val="00BB40BD"/>
    <w:rsid w:val="00BB42D5"/>
    <w:rsid w:val="00BB4988"/>
    <w:rsid w:val="00BB4BBB"/>
    <w:rsid w:val="00BB4F4D"/>
    <w:rsid w:val="00BB51D6"/>
    <w:rsid w:val="00BB52B2"/>
    <w:rsid w:val="00BB5A8D"/>
    <w:rsid w:val="00BB5B63"/>
    <w:rsid w:val="00BB5CC7"/>
    <w:rsid w:val="00BB6442"/>
    <w:rsid w:val="00BB6631"/>
    <w:rsid w:val="00BB6786"/>
    <w:rsid w:val="00BB69E2"/>
    <w:rsid w:val="00BB6BF3"/>
    <w:rsid w:val="00BB6C0D"/>
    <w:rsid w:val="00BB6D10"/>
    <w:rsid w:val="00BB71A1"/>
    <w:rsid w:val="00BB7226"/>
    <w:rsid w:val="00BB74A1"/>
    <w:rsid w:val="00BB7AC0"/>
    <w:rsid w:val="00BB7C07"/>
    <w:rsid w:val="00BB7C91"/>
    <w:rsid w:val="00BC084F"/>
    <w:rsid w:val="00BC0D49"/>
    <w:rsid w:val="00BC1039"/>
    <w:rsid w:val="00BC11CE"/>
    <w:rsid w:val="00BC1379"/>
    <w:rsid w:val="00BC1380"/>
    <w:rsid w:val="00BC17A4"/>
    <w:rsid w:val="00BC1B71"/>
    <w:rsid w:val="00BC1D16"/>
    <w:rsid w:val="00BC1F10"/>
    <w:rsid w:val="00BC2192"/>
    <w:rsid w:val="00BC22A5"/>
    <w:rsid w:val="00BC24E2"/>
    <w:rsid w:val="00BC2CBF"/>
    <w:rsid w:val="00BC352A"/>
    <w:rsid w:val="00BC35E4"/>
    <w:rsid w:val="00BC4592"/>
    <w:rsid w:val="00BC46BB"/>
    <w:rsid w:val="00BC4BC2"/>
    <w:rsid w:val="00BC4F23"/>
    <w:rsid w:val="00BC504D"/>
    <w:rsid w:val="00BC52F3"/>
    <w:rsid w:val="00BC5323"/>
    <w:rsid w:val="00BC579C"/>
    <w:rsid w:val="00BC5CA0"/>
    <w:rsid w:val="00BC5D4A"/>
    <w:rsid w:val="00BC6086"/>
    <w:rsid w:val="00BC6203"/>
    <w:rsid w:val="00BC6434"/>
    <w:rsid w:val="00BC679D"/>
    <w:rsid w:val="00BC67B2"/>
    <w:rsid w:val="00BC6883"/>
    <w:rsid w:val="00BC74E3"/>
    <w:rsid w:val="00BC75B3"/>
    <w:rsid w:val="00BC7659"/>
    <w:rsid w:val="00BC7958"/>
    <w:rsid w:val="00BC7A92"/>
    <w:rsid w:val="00BC7C7E"/>
    <w:rsid w:val="00BC7CD8"/>
    <w:rsid w:val="00BD00C5"/>
    <w:rsid w:val="00BD01EE"/>
    <w:rsid w:val="00BD0551"/>
    <w:rsid w:val="00BD0627"/>
    <w:rsid w:val="00BD06EA"/>
    <w:rsid w:val="00BD0773"/>
    <w:rsid w:val="00BD0809"/>
    <w:rsid w:val="00BD0886"/>
    <w:rsid w:val="00BD0A6E"/>
    <w:rsid w:val="00BD1611"/>
    <w:rsid w:val="00BD207E"/>
    <w:rsid w:val="00BD20A9"/>
    <w:rsid w:val="00BD2233"/>
    <w:rsid w:val="00BD2811"/>
    <w:rsid w:val="00BD28A7"/>
    <w:rsid w:val="00BD2A77"/>
    <w:rsid w:val="00BD2B96"/>
    <w:rsid w:val="00BD2C44"/>
    <w:rsid w:val="00BD2E36"/>
    <w:rsid w:val="00BD2EC6"/>
    <w:rsid w:val="00BD2F9E"/>
    <w:rsid w:val="00BD32CA"/>
    <w:rsid w:val="00BD3638"/>
    <w:rsid w:val="00BD36B9"/>
    <w:rsid w:val="00BD3B9E"/>
    <w:rsid w:val="00BD40CB"/>
    <w:rsid w:val="00BD449B"/>
    <w:rsid w:val="00BD4938"/>
    <w:rsid w:val="00BD49FE"/>
    <w:rsid w:val="00BD4E16"/>
    <w:rsid w:val="00BD5330"/>
    <w:rsid w:val="00BD561A"/>
    <w:rsid w:val="00BD569D"/>
    <w:rsid w:val="00BD5DF5"/>
    <w:rsid w:val="00BD5FDC"/>
    <w:rsid w:val="00BD647B"/>
    <w:rsid w:val="00BD68DC"/>
    <w:rsid w:val="00BD6A48"/>
    <w:rsid w:val="00BD6BF4"/>
    <w:rsid w:val="00BD6F2E"/>
    <w:rsid w:val="00BD71D9"/>
    <w:rsid w:val="00BD74BF"/>
    <w:rsid w:val="00BD7CBA"/>
    <w:rsid w:val="00BD7E3B"/>
    <w:rsid w:val="00BD7E5C"/>
    <w:rsid w:val="00BD7F69"/>
    <w:rsid w:val="00BE0216"/>
    <w:rsid w:val="00BE0374"/>
    <w:rsid w:val="00BE03FB"/>
    <w:rsid w:val="00BE072E"/>
    <w:rsid w:val="00BE0DA7"/>
    <w:rsid w:val="00BE0E5D"/>
    <w:rsid w:val="00BE143A"/>
    <w:rsid w:val="00BE19FE"/>
    <w:rsid w:val="00BE1C47"/>
    <w:rsid w:val="00BE1E38"/>
    <w:rsid w:val="00BE2036"/>
    <w:rsid w:val="00BE20AB"/>
    <w:rsid w:val="00BE22D4"/>
    <w:rsid w:val="00BE254D"/>
    <w:rsid w:val="00BE25B8"/>
    <w:rsid w:val="00BE2880"/>
    <w:rsid w:val="00BE2C81"/>
    <w:rsid w:val="00BE2CCA"/>
    <w:rsid w:val="00BE2EBC"/>
    <w:rsid w:val="00BE2F7A"/>
    <w:rsid w:val="00BE31DC"/>
    <w:rsid w:val="00BE33D2"/>
    <w:rsid w:val="00BE36F9"/>
    <w:rsid w:val="00BE3979"/>
    <w:rsid w:val="00BE3DC1"/>
    <w:rsid w:val="00BE404B"/>
    <w:rsid w:val="00BE4094"/>
    <w:rsid w:val="00BE4185"/>
    <w:rsid w:val="00BE4524"/>
    <w:rsid w:val="00BE452B"/>
    <w:rsid w:val="00BE485F"/>
    <w:rsid w:val="00BE4CB3"/>
    <w:rsid w:val="00BE5722"/>
    <w:rsid w:val="00BE5793"/>
    <w:rsid w:val="00BE57EB"/>
    <w:rsid w:val="00BE5A98"/>
    <w:rsid w:val="00BE5CBC"/>
    <w:rsid w:val="00BE5D63"/>
    <w:rsid w:val="00BE5EEE"/>
    <w:rsid w:val="00BE5F8D"/>
    <w:rsid w:val="00BE61BC"/>
    <w:rsid w:val="00BE62F2"/>
    <w:rsid w:val="00BE6454"/>
    <w:rsid w:val="00BE64E8"/>
    <w:rsid w:val="00BE662D"/>
    <w:rsid w:val="00BE683B"/>
    <w:rsid w:val="00BE6D68"/>
    <w:rsid w:val="00BE707E"/>
    <w:rsid w:val="00BE71CA"/>
    <w:rsid w:val="00BE7267"/>
    <w:rsid w:val="00BE729D"/>
    <w:rsid w:val="00BE7650"/>
    <w:rsid w:val="00BE7E67"/>
    <w:rsid w:val="00BE7FEE"/>
    <w:rsid w:val="00BF092D"/>
    <w:rsid w:val="00BF0D92"/>
    <w:rsid w:val="00BF0FC1"/>
    <w:rsid w:val="00BF1411"/>
    <w:rsid w:val="00BF14B0"/>
    <w:rsid w:val="00BF1569"/>
    <w:rsid w:val="00BF188B"/>
    <w:rsid w:val="00BF1A16"/>
    <w:rsid w:val="00BF1B8A"/>
    <w:rsid w:val="00BF1C9C"/>
    <w:rsid w:val="00BF1CDF"/>
    <w:rsid w:val="00BF1D4A"/>
    <w:rsid w:val="00BF1E9B"/>
    <w:rsid w:val="00BF2692"/>
    <w:rsid w:val="00BF27ED"/>
    <w:rsid w:val="00BF2851"/>
    <w:rsid w:val="00BF3283"/>
    <w:rsid w:val="00BF383D"/>
    <w:rsid w:val="00BF396B"/>
    <w:rsid w:val="00BF410D"/>
    <w:rsid w:val="00BF4BEF"/>
    <w:rsid w:val="00BF4C32"/>
    <w:rsid w:val="00BF4C47"/>
    <w:rsid w:val="00BF4CBB"/>
    <w:rsid w:val="00BF4FA5"/>
    <w:rsid w:val="00BF5053"/>
    <w:rsid w:val="00BF50B4"/>
    <w:rsid w:val="00BF5169"/>
    <w:rsid w:val="00BF525F"/>
    <w:rsid w:val="00BF54DD"/>
    <w:rsid w:val="00BF5811"/>
    <w:rsid w:val="00BF60CB"/>
    <w:rsid w:val="00BF6406"/>
    <w:rsid w:val="00BF6439"/>
    <w:rsid w:val="00BF67D1"/>
    <w:rsid w:val="00BF67D9"/>
    <w:rsid w:val="00BF6A6F"/>
    <w:rsid w:val="00BF6CB3"/>
    <w:rsid w:val="00BF6F64"/>
    <w:rsid w:val="00BF707A"/>
    <w:rsid w:val="00BF73CB"/>
    <w:rsid w:val="00BF74DF"/>
    <w:rsid w:val="00BF7736"/>
    <w:rsid w:val="00BF776E"/>
    <w:rsid w:val="00BF7869"/>
    <w:rsid w:val="00BF7C82"/>
    <w:rsid w:val="00BF7E15"/>
    <w:rsid w:val="00BF7E61"/>
    <w:rsid w:val="00C00033"/>
    <w:rsid w:val="00C00113"/>
    <w:rsid w:val="00C001BD"/>
    <w:rsid w:val="00C0049A"/>
    <w:rsid w:val="00C004A9"/>
    <w:rsid w:val="00C005B9"/>
    <w:rsid w:val="00C00639"/>
    <w:rsid w:val="00C008F8"/>
    <w:rsid w:val="00C00978"/>
    <w:rsid w:val="00C00CCE"/>
    <w:rsid w:val="00C01043"/>
    <w:rsid w:val="00C01559"/>
    <w:rsid w:val="00C0182C"/>
    <w:rsid w:val="00C023D5"/>
    <w:rsid w:val="00C02564"/>
    <w:rsid w:val="00C02B6E"/>
    <w:rsid w:val="00C03062"/>
    <w:rsid w:val="00C03147"/>
    <w:rsid w:val="00C0344B"/>
    <w:rsid w:val="00C035B7"/>
    <w:rsid w:val="00C03654"/>
    <w:rsid w:val="00C038BF"/>
    <w:rsid w:val="00C03D31"/>
    <w:rsid w:val="00C041EB"/>
    <w:rsid w:val="00C042FC"/>
    <w:rsid w:val="00C04A73"/>
    <w:rsid w:val="00C0502F"/>
    <w:rsid w:val="00C05725"/>
    <w:rsid w:val="00C059D6"/>
    <w:rsid w:val="00C05A3F"/>
    <w:rsid w:val="00C05BB3"/>
    <w:rsid w:val="00C05CDB"/>
    <w:rsid w:val="00C06576"/>
    <w:rsid w:val="00C066FF"/>
    <w:rsid w:val="00C0683F"/>
    <w:rsid w:val="00C06A08"/>
    <w:rsid w:val="00C06B71"/>
    <w:rsid w:val="00C06BF4"/>
    <w:rsid w:val="00C06D18"/>
    <w:rsid w:val="00C06E6F"/>
    <w:rsid w:val="00C0701A"/>
    <w:rsid w:val="00C070B5"/>
    <w:rsid w:val="00C076AA"/>
    <w:rsid w:val="00C079B0"/>
    <w:rsid w:val="00C07AB3"/>
    <w:rsid w:val="00C1016F"/>
    <w:rsid w:val="00C1076B"/>
    <w:rsid w:val="00C10A46"/>
    <w:rsid w:val="00C10B84"/>
    <w:rsid w:val="00C10B99"/>
    <w:rsid w:val="00C113FB"/>
    <w:rsid w:val="00C116AF"/>
    <w:rsid w:val="00C119B6"/>
    <w:rsid w:val="00C11AFB"/>
    <w:rsid w:val="00C11CB4"/>
    <w:rsid w:val="00C11D04"/>
    <w:rsid w:val="00C11E80"/>
    <w:rsid w:val="00C11F32"/>
    <w:rsid w:val="00C12A1E"/>
    <w:rsid w:val="00C12D1F"/>
    <w:rsid w:val="00C12E60"/>
    <w:rsid w:val="00C132EF"/>
    <w:rsid w:val="00C1339B"/>
    <w:rsid w:val="00C13563"/>
    <w:rsid w:val="00C1378C"/>
    <w:rsid w:val="00C13C64"/>
    <w:rsid w:val="00C13D29"/>
    <w:rsid w:val="00C13E89"/>
    <w:rsid w:val="00C14D71"/>
    <w:rsid w:val="00C14F80"/>
    <w:rsid w:val="00C150FE"/>
    <w:rsid w:val="00C15A64"/>
    <w:rsid w:val="00C15CC7"/>
    <w:rsid w:val="00C15D50"/>
    <w:rsid w:val="00C15D95"/>
    <w:rsid w:val="00C161E9"/>
    <w:rsid w:val="00C16CAE"/>
    <w:rsid w:val="00C16E6A"/>
    <w:rsid w:val="00C17142"/>
    <w:rsid w:val="00C173DB"/>
    <w:rsid w:val="00C17686"/>
    <w:rsid w:val="00C2016B"/>
    <w:rsid w:val="00C201E5"/>
    <w:rsid w:val="00C2043D"/>
    <w:rsid w:val="00C204A4"/>
    <w:rsid w:val="00C20A84"/>
    <w:rsid w:val="00C21563"/>
    <w:rsid w:val="00C21600"/>
    <w:rsid w:val="00C2173D"/>
    <w:rsid w:val="00C21A09"/>
    <w:rsid w:val="00C21A11"/>
    <w:rsid w:val="00C21A91"/>
    <w:rsid w:val="00C21A9B"/>
    <w:rsid w:val="00C2201D"/>
    <w:rsid w:val="00C2245A"/>
    <w:rsid w:val="00C22750"/>
    <w:rsid w:val="00C22AE4"/>
    <w:rsid w:val="00C22C61"/>
    <w:rsid w:val="00C22FF1"/>
    <w:rsid w:val="00C2318A"/>
    <w:rsid w:val="00C231EE"/>
    <w:rsid w:val="00C234EF"/>
    <w:rsid w:val="00C23691"/>
    <w:rsid w:val="00C2399B"/>
    <w:rsid w:val="00C23F76"/>
    <w:rsid w:val="00C247BD"/>
    <w:rsid w:val="00C24989"/>
    <w:rsid w:val="00C24FB8"/>
    <w:rsid w:val="00C253B9"/>
    <w:rsid w:val="00C257CC"/>
    <w:rsid w:val="00C25CD1"/>
    <w:rsid w:val="00C25F93"/>
    <w:rsid w:val="00C26E3C"/>
    <w:rsid w:val="00C26ED6"/>
    <w:rsid w:val="00C26FC0"/>
    <w:rsid w:val="00C271EE"/>
    <w:rsid w:val="00C274D0"/>
    <w:rsid w:val="00C30107"/>
    <w:rsid w:val="00C3026B"/>
    <w:rsid w:val="00C302C7"/>
    <w:rsid w:val="00C308A5"/>
    <w:rsid w:val="00C308E7"/>
    <w:rsid w:val="00C30A24"/>
    <w:rsid w:val="00C30D2B"/>
    <w:rsid w:val="00C310E4"/>
    <w:rsid w:val="00C31598"/>
    <w:rsid w:val="00C31C47"/>
    <w:rsid w:val="00C31CC8"/>
    <w:rsid w:val="00C31DE6"/>
    <w:rsid w:val="00C321F4"/>
    <w:rsid w:val="00C32833"/>
    <w:rsid w:val="00C329D3"/>
    <w:rsid w:val="00C32C5F"/>
    <w:rsid w:val="00C33451"/>
    <w:rsid w:val="00C336C3"/>
    <w:rsid w:val="00C33725"/>
    <w:rsid w:val="00C33A00"/>
    <w:rsid w:val="00C33C11"/>
    <w:rsid w:val="00C33D23"/>
    <w:rsid w:val="00C34078"/>
    <w:rsid w:val="00C34189"/>
    <w:rsid w:val="00C34457"/>
    <w:rsid w:val="00C3448D"/>
    <w:rsid w:val="00C3470C"/>
    <w:rsid w:val="00C34811"/>
    <w:rsid w:val="00C34999"/>
    <w:rsid w:val="00C34C0B"/>
    <w:rsid w:val="00C34D31"/>
    <w:rsid w:val="00C34F03"/>
    <w:rsid w:val="00C34F99"/>
    <w:rsid w:val="00C35078"/>
    <w:rsid w:val="00C35184"/>
    <w:rsid w:val="00C35209"/>
    <w:rsid w:val="00C35561"/>
    <w:rsid w:val="00C355F6"/>
    <w:rsid w:val="00C35738"/>
    <w:rsid w:val="00C3587B"/>
    <w:rsid w:val="00C35ED7"/>
    <w:rsid w:val="00C361A2"/>
    <w:rsid w:val="00C362D0"/>
    <w:rsid w:val="00C364FF"/>
    <w:rsid w:val="00C366BC"/>
    <w:rsid w:val="00C36A7A"/>
    <w:rsid w:val="00C36BCC"/>
    <w:rsid w:val="00C36CC3"/>
    <w:rsid w:val="00C36D47"/>
    <w:rsid w:val="00C36F1C"/>
    <w:rsid w:val="00C3744B"/>
    <w:rsid w:val="00C374E1"/>
    <w:rsid w:val="00C37562"/>
    <w:rsid w:val="00C3764E"/>
    <w:rsid w:val="00C37CBC"/>
    <w:rsid w:val="00C37EE3"/>
    <w:rsid w:val="00C37F10"/>
    <w:rsid w:val="00C400A8"/>
    <w:rsid w:val="00C40410"/>
    <w:rsid w:val="00C40479"/>
    <w:rsid w:val="00C41049"/>
    <w:rsid w:val="00C411C2"/>
    <w:rsid w:val="00C41283"/>
    <w:rsid w:val="00C413CA"/>
    <w:rsid w:val="00C413F6"/>
    <w:rsid w:val="00C415A0"/>
    <w:rsid w:val="00C41632"/>
    <w:rsid w:val="00C41D1D"/>
    <w:rsid w:val="00C42128"/>
    <w:rsid w:val="00C42830"/>
    <w:rsid w:val="00C42DF3"/>
    <w:rsid w:val="00C42E12"/>
    <w:rsid w:val="00C430AA"/>
    <w:rsid w:val="00C447A3"/>
    <w:rsid w:val="00C447E1"/>
    <w:rsid w:val="00C447EA"/>
    <w:rsid w:val="00C44850"/>
    <w:rsid w:val="00C44B45"/>
    <w:rsid w:val="00C44E08"/>
    <w:rsid w:val="00C44E16"/>
    <w:rsid w:val="00C44E3C"/>
    <w:rsid w:val="00C44E86"/>
    <w:rsid w:val="00C452C0"/>
    <w:rsid w:val="00C453EB"/>
    <w:rsid w:val="00C4552D"/>
    <w:rsid w:val="00C45673"/>
    <w:rsid w:val="00C45743"/>
    <w:rsid w:val="00C4616F"/>
    <w:rsid w:val="00C463FE"/>
    <w:rsid w:val="00C46529"/>
    <w:rsid w:val="00C4655E"/>
    <w:rsid w:val="00C4737D"/>
    <w:rsid w:val="00C473C9"/>
    <w:rsid w:val="00C474DC"/>
    <w:rsid w:val="00C4768D"/>
    <w:rsid w:val="00C4770E"/>
    <w:rsid w:val="00C47878"/>
    <w:rsid w:val="00C47A8C"/>
    <w:rsid w:val="00C47C97"/>
    <w:rsid w:val="00C504EC"/>
    <w:rsid w:val="00C50CFF"/>
    <w:rsid w:val="00C51296"/>
    <w:rsid w:val="00C5181D"/>
    <w:rsid w:val="00C51A0F"/>
    <w:rsid w:val="00C51B65"/>
    <w:rsid w:val="00C51E5B"/>
    <w:rsid w:val="00C51F42"/>
    <w:rsid w:val="00C52460"/>
    <w:rsid w:val="00C5259F"/>
    <w:rsid w:val="00C526DF"/>
    <w:rsid w:val="00C526E0"/>
    <w:rsid w:val="00C5273C"/>
    <w:rsid w:val="00C527D2"/>
    <w:rsid w:val="00C52CD8"/>
    <w:rsid w:val="00C52F97"/>
    <w:rsid w:val="00C53204"/>
    <w:rsid w:val="00C53212"/>
    <w:rsid w:val="00C534E3"/>
    <w:rsid w:val="00C536B2"/>
    <w:rsid w:val="00C536E5"/>
    <w:rsid w:val="00C53779"/>
    <w:rsid w:val="00C537C7"/>
    <w:rsid w:val="00C538E8"/>
    <w:rsid w:val="00C53EAD"/>
    <w:rsid w:val="00C53F5C"/>
    <w:rsid w:val="00C5427C"/>
    <w:rsid w:val="00C542BF"/>
    <w:rsid w:val="00C5462F"/>
    <w:rsid w:val="00C54646"/>
    <w:rsid w:val="00C55057"/>
    <w:rsid w:val="00C559EA"/>
    <w:rsid w:val="00C55CEA"/>
    <w:rsid w:val="00C55D11"/>
    <w:rsid w:val="00C55D63"/>
    <w:rsid w:val="00C56218"/>
    <w:rsid w:val="00C56316"/>
    <w:rsid w:val="00C565DD"/>
    <w:rsid w:val="00C56645"/>
    <w:rsid w:val="00C56ABE"/>
    <w:rsid w:val="00C571F9"/>
    <w:rsid w:val="00C57946"/>
    <w:rsid w:val="00C60425"/>
    <w:rsid w:val="00C6077E"/>
    <w:rsid w:val="00C60C77"/>
    <w:rsid w:val="00C60DEC"/>
    <w:rsid w:val="00C6120D"/>
    <w:rsid w:val="00C612BE"/>
    <w:rsid w:val="00C612ED"/>
    <w:rsid w:val="00C615E2"/>
    <w:rsid w:val="00C619CC"/>
    <w:rsid w:val="00C61DEB"/>
    <w:rsid w:val="00C62224"/>
    <w:rsid w:val="00C6224F"/>
    <w:rsid w:val="00C6231E"/>
    <w:rsid w:val="00C62399"/>
    <w:rsid w:val="00C625FF"/>
    <w:rsid w:val="00C626F5"/>
    <w:rsid w:val="00C6278A"/>
    <w:rsid w:val="00C62A87"/>
    <w:rsid w:val="00C62E42"/>
    <w:rsid w:val="00C62FB1"/>
    <w:rsid w:val="00C63400"/>
    <w:rsid w:val="00C634DA"/>
    <w:rsid w:val="00C6353F"/>
    <w:rsid w:val="00C63722"/>
    <w:rsid w:val="00C63D2D"/>
    <w:rsid w:val="00C6424D"/>
    <w:rsid w:val="00C64AD5"/>
    <w:rsid w:val="00C64B77"/>
    <w:rsid w:val="00C64E0B"/>
    <w:rsid w:val="00C650D0"/>
    <w:rsid w:val="00C65152"/>
    <w:rsid w:val="00C6517F"/>
    <w:rsid w:val="00C65797"/>
    <w:rsid w:val="00C65875"/>
    <w:rsid w:val="00C65C9F"/>
    <w:rsid w:val="00C65D16"/>
    <w:rsid w:val="00C65F4B"/>
    <w:rsid w:val="00C66115"/>
    <w:rsid w:val="00C66273"/>
    <w:rsid w:val="00C66382"/>
    <w:rsid w:val="00C664DB"/>
    <w:rsid w:val="00C6652A"/>
    <w:rsid w:val="00C66808"/>
    <w:rsid w:val="00C66A97"/>
    <w:rsid w:val="00C66F20"/>
    <w:rsid w:val="00C6702D"/>
    <w:rsid w:val="00C67472"/>
    <w:rsid w:val="00C67838"/>
    <w:rsid w:val="00C67869"/>
    <w:rsid w:val="00C67ADD"/>
    <w:rsid w:val="00C67BBB"/>
    <w:rsid w:val="00C67D82"/>
    <w:rsid w:val="00C67D9B"/>
    <w:rsid w:val="00C7019D"/>
    <w:rsid w:val="00C7021D"/>
    <w:rsid w:val="00C706E5"/>
    <w:rsid w:val="00C70842"/>
    <w:rsid w:val="00C709B6"/>
    <w:rsid w:val="00C70CD4"/>
    <w:rsid w:val="00C70D9C"/>
    <w:rsid w:val="00C71361"/>
    <w:rsid w:val="00C719A3"/>
    <w:rsid w:val="00C71DB4"/>
    <w:rsid w:val="00C71FEC"/>
    <w:rsid w:val="00C7216F"/>
    <w:rsid w:val="00C72406"/>
    <w:rsid w:val="00C725E6"/>
    <w:rsid w:val="00C72C8B"/>
    <w:rsid w:val="00C72E73"/>
    <w:rsid w:val="00C73EC5"/>
    <w:rsid w:val="00C73F1F"/>
    <w:rsid w:val="00C74251"/>
    <w:rsid w:val="00C7464B"/>
    <w:rsid w:val="00C747E3"/>
    <w:rsid w:val="00C74CC7"/>
    <w:rsid w:val="00C74EE7"/>
    <w:rsid w:val="00C74F6C"/>
    <w:rsid w:val="00C7503D"/>
    <w:rsid w:val="00C75108"/>
    <w:rsid w:val="00C75840"/>
    <w:rsid w:val="00C758C4"/>
    <w:rsid w:val="00C75C3E"/>
    <w:rsid w:val="00C76172"/>
    <w:rsid w:val="00C7626C"/>
    <w:rsid w:val="00C76299"/>
    <w:rsid w:val="00C7671A"/>
    <w:rsid w:val="00C76B39"/>
    <w:rsid w:val="00C773A8"/>
    <w:rsid w:val="00C773E2"/>
    <w:rsid w:val="00C77A17"/>
    <w:rsid w:val="00C77EA7"/>
    <w:rsid w:val="00C8033B"/>
    <w:rsid w:val="00C80799"/>
    <w:rsid w:val="00C80BAB"/>
    <w:rsid w:val="00C8108E"/>
    <w:rsid w:val="00C810AF"/>
    <w:rsid w:val="00C810C2"/>
    <w:rsid w:val="00C81267"/>
    <w:rsid w:val="00C812EF"/>
    <w:rsid w:val="00C815F7"/>
    <w:rsid w:val="00C8169A"/>
    <w:rsid w:val="00C8173E"/>
    <w:rsid w:val="00C81798"/>
    <w:rsid w:val="00C81C10"/>
    <w:rsid w:val="00C82349"/>
    <w:rsid w:val="00C82A59"/>
    <w:rsid w:val="00C82ABD"/>
    <w:rsid w:val="00C83088"/>
    <w:rsid w:val="00C83192"/>
    <w:rsid w:val="00C835E9"/>
    <w:rsid w:val="00C83811"/>
    <w:rsid w:val="00C83867"/>
    <w:rsid w:val="00C841EE"/>
    <w:rsid w:val="00C847BF"/>
    <w:rsid w:val="00C84BC1"/>
    <w:rsid w:val="00C84BE2"/>
    <w:rsid w:val="00C85548"/>
    <w:rsid w:val="00C8561C"/>
    <w:rsid w:val="00C85961"/>
    <w:rsid w:val="00C85AD5"/>
    <w:rsid w:val="00C85BDD"/>
    <w:rsid w:val="00C85C0D"/>
    <w:rsid w:val="00C85D0D"/>
    <w:rsid w:val="00C85DDF"/>
    <w:rsid w:val="00C860F6"/>
    <w:rsid w:val="00C86660"/>
    <w:rsid w:val="00C86B54"/>
    <w:rsid w:val="00C87450"/>
    <w:rsid w:val="00C87743"/>
    <w:rsid w:val="00C8775D"/>
    <w:rsid w:val="00C8787B"/>
    <w:rsid w:val="00C87996"/>
    <w:rsid w:val="00C87F0E"/>
    <w:rsid w:val="00C90709"/>
    <w:rsid w:val="00C90801"/>
    <w:rsid w:val="00C90A32"/>
    <w:rsid w:val="00C90C81"/>
    <w:rsid w:val="00C91070"/>
    <w:rsid w:val="00C910CD"/>
    <w:rsid w:val="00C916B0"/>
    <w:rsid w:val="00C917EC"/>
    <w:rsid w:val="00C91955"/>
    <w:rsid w:val="00C91960"/>
    <w:rsid w:val="00C91A75"/>
    <w:rsid w:val="00C93069"/>
    <w:rsid w:val="00C934FD"/>
    <w:rsid w:val="00C93AD5"/>
    <w:rsid w:val="00C93AE6"/>
    <w:rsid w:val="00C93C1A"/>
    <w:rsid w:val="00C9408D"/>
    <w:rsid w:val="00C94516"/>
    <w:rsid w:val="00C946CE"/>
    <w:rsid w:val="00C946F8"/>
    <w:rsid w:val="00C94C36"/>
    <w:rsid w:val="00C94F47"/>
    <w:rsid w:val="00C94FE6"/>
    <w:rsid w:val="00C952FE"/>
    <w:rsid w:val="00C95306"/>
    <w:rsid w:val="00C954E8"/>
    <w:rsid w:val="00C956D8"/>
    <w:rsid w:val="00C95A75"/>
    <w:rsid w:val="00C95B91"/>
    <w:rsid w:val="00C965FC"/>
    <w:rsid w:val="00C9663D"/>
    <w:rsid w:val="00C96706"/>
    <w:rsid w:val="00C96A43"/>
    <w:rsid w:val="00C97070"/>
    <w:rsid w:val="00C97410"/>
    <w:rsid w:val="00C9742D"/>
    <w:rsid w:val="00C9786D"/>
    <w:rsid w:val="00C97D05"/>
    <w:rsid w:val="00CA04C9"/>
    <w:rsid w:val="00CA0EE5"/>
    <w:rsid w:val="00CA0FC5"/>
    <w:rsid w:val="00CA1A4C"/>
    <w:rsid w:val="00CA1AE3"/>
    <w:rsid w:val="00CA204D"/>
    <w:rsid w:val="00CA2312"/>
    <w:rsid w:val="00CA2699"/>
    <w:rsid w:val="00CA2A2B"/>
    <w:rsid w:val="00CA2B2B"/>
    <w:rsid w:val="00CA3283"/>
    <w:rsid w:val="00CA3363"/>
    <w:rsid w:val="00CA375F"/>
    <w:rsid w:val="00CA3885"/>
    <w:rsid w:val="00CA4263"/>
    <w:rsid w:val="00CA476B"/>
    <w:rsid w:val="00CA4CAD"/>
    <w:rsid w:val="00CA5EEA"/>
    <w:rsid w:val="00CA5F2D"/>
    <w:rsid w:val="00CA5F66"/>
    <w:rsid w:val="00CA5FB1"/>
    <w:rsid w:val="00CA62FA"/>
    <w:rsid w:val="00CA643C"/>
    <w:rsid w:val="00CA6CD7"/>
    <w:rsid w:val="00CA6CF0"/>
    <w:rsid w:val="00CA70AD"/>
    <w:rsid w:val="00CA7255"/>
    <w:rsid w:val="00CA7DEF"/>
    <w:rsid w:val="00CB01CA"/>
    <w:rsid w:val="00CB0299"/>
    <w:rsid w:val="00CB04F4"/>
    <w:rsid w:val="00CB073F"/>
    <w:rsid w:val="00CB0A68"/>
    <w:rsid w:val="00CB0C64"/>
    <w:rsid w:val="00CB1222"/>
    <w:rsid w:val="00CB1398"/>
    <w:rsid w:val="00CB13E1"/>
    <w:rsid w:val="00CB17D5"/>
    <w:rsid w:val="00CB1862"/>
    <w:rsid w:val="00CB19BE"/>
    <w:rsid w:val="00CB1B20"/>
    <w:rsid w:val="00CB1E92"/>
    <w:rsid w:val="00CB1FF6"/>
    <w:rsid w:val="00CB2064"/>
    <w:rsid w:val="00CB2077"/>
    <w:rsid w:val="00CB216B"/>
    <w:rsid w:val="00CB22AC"/>
    <w:rsid w:val="00CB240B"/>
    <w:rsid w:val="00CB24D6"/>
    <w:rsid w:val="00CB2D14"/>
    <w:rsid w:val="00CB307F"/>
    <w:rsid w:val="00CB315A"/>
    <w:rsid w:val="00CB3173"/>
    <w:rsid w:val="00CB3242"/>
    <w:rsid w:val="00CB3351"/>
    <w:rsid w:val="00CB373B"/>
    <w:rsid w:val="00CB41BE"/>
    <w:rsid w:val="00CB437B"/>
    <w:rsid w:val="00CB4A80"/>
    <w:rsid w:val="00CB4CB5"/>
    <w:rsid w:val="00CB519B"/>
    <w:rsid w:val="00CB52A9"/>
    <w:rsid w:val="00CB52D4"/>
    <w:rsid w:val="00CB53AE"/>
    <w:rsid w:val="00CB5586"/>
    <w:rsid w:val="00CB55DE"/>
    <w:rsid w:val="00CB5BC0"/>
    <w:rsid w:val="00CB624D"/>
    <w:rsid w:val="00CB6582"/>
    <w:rsid w:val="00CB6A95"/>
    <w:rsid w:val="00CB6B6C"/>
    <w:rsid w:val="00CB6FED"/>
    <w:rsid w:val="00CB71D1"/>
    <w:rsid w:val="00CB74EE"/>
    <w:rsid w:val="00CB7544"/>
    <w:rsid w:val="00CB7957"/>
    <w:rsid w:val="00CB79C7"/>
    <w:rsid w:val="00CB7CB4"/>
    <w:rsid w:val="00CC0240"/>
    <w:rsid w:val="00CC0419"/>
    <w:rsid w:val="00CC058C"/>
    <w:rsid w:val="00CC0840"/>
    <w:rsid w:val="00CC0F33"/>
    <w:rsid w:val="00CC0F9C"/>
    <w:rsid w:val="00CC190C"/>
    <w:rsid w:val="00CC194A"/>
    <w:rsid w:val="00CC1953"/>
    <w:rsid w:val="00CC199C"/>
    <w:rsid w:val="00CC1A61"/>
    <w:rsid w:val="00CC1F6A"/>
    <w:rsid w:val="00CC2208"/>
    <w:rsid w:val="00CC2504"/>
    <w:rsid w:val="00CC26C1"/>
    <w:rsid w:val="00CC2937"/>
    <w:rsid w:val="00CC2ADC"/>
    <w:rsid w:val="00CC2E4F"/>
    <w:rsid w:val="00CC2F78"/>
    <w:rsid w:val="00CC34CD"/>
    <w:rsid w:val="00CC37C8"/>
    <w:rsid w:val="00CC3A72"/>
    <w:rsid w:val="00CC41A3"/>
    <w:rsid w:val="00CC4641"/>
    <w:rsid w:val="00CC471C"/>
    <w:rsid w:val="00CC486D"/>
    <w:rsid w:val="00CC487D"/>
    <w:rsid w:val="00CC4C57"/>
    <w:rsid w:val="00CC505A"/>
    <w:rsid w:val="00CC51FB"/>
    <w:rsid w:val="00CC594E"/>
    <w:rsid w:val="00CC5ED2"/>
    <w:rsid w:val="00CC609A"/>
    <w:rsid w:val="00CC610C"/>
    <w:rsid w:val="00CC61EB"/>
    <w:rsid w:val="00CC7448"/>
    <w:rsid w:val="00CC75A5"/>
    <w:rsid w:val="00CC7A23"/>
    <w:rsid w:val="00CC7AB1"/>
    <w:rsid w:val="00CD04D6"/>
    <w:rsid w:val="00CD0AA1"/>
    <w:rsid w:val="00CD0B7A"/>
    <w:rsid w:val="00CD0CF1"/>
    <w:rsid w:val="00CD0DDB"/>
    <w:rsid w:val="00CD0E47"/>
    <w:rsid w:val="00CD1608"/>
    <w:rsid w:val="00CD176A"/>
    <w:rsid w:val="00CD184F"/>
    <w:rsid w:val="00CD1975"/>
    <w:rsid w:val="00CD1C44"/>
    <w:rsid w:val="00CD1C7F"/>
    <w:rsid w:val="00CD1DB3"/>
    <w:rsid w:val="00CD1F5A"/>
    <w:rsid w:val="00CD1F77"/>
    <w:rsid w:val="00CD1FA3"/>
    <w:rsid w:val="00CD2005"/>
    <w:rsid w:val="00CD2243"/>
    <w:rsid w:val="00CD25BB"/>
    <w:rsid w:val="00CD25F9"/>
    <w:rsid w:val="00CD26B4"/>
    <w:rsid w:val="00CD27AD"/>
    <w:rsid w:val="00CD2825"/>
    <w:rsid w:val="00CD31FC"/>
    <w:rsid w:val="00CD32A8"/>
    <w:rsid w:val="00CD332E"/>
    <w:rsid w:val="00CD3EE2"/>
    <w:rsid w:val="00CD43DF"/>
    <w:rsid w:val="00CD4522"/>
    <w:rsid w:val="00CD460B"/>
    <w:rsid w:val="00CD46F6"/>
    <w:rsid w:val="00CD48A8"/>
    <w:rsid w:val="00CD4933"/>
    <w:rsid w:val="00CD511F"/>
    <w:rsid w:val="00CD523A"/>
    <w:rsid w:val="00CD52CD"/>
    <w:rsid w:val="00CD52D4"/>
    <w:rsid w:val="00CD5346"/>
    <w:rsid w:val="00CD558E"/>
    <w:rsid w:val="00CD5630"/>
    <w:rsid w:val="00CD5D5A"/>
    <w:rsid w:val="00CD5EF9"/>
    <w:rsid w:val="00CD60D5"/>
    <w:rsid w:val="00CD64F7"/>
    <w:rsid w:val="00CD6BDF"/>
    <w:rsid w:val="00CD6DA2"/>
    <w:rsid w:val="00CD7266"/>
    <w:rsid w:val="00CD7441"/>
    <w:rsid w:val="00CD7528"/>
    <w:rsid w:val="00CD7725"/>
    <w:rsid w:val="00CD7819"/>
    <w:rsid w:val="00CE0240"/>
    <w:rsid w:val="00CE03F6"/>
    <w:rsid w:val="00CE06BA"/>
    <w:rsid w:val="00CE0BFB"/>
    <w:rsid w:val="00CE0E6C"/>
    <w:rsid w:val="00CE1003"/>
    <w:rsid w:val="00CE1809"/>
    <w:rsid w:val="00CE1DB7"/>
    <w:rsid w:val="00CE1E77"/>
    <w:rsid w:val="00CE2471"/>
    <w:rsid w:val="00CE29B1"/>
    <w:rsid w:val="00CE2AF5"/>
    <w:rsid w:val="00CE328F"/>
    <w:rsid w:val="00CE35FA"/>
    <w:rsid w:val="00CE38F3"/>
    <w:rsid w:val="00CE3C2A"/>
    <w:rsid w:val="00CE43E0"/>
    <w:rsid w:val="00CE4421"/>
    <w:rsid w:val="00CE4987"/>
    <w:rsid w:val="00CE49F6"/>
    <w:rsid w:val="00CE4BA1"/>
    <w:rsid w:val="00CE4DD4"/>
    <w:rsid w:val="00CE5344"/>
    <w:rsid w:val="00CE56F2"/>
    <w:rsid w:val="00CE59A1"/>
    <w:rsid w:val="00CE660B"/>
    <w:rsid w:val="00CE67D7"/>
    <w:rsid w:val="00CE7398"/>
    <w:rsid w:val="00CE7ABD"/>
    <w:rsid w:val="00CE7D9B"/>
    <w:rsid w:val="00CF00A8"/>
    <w:rsid w:val="00CF031D"/>
    <w:rsid w:val="00CF0417"/>
    <w:rsid w:val="00CF043A"/>
    <w:rsid w:val="00CF05FD"/>
    <w:rsid w:val="00CF0602"/>
    <w:rsid w:val="00CF075F"/>
    <w:rsid w:val="00CF0AF3"/>
    <w:rsid w:val="00CF12FA"/>
    <w:rsid w:val="00CF130B"/>
    <w:rsid w:val="00CF1497"/>
    <w:rsid w:val="00CF17C2"/>
    <w:rsid w:val="00CF18A9"/>
    <w:rsid w:val="00CF1A53"/>
    <w:rsid w:val="00CF1A5F"/>
    <w:rsid w:val="00CF2417"/>
    <w:rsid w:val="00CF265E"/>
    <w:rsid w:val="00CF26BB"/>
    <w:rsid w:val="00CF275D"/>
    <w:rsid w:val="00CF2988"/>
    <w:rsid w:val="00CF2A8C"/>
    <w:rsid w:val="00CF2FCC"/>
    <w:rsid w:val="00CF3003"/>
    <w:rsid w:val="00CF3487"/>
    <w:rsid w:val="00CF34C1"/>
    <w:rsid w:val="00CF386E"/>
    <w:rsid w:val="00CF44DA"/>
    <w:rsid w:val="00CF44DB"/>
    <w:rsid w:val="00CF44EE"/>
    <w:rsid w:val="00CF456A"/>
    <w:rsid w:val="00CF46BF"/>
    <w:rsid w:val="00CF488E"/>
    <w:rsid w:val="00CF4899"/>
    <w:rsid w:val="00CF4DD7"/>
    <w:rsid w:val="00CF4F10"/>
    <w:rsid w:val="00CF50D7"/>
    <w:rsid w:val="00CF5118"/>
    <w:rsid w:val="00CF534E"/>
    <w:rsid w:val="00CF54B1"/>
    <w:rsid w:val="00CF5556"/>
    <w:rsid w:val="00CF55DF"/>
    <w:rsid w:val="00CF575C"/>
    <w:rsid w:val="00CF5D0B"/>
    <w:rsid w:val="00CF5FFE"/>
    <w:rsid w:val="00CF6137"/>
    <w:rsid w:val="00CF6374"/>
    <w:rsid w:val="00CF664B"/>
    <w:rsid w:val="00CF6A64"/>
    <w:rsid w:val="00CF6B5E"/>
    <w:rsid w:val="00CF6FD9"/>
    <w:rsid w:val="00CF73B5"/>
    <w:rsid w:val="00CF7572"/>
    <w:rsid w:val="00CF788A"/>
    <w:rsid w:val="00D00E7C"/>
    <w:rsid w:val="00D00EB2"/>
    <w:rsid w:val="00D013AB"/>
    <w:rsid w:val="00D0152C"/>
    <w:rsid w:val="00D01548"/>
    <w:rsid w:val="00D01B14"/>
    <w:rsid w:val="00D01D3C"/>
    <w:rsid w:val="00D021A3"/>
    <w:rsid w:val="00D027F3"/>
    <w:rsid w:val="00D02961"/>
    <w:rsid w:val="00D02AD7"/>
    <w:rsid w:val="00D0327A"/>
    <w:rsid w:val="00D037CB"/>
    <w:rsid w:val="00D0386B"/>
    <w:rsid w:val="00D03895"/>
    <w:rsid w:val="00D038EE"/>
    <w:rsid w:val="00D03E7C"/>
    <w:rsid w:val="00D03FA2"/>
    <w:rsid w:val="00D040CE"/>
    <w:rsid w:val="00D041BC"/>
    <w:rsid w:val="00D042C8"/>
    <w:rsid w:val="00D0480C"/>
    <w:rsid w:val="00D04C4C"/>
    <w:rsid w:val="00D04E6E"/>
    <w:rsid w:val="00D04FDE"/>
    <w:rsid w:val="00D053E5"/>
    <w:rsid w:val="00D0540F"/>
    <w:rsid w:val="00D0544A"/>
    <w:rsid w:val="00D056E1"/>
    <w:rsid w:val="00D0597A"/>
    <w:rsid w:val="00D059C0"/>
    <w:rsid w:val="00D05E7C"/>
    <w:rsid w:val="00D061AE"/>
    <w:rsid w:val="00D06392"/>
    <w:rsid w:val="00D068AE"/>
    <w:rsid w:val="00D06B90"/>
    <w:rsid w:val="00D071E0"/>
    <w:rsid w:val="00D07528"/>
    <w:rsid w:val="00D0768E"/>
    <w:rsid w:val="00D07C3E"/>
    <w:rsid w:val="00D10535"/>
    <w:rsid w:val="00D1063E"/>
    <w:rsid w:val="00D1066A"/>
    <w:rsid w:val="00D106EA"/>
    <w:rsid w:val="00D10838"/>
    <w:rsid w:val="00D108EF"/>
    <w:rsid w:val="00D1094D"/>
    <w:rsid w:val="00D10E68"/>
    <w:rsid w:val="00D10E9F"/>
    <w:rsid w:val="00D1132E"/>
    <w:rsid w:val="00D11423"/>
    <w:rsid w:val="00D11B94"/>
    <w:rsid w:val="00D1202B"/>
    <w:rsid w:val="00D12217"/>
    <w:rsid w:val="00D124AF"/>
    <w:rsid w:val="00D1290B"/>
    <w:rsid w:val="00D129AD"/>
    <w:rsid w:val="00D12B6F"/>
    <w:rsid w:val="00D12D24"/>
    <w:rsid w:val="00D12F00"/>
    <w:rsid w:val="00D131A1"/>
    <w:rsid w:val="00D13439"/>
    <w:rsid w:val="00D13809"/>
    <w:rsid w:val="00D13A37"/>
    <w:rsid w:val="00D13AA2"/>
    <w:rsid w:val="00D13D47"/>
    <w:rsid w:val="00D140F5"/>
    <w:rsid w:val="00D141EB"/>
    <w:rsid w:val="00D14310"/>
    <w:rsid w:val="00D14685"/>
    <w:rsid w:val="00D147C6"/>
    <w:rsid w:val="00D14E50"/>
    <w:rsid w:val="00D150AA"/>
    <w:rsid w:val="00D15143"/>
    <w:rsid w:val="00D15C10"/>
    <w:rsid w:val="00D15DE6"/>
    <w:rsid w:val="00D15EB5"/>
    <w:rsid w:val="00D161C6"/>
    <w:rsid w:val="00D162F3"/>
    <w:rsid w:val="00D1663D"/>
    <w:rsid w:val="00D16855"/>
    <w:rsid w:val="00D16BE7"/>
    <w:rsid w:val="00D16C0C"/>
    <w:rsid w:val="00D16DA4"/>
    <w:rsid w:val="00D17592"/>
    <w:rsid w:val="00D178FE"/>
    <w:rsid w:val="00D17A49"/>
    <w:rsid w:val="00D17B37"/>
    <w:rsid w:val="00D17BC3"/>
    <w:rsid w:val="00D2031F"/>
    <w:rsid w:val="00D20363"/>
    <w:rsid w:val="00D2048C"/>
    <w:rsid w:val="00D21077"/>
    <w:rsid w:val="00D215CE"/>
    <w:rsid w:val="00D2162B"/>
    <w:rsid w:val="00D21864"/>
    <w:rsid w:val="00D218A1"/>
    <w:rsid w:val="00D2192D"/>
    <w:rsid w:val="00D2198D"/>
    <w:rsid w:val="00D21F3B"/>
    <w:rsid w:val="00D220CE"/>
    <w:rsid w:val="00D22141"/>
    <w:rsid w:val="00D222FE"/>
    <w:rsid w:val="00D22404"/>
    <w:rsid w:val="00D22BAC"/>
    <w:rsid w:val="00D22FE9"/>
    <w:rsid w:val="00D23590"/>
    <w:rsid w:val="00D23932"/>
    <w:rsid w:val="00D2402C"/>
    <w:rsid w:val="00D244C7"/>
    <w:rsid w:val="00D2478F"/>
    <w:rsid w:val="00D24D16"/>
    <w:rsid w:val="00D24F05"/>
    <w:rsid w:val="00D25094"/>
    <w:rsid w:val="00D2514E"/>
    <w:rsid w:val="00D2573B"/>
    <w:rsid w:val="00D258AD"/>
    <w:rsid w:val="00D262D1"/>
    <w:rsid w:val="00D2649F"/>
    <w:rsid w:val="00D27594"/>
    <w:rsid w:val="00D27A18"/>
    <w:rsid w:val="00D27ACE"/>
    <w:rsid w:val="00D27C2D"/>
    <w:rsid w:val="00D27F69"/>
    <w:rsid w:val="00D3077D"/>
    <w:rsid w:val="00D30A59"/>
    <w:rsid w:val="00D30B06"/>
    <w:rsid w:val="00D30E38"/>
    <w:rsid w:val="00D30FD6"/>
    <w:rsid w:val="00D310DD"/>
    <w:rsid w:val="00D3138D"/>
    <w:rsid w:val="00D3163F"/>
    <w:rsid w:val="00D317E3"/>
    <w:rsid w:val="00D317F1"/>
    <w:rsid w:val="00D318C9"/>
    <w:rsid w:val="00D31CA6"/>
    <w:rsid w:val="00D31F29"/>
    <w:rsid w:val="00D31FC3"/>
    <w:rsid w:val="00D322B1"/>
    <w:rsid w:val="00D32725"/>
    <w:rsid w:val="00D32864"/>
    <w:rsid w:val="00D329DD"/>
    <w:rsid w:val="00D32A96"/>
    <w:rsid w:val="00D32AC9"/>
    <w:rsid w:val="00D32B0D"/>
    <w:rsid w:val="00D32EA4"/>
    <w:rsid w:val="00D33090"/>
    <w:rsid w:val="00D333C4"/>
    <w:rsid w:val="00D33442"/>
    <w:rsid w:val="00D33522"/>
    <w:rsid w:val="00D33609"/>
    <w:rsid w:val="00D33756"/>
    <w:rsid w:val="00D33FFB"/>
    <w:rsid w:val="00D349A4"/>
    <w:rsid w:val="00D34B04"/>
    <w:rsid w:val="00D35009"/>
    <w:rsid w:val="00D350A0"/>
    <w:rsid w:val="00D359DC"/>
    <w:rsid w:val="00D35ADB"/>
    <w:rsid w:val="00D35E27"/>
    <w:rsid w:val="00D3621B"/>
    <w:rsid w:val="00D365A7"/>
    <w:rsid w:val="00D365E7"/>
    <w:rsid w:val="00D36FA2"/>
    <w:rsid w:val="00D3732A"/>
    <w:rsid w:val="00D373A6"/>
    <w:rsid w:val="00D37775"/>
    <w:rsid w:val="00D377DD"/>
    <w:rsid w:val="00D37BBF"/>
    <w:rsid w:val="00D37D2C"/>
    <w:rsid w:val="00D401F4"/>
    <w:rsid w:val="00D402E1"/>
    <w:rsid w:val="00D4046C"/>
    <w:rsid w:val="00D4047D"/>
    <w:rsid w:val="00D40827"/>
    <w:rsid w:val="00D40AC6"/>
    <w:rsid w:val="00D41088"/>
    <w:rsid w:val="00D410CE"/>
    <w:rsid w:val="00D41309"/>
    <w:rsid w:val="00D4136D"/>
    <w:rsid w:val="00D41372"/>
    <w:rsid w:val="00D41414"/>
    <w:rsid w:val="00D41733"/>
    <w:rsid w:val="00D418DD"/>
    <w:rsid w:val="00D41BEB"/>
    <w:rsid w:val="00D41D13"/>
    <w:rsid w:val="00D42251"/>
    <w:rsid w:val="00D42471"/>
    <w:rsid w:val="00D42AEB"/>
    <w:rsid w:val="00D42DA0"/>
    <w:rsid w:val="00D42FC1"/>
    <w:rsid w:val="00D4329C"/>
    <w:rsid w:val="00D43957"/>
    <w:rsid w:val="00D44893"/>
    <w:rsid w:val="00D448EC"/>
    <w:rsid w:val="00D44BE9"/>
    <w:rsid w:val="00D44C78"/>
    <w:rsid w:val="00D44CAB"/>
    <w:rsid w:val="00D44EB1"/>
    <w:rsid w:val="00D45005"/>
    <w:rsid w:val="00D45129"/>
    <w:rsid w:val="00D4514A"/>
    <w:rsid w:val="00D45910"/>
    <w:rsid w:val="00D459C1"/>
    <w:rsid w:val="00D45CB4"/>
    <w:rsid w:val="00D45D2A"/>
    <w:rsid w:val="00D46022"/>
    <w:rsid w:val="00D463B0"/>
    <w:rsid w:val="00D46610"/>
    <w:rsid w:val="00D46738"/>
    <w:rsid w:val="00D46854"/>
    <w:rsid w:val="00D4697B"/>
    <w:rsid w:val="00D469C5"/>
    <w:rsid w:val="00D46AA5"/>
    <w:rsid w:val="00D46B5C"/>
    <w:rsid w:val="00D46B8B"/>
    <w:rsid w:val="00D46D31"/>
    <w:rsid w:val="00D46DE8"/>
    <w:rsid w:val="00D47152"/>
    <w:rsid w:val="00D476A1"/>
    <w:rsid w:val="00D476FF"/>
    <w:rsid w:val="00D4785C"/>
    <w:rsid w:val="00D47989"/>
    <w:rsid w:val="00D479DC"/>
    <w:rsid w:val="00D507D0"/>
    <w:rsid w:val="00D50AEC"/>
    <w:rsid w:val="00D50E3C"/>
    <w:rsid w:val="00D50E4D"/>
    <w:rsid w:val="00D50FFA"/>
    <w:rsid w:val="00D514C8"/>
    <w:rsid w:val="00D51B11"/>
    <w:rsid w:val="00D52033"/>
    <w:rsid w:val="00D52116"/>
    <w:rsid w:val="00D521BF"/>
    <w:rsid w:val="00D5236F"/>
    <w:rsid w:val="00D52416"/>
    <w:rsid w:val="00D52962"/>
    <w:rsid w:val="00D52CCB"/>
    <w:rsid w:val="00D531EB"/>
    <w:rsid w:val="00D533DF"/>
    <w:rsid w:val="00D53764"/>
    <w:rsid w:val="00D53863"/>
    <w:rsid w:val="00D5418A"/>
    <w:rsid w:val="00D54297"/>
    <w:rsid w:val="00D544F5"/>
    <w:rsid w:val="00D54BD4"/>
    <w:rsid w:val="00D54C75"/>
    <w:rsid w:val="00D54C87"/>
    <w:rsid w:val="00D54EFB"/>
    <w:rsid w:val="00D54F6C"/>
    <w:rsid w:val="00D55014"/>
    <w:rsid w:val="00D5529F"/>
    <w:rsid w:val="00D5562D"/>
    <w:rsid w:val="00D55864"/>
    <w:rsid w:val="00D55D59"/>
    <w:rsid w:val="00D563E1"/>
    <w:rsid w:val="00D5653F"/>
    <w:rsid w:val="00D5669C"/>
    <w:rsid w:val="00D56912"/>
    <w:rsid w:val="00D56A11"/>
    <w:rsid w:val="00D56B07"/>
    <w:rsid w:val="00D56E35"/>
    <w:rsid w:val="00D570D0"/>
    <w:rsid w:val="00D5725D"/>
    <w:rsid w:val="00D57375"/>
    <w:rsid w:val="00D57495"/>
    <w:rsid w:val="00D5794A"/>
    <w:rsid w:val="00D57989"/>
    <w:rsid w:val="00D579F1"/>
    <w:rsid w:val="00D57A24"/>
    <w:rsid w:val="00D57C2C"/>
    <w:rsid w:val="00D57C5F"/>
    <w:rsid w:val="00D57CB8"/>
    <w:rsid w:val="00D60E8C"/>
    <w:rsid w:val="00D61160"/>
    <w:rsid w:val="00D61177"/>
    <w:rsid w:val="00D612B3"/>
    <w:rsid w:val="00D61458"/>
    <w:rsid w:val="00D615C5"/>
    <w:rsid w:val="00D615CA"/>
    <w:rsid w:val="00D6179D"/>
    <w:rsid w:val="00D61932"/>
    <w:rsid w:val="00D626B8"/>
    <w:rsid w:val="00D628F3"/>
    <w:rsid w:val="00D62C9D"/>
    <w:rsid w:val="00D62E17"/>
    <w:rsid w:val="00D62EE2"/>
    <w:rsid w:val="00D62FF7"/>
    <w:rsid w:val="00D6317A"/>
    <w:rsid w:val="00D635C5"/>
    <w:rsid w:val="00D636E9"/>
    <w:rsid w:val="00D639D3"/>
    <w:rsid w:val="00D63BE8"/>
    <w:rsid w:val="00D64046"/>
    <w:rsid w:val="00D6419D"/>
    <w:rsid w:val="00D643A0"/>
    <w:rsid w:val="00D64771"/>
    <w:rsid w:val="00D64D3C"/>
    <w:rsid w:val="00D64E05"/>
    <w:rsid w:val="00D64EDF"/>
    <w:rsid w:val="00D65256"/>
    <w:rsid w:val="00D652B9"/>
    <w:rsid w:val="00D654B8"/>
    <w:rsid w:val="00D656B9"/>
    <w:rsid w:val="00D65B0D"/>
    <w:rsid w:val="00D65E05"/>
    <w:rsid w:val="00D66094"/>
    <w:rsid w:val="00D664FA"/>
    <w:rsid w:val="00D66A51"/>
    <w:rsid w:val="00D66C9E"/>
    <w:rsid w:val="00D67393"/>
    <w:rsid w:val="00D673BA"/>
    <w:rsid w:val="00D6754E"/>
    <w:rsid w:val="00D67D40"/>
    <w:rsid w:val="00D67E84"/>
    <w:rsid w:val="00D7031E"/>
    <w:rsid w:val="00D7049C"/>
    <w:rsid w:val="00D70569"/>
    <w:rsid w:val="00D708A8"/>
    <w:rsid w:val="00D70C11"/>
    <w:rsid w:val="00D70EF8"/>
    <w:rsid w:val="00D70F64"/>
    <w:rsid w:val="00D71740"/>
    <w:rsid w:val="00D71805"/>
    <w:rsid w:val="00D718B9"/>
    <w:rsid w:val="00D71FE0"/>
    <w:rsid w:val="00D72A6C"/>
    <w:rsid w:val="00D72C60"/>
    <w:rsid w:val="00D73131"/>
    <w:rsid w:val="00D731BF"/>
    <w:rsid w:val="00D734CE"/>
    <w:rsid w:val="00D73548"/>
    <w:rsid w:val="00D735CA"/>
    <w:rsid w:val="00D7363D"/>
    <w:rsid w:val="00D7367A"/>
    <w:rsid w:val="00D736C1"/>
    <w:rsid w:val="00D73A32"/>
    <w:rsid w:val="00D73DB0"/>
    <w:rsid w:val="00D745FD"/>
    <w:rsid w:val="00D74726"/>
    <w:rsid w:val="00D74912"/>
    <w:rsid w:val="00D74977"/>
    <w:rsid w:val="00D74A14"/>
    <w:rsid w:val="00D74F23"/>
    <w:rsid w:val="00D750D9"/>
    <w:rsid w:val="00D75472"/>
    <w:rsid w:val="00D75557"/>
    <w:rsid w:val="00D75880"/>
    <w:rsid w:val="00D758BA"/>
    <w:rsid w:val="00D758D9"/>
    <w:rsid w:val="00D761E3"/>
    <w:rsid w:val="00D762EB"/>
    <w:rsid w:val="00D76326"/>
    <w:rsid w:val="00D76427"/>
    <w:rsid w:val="00D7644D"/>
    <w:rsid w:val="00D76506"/>
    <w:rsid w:val="00D7678F"/>
    <w:rsid w:val="00D76AA7"/>
    <w:rsid w:val="00D76D43"/>
    <w:rsid w:val="00D77179"/>
    <w:rsid w:val="00D7724D"/>
    <w:rsid w:val="00D77678"/>
    <w:rsid w:val="00D776E2"/>
    <w:rsid w:val="00D777CC"/>
    <w:rsid w:val="00D77E37"/>
    <w:rsid w:val="00D77F07"/>
    <w:rsid w:val="00D805D7"/>
    <w:rsid w:val="00D8072B"/>
    <w:rsid w:val="00D808D1"/>
    <w:rsid w:val="00D80ECD"/>
    <w:rsid w:val="00D80EF9"/>
    <w:rsid w:val="00D811B6"/>
    <w:rsid w:val="00D8148B"/>
    <w:rsid w:val="00D8162D"/>
    <w:rsid w:val="00D817B5"/>
    <w:rsid w:val="00D818D2"/>
    <w:rsid w:val="00D819F2"/>
    <w:rsid w:val="00D81CDD"/>
    <w:rsid w:val="00D81DBE"/>
    <w:rsid w:val="00D81E03"/>
    <w:rsid w:val="00D81E71"/>
    <w:rsid w:val="00D8230D"/>
    <w:rsid w:val="00D8239F"/>
    <w:rsid w:val="00D82535"/>
    <w:rsid w:val="00D828F6"/>
    <w:rsid w:val="00D828F8"/>
    <w:rsid w:val="00D8290B"/>
    <w:rsid w:val="00D8295E"/>
    <w:rsid w:val="00D829BA"/>
    <w:rsid w:val="00D82A8C"/>
    <w:rsid w:val="00D82BA7"/>
    <w:rsid w:val="00D82CF1"/>
    <w:rsid w:val="00D82DAC"/>
    <w:rsid w:val="00D82E7B"/>
    <w:rsid w:val="00D8318F"/>
    <w:rsid w:val="00D83693"/>
    <w:rsid w:val="00D83A29"/>
    <w:rsid w:val="00D83BBB"/>
    <w:rsid w:val="00D83C60"/>
    <w:rsid w:val="00D83E5A"/>
    <w:rsid w:val="00D840D1"/>
    <w:rsid w:val="00D84C43"/>
    <w:rsid w:val="00D85028"/>
    <w:rsid w:val="00D85215"/>
    <w:rsid w:val="00D852D3"/>
    <w:rsid w:val="00D856BB"/>
    <w:rsid w:val="00D8577F"/>
    <w:rsid w:val="00D857EA"/>
    <w:rsid w:val="00D858AD"/>
    <w:rsid w:val="00D86657"/>
    <w:rsid w:val="00D86889"/>
    <w:rsid w:val="00D86AE8"/>
    <w:rsid w:val="00D86B13"/>
    <w:rsid w:val="00D86D46"/>
    <w:rsid w:val="00D86DB4"/>
    <w:rsid w:val="00D8721E"/>
    <w:rsid w:val="00D87462"/>
    <w:rsid w:val="00D874BF"/>
    <w:rsid w:val="00D874C1"/>
    <w:rsid w:val="00D874C7"/>
    <w:rsid w:val="00D87740"/>
    <w:rsid w:val="00D87818"/>
    <w:rsid w:val="00D8786B"/>
    <w:rsid w:val="00D87A03"/>
    <w:rsid w:val="00D87BEB"/>
    <w:rsid w:val="00D87C9F"/>
    <w:rsid w:val="00D87DAF"/>
    <w:rsid w:val="00D901AB"/>
    <w:rsid w:val="00D90872"/>
    <w:rsid w:val="00D90A2B"/>
    <w:rsid w:val="00D90D16"/>
    <w:rsid w:val="00D90D31"/>
    <w:rsid w:val="00D90F75"/>
    <w:rsid w:val="00D91154"/>
    <w:rsid w:val="00D9120C"/>
    <w:rsid w:val="00D91470"/>
    <w:rsid w:val="00D916F3"/>
    <w:rsid w:val="00D91735"/>
    <w:rsid w:val="00D91B37"/>
    <w:rsid w:val="00D91C48"/>
    <w:rsid w:val="00D921C8"/>
    <w:rsid w:val="00D92A63"/>
    <w:rsid w:val="00D92A98"/>
    <w:rsid w:val="00D92B01"/>
    <w:rsid w:val="00D92D75"/>
    <w:rsid w:val="00D92E24"/>
    <w:rsid w:val="00D92E9D"/>
    <w:rsid w:val="00D9343C"/>
    <w:rsid w:val="00D93524"/>
    <w:rsid w:val="00D935A1"/>
    <w:rsid w:val="00D9375D"/>
    <w:rsid w:val="00D938D1"/>
    <w:rsid w:val="00D939FA"/>
    <w:rsid w:val="00D94014"/>
    <w:rsid w:val="00D940EA"/>
    <w:rsid w:val="00D9429A"/>
    <w:rsid w:val="00D94453"/>
    <w:rsid w:val="00D94563"/>
    <w:rsid w:val="00D95646"/>
    <w:rsid w:val="00D95BD7"/>
    <w:rsid w:val="00D95D7D"/>
    <w:rsid w:val="00D95DC9"/>
    <w:rsid w:val="00D96743"/>
    <w:rsid w:val="00D97015"/>
    <w:rsid w:val="00D970E4"/>
    <w:rsid w:val="00D971AD"/>
    <w:rsid w:val="00D976FE"/>
    <w:rsid w:val="00D97A82"/>
    <w:rsid w:val="00D97B77"/>
    <w:rsid w:val="00D97D30"/>
    <w:rsid w:val="00DA03EA"/>
    <w:rsid w:val="00DA05C6"/>
    <w:rsid w:val="00DA069E"/>
    <w:rsid w:val="00DA072C"/>
    <w:rsid w:val="00DA0FE9"/>
    <w:rsid w:val="00DA1007"/>
    <w:rsid w:val="00DA176E"/>
    <w:rsid w:val="00DA1A6D"/>
    <w:rsid w:val="00DA1C84"/>
    <w:rsid w:val="00DA1DB2"/>
    <w:rsid w:val="00DA20E9"/>
    <w:rsid w:val="00DA21D7"/>
    <w:rsid w:val="00DA23CC"/>
    <w:rsid w:val="00DA258C"/>
    <w:rsid w:val="00DA2761"/>
    <w:rsid w:val="00DA2BD6"/>
    <w:rsid w:val="00DA2D44"/>
    <w:rsid w:val="00DA2D4E"/>
    <w:rsid w:val="00DA2DD5"/>
    <w:rsid w:val="00DA31FB"/>
    <w:rsid w:val="00DA3832"/>
    <w:rsid w:val="00DA3BA0"/>
    <w:rsid w:val="00DA402D"/>
    <w:rsid w:val="00DA44BC"/>
    <w:rsid w:val="00DA4995"/>
    <w:rsid w:val="00DA4AE7"/>
    <w:rsid w:val="00DA4B7F"/>
    <w:rsid w:val="00DA5125"/>
    <w:rsid w:val="00DA521A"/>
    <w:rsid w:val="00DA55E2"/>
    <w:rsid w:val="00DA58A8"/>
    <w:rsid w:val="00DA5C67"/>
    <w:rsid w:val="00DA5DB9"/>
    <w:rsid w:val="00DA60DC"/>
    <w:rsid w:val="00DA6484"/>
    <w:rsid w:val="00DA648E"/>
    <w:rsid w:val="00DA65CB"/>
    <w:rsid w:val="00DA6B7A"/>
    <w:rsid w:val="00DA787D"/>
    <w:rsid w:val="00DA7A07"/>
    <w:rsid w:val="00DA7A38"/>
    <w:rsid w:val="00DA7AA4"/>
    <w:rsid w:val="00DA7BA7"/>
    <w:rsid w:val="00DA7D0F"/>
    <w:rsid w:val="00DA7E09"/>
    <w:rsid w:val="00DA7F40"/>
    <w:rsid w:val="00DB0483"/>
    <w:rsid w:val="00DB0643"/>
    <w:rsid w:val="00DB0685"/>
    <w:rsid w:val="00DB0D0D"/>
    <w:rsid w:val="00DB0F9D"/>
    <w:rsid w:val="00DB133D"/>
    <w:rsid w:val="00DB1387"/>
    <w:rsid w:val="00DB16B2"/>
    <w:rsid w:val="00DB19DB"/>
    <w:rsid w:val="00DB1E21"/>
    <w:rsid w:val="00DB2404"/>
    <w:rsid w:val="00DB25CF"/>
    <w:rsid w:val="00DB262F"/>
    <w:rsid w:val="00DB2843"/>
    <w:rsid w:val="00DB2BFC"/>
    <w:rsid w:val="00DB2C58"/>
    <w:rsid w:val="00DB2D45"/>
    <w:rsid w:val="00DB2D7B"/>
    <w:rsid w:val="00DB3252"/>
    <w:rsid w:val="00DB355B"/>
    <w:rsid w:val="00DB35EF"/>
    <w:rsid w:val="00DB35FF"/>
    <w:rsid w:val="00DB37AE"/>
    <w:rsid w:val="00DB399D"/>
    <w:rsid w:val="00DB3DE9"/>
    <w:rsid w:val="00DB4266"/>
    <w:rsid w:val="00DB4923"/>
    <w:rsid w:val="00DB4D75"/>
    <w:rsid w:val="00DB4D92"/>
    <w:rsid w:val="00DB5202"/>
    <w:rsid w:val="00DB53FE"/>
    <w:rsid w:val="00DB55D3"/>
    <w:rsid w:val="00DB566F"/>
    <w:rsid w:val="00DB58F1"/>
    <w:rsid w:val="00DB5943"/>
    <w:rsid w:val="00DB59E2"/>
    <w:rsid w:val="00DB59E6"/>
    <w:rsid w:val="00DB5ACC"/>
    <w:rsid w:val="00DB621D"/>
    <w:rsid w:val="00DB6373"/>
    <w:rsid w:val="00DB6637"/>
    <w:rsid w:val="00DB68BE"/>
    <w:rsid w:val="00DB6A4E"/>
    <w:rsid w:val="00DB6E88"/>
    <w:rsid w:val="00DB7B79"/>
    <w:rsid w:val="00DB7D5C"/>
    <w:rsid w:val="00DC00D9"/>
    <w:rsid w:val="00DC047C"/>
    <w:rsid w:val="00DC064C"/>
    <w:rsid w:val="00DC071C"/>
    <w:rsid w:val="00DC0873"/>
    <w:rsid w:val="00DC0BE9"/>
    <w:rsid w:val="00DC0D41"/>
    <w:rsid w:val="00DC106B"/>
    <w:rsid w:val="00DC1213"/>
    <w:rsid w:val="00DC12E8"/>
    <w:rsid w:val="00DC143B"/>
    <w:rsid w:val="00DC1615"/>
    <w:rsid w:val="00DC17CA"/>
    <w:rsid w:val="00DC1FDA"/>
    <w:rsid w:val="00DC2382"/>
    <w:rsid w:val="00DC2C97"/>
    <w:rsid w:val="00DC2FBD"/>
    <w:rsid w:val="00DC3195"/>
    <w:rsid w:val="00DC3621"/>
    <w:rsid w:val="00DC3687"/>
    <w:rsid w:val="00DC397C"/>
    <w:rsid w:val="00DC3B8C"/>
    <w:rsid w:val="00DC3FE0"/>
    <w:rsid w:val="00DC43D7"/>
    <w:rsid w:val="00DC43DE"/>
    <w:rsid w:val="00DC456A"/>
    <w:rsid w:val="00DC4A15"/>
    <w:rsid w:val="00DC4D0C"/>
    <w:rsid w:val="00DC4E77"/>
    <w:rsid w:val="00DC4F68"/>
    <w:rsid w:val="00DC50B4"/>
    <w:rsid w:val="00DC51A0"/>
    <w:rsid w:val="00DC55C3"/>
    <w:rsid w:val="00DC55FE"/>
    <w:rsid w:val="00DC58E5"/>
    <w:rsid w:val="00DC5C6F"/>
    <w:rsid w:val="00DC5D49"/>
    <w:rsid w:val="00DC5DCC"/>
    <w:rsid w:val="00DC5F95"/>
    <w:rsid w:val="00DC6263"/>
    <w:rsid w:val="00DC6340"/>
    <w:rsid w:val="00DC64DD"/>
    <w:rsid w:val="00DC64F2"/>
    <w:rsid w:val="00DC65BD"/>
    <w:rsid w:val="00DC67CA"/>
    <w:rsid w:val="00DC7072"/>
    <w:rsid w:val="00DC75B2"/>
    <w:rsid w:val="00DC7A1C"/>
    <w:rsid w:val="00DC7A60"/>
    <w:rsid w:val="00DD0580"/>
    <w:rsid w:val="00DD0AC1"/>
    <w:rsid w:val="00DD0CFA"/>
    <w:rsid w:val="00DD107F"/>
    <w:rsid w:val="00DD12CB"/>
    <w:rsid w:val="00DD18F9"/>
    <w:rsid w:val="00DD19DB"/>
    <w:rsid w:val="00DD19E0"/>
    <w:rsid w:val="00DD1A04"/>
    <w:rsid w:val="00DD1A92"/>
    <w:rsid w:val="00DD2097"/>
    <w:rsid w:val="00DD25F9"/>
    <w:rsid w:val="00DD2B53"/>
    <w:rsid w:val="00DD2C81"/>
    <w:rsid w:val="00DD2E7C"/>
    <w:rsid w:val="00DD304A"/>
    <w:rsid w:val="00DD310D"/>
    <w:rsid w:val="00DD3289"/>
    <w:rsid w:val="00DD32AF"/>
    <w:rsid w:val="00DD3779"/>
    <w:rsid w:val="00DD38AD"/>
    <w:rsid w:val="00DD3DF6"/>
    <w:rsid w:val="00DD41A7"/>
    <w:rsid w:val="00DD4693"/>
    <w:rsid w:val="00DD4C68"/>
    <w:rsid w:val="00DD5431"/>
    <w:rsid w:val="00DD5947"/>
    <w:rsid w:val="00DD5E47"/>
    <w:rsid w:val="00DD5EEB"/>
    <w:rsid w:val="00DD6690"/>
    <w:rsid w:val="00DD6763"/>
    <w:rsid w:val="00DD6799"/>
    <w:rsid w:val="00DD6BC8"/>
    <w:rsid w:val="00DD6DCB"/>
    <w:rsid w:val="00DD6FBF"/>
    <w:rsid w:val="00DD6FE5"/>
    <w:rsid w:val="00DD72CC"/>
    <w:rsid w:val="00DD73C2"/>
    <w:rsid w:val="00DD7405"/>
    <w:rsid w:val="00DD764B"/>
    <w:rsid w:val="00DD7955"/>
    <w:rsid w:val="00DD7C1B"/>
    <w:rsid w:val="00DE0149"/>
    <w:rsid w:val="00DE0367"/>
    <w:rsid w:val="00DE0432"/>
    <w:rsid w:val="00DE0468"/>
    <w:rsid w:val="00DE0593"/>
    <w:rsid w:val="00DE130D"/>
    <w:rsid w:val="00DE160A"/>
    <w:rsid w:val="00DE1F75"/>
    <w:rsid w:val="00DE1FF5"/>
    <w:rsid w:val="00DE22F1"/>
    <w:rsid w:val="00DE23F2"/>
    <w:rsid w:val="00DE2551"/>
    <w:rsid w:val="00DE2A5E"/>
    <w:rsid w:val="00DE2C53"/>
    <w:rsid w:val="00DE2DD1"/>
    <w:rsid w:val="00DE2E6D"/>
    <w:rsid w:val="00DE2F12"/>
    <w:rsid w:val="00DE3058"/>
    <w:rsid w:val="00DE3487"/>
    <w:rsid w:val="00DE374A"/>
    <w:rsid w:val="00DE3837"/>
    <w:rsid w:val="00DE4535"/>
    <w:rsid w:val="00DE47F4"/>
    <w:rsid w:val="00DE4813"/>
    <w:rsid w:val="00DE4904"/>
    <w:rsid w:val="00DE4A9D"/>
    <w:rsid w:val="00DE4AC3"/>
    <w:rsid w:val="00DE4AC5"/>
    <w:rsid w:val="00DE4E08"/>
    <w:rsid w:val="00DE4ECE"/>
    <w:rsid w:val="00DE5377"/>
    <w:rsid w:val="00DE53A3"/>
    <w:rsid w:val="00DE5747"/>
    <w:rsid w:val="00DE5F23"/>
    <w:rsid w:val="00DE65AA"/>
    <w:rsid w:val="00DE6995"/>
    <w:rsid w:val="00DE6A47"/>
    <w:rsid w:val="00DE6B43"/>
    <w:rsid w:val="00DE6E65"/>
    <w:rsid w:val="00DE7294"/>
    <w:rsid w:val="00DE76E9"/>
    <w:rsid w:val="00DE79C3"/>
    <w:rsid w:val="00DE7ACD"/>
    <w:rsid w:val="00DE7DEB"/>
    <w:rsid w:val="00DE7FFB"/>
    <w:rsid w:val="00DF00EC"/>
    <w:rsid w:val="00DF0846"/>
    <w:rsid w:val="00DF0B50"/>
    <w:rsid w:val="00DF0D10"/>
    <w:rsid w:val="00DF0E66"/>
    <w:rsid w:val="00DF10AE"/>
    <w:rsid w:val="00DF11B1"/>
    <w:rsid w:val="00DF1499"/>
    <w:rsid w:val="00DF1587"/>
    <w:rsid w:val="00DF1905"/>
    <w:rsid w:val="00DF19B8"/>
    <w:rsid w:val="00DF1A47"/>
    <w:rsid w:val="00DF1E36"/>
    <w:rsid w:val="00DF2015"/>
    <w:rsid w:val="00DF2379"/>
    <w:rsid w:val="00DF2691"/>
    <w:rsid w:val="00DF2879"/>
    <w:rsid w:val="00DF2B6D"/>
    <w:rsid w:val="00DF2E59"/>
    <w:rsid w:val="00DF301F"/>
    <w:rsid w:val="00DF3048"/>
    <w:rsid w:val="00DF3259"/>
    <w:rsid w:val="00DF3369"/>
    <w:rsid w:val="00DF359B"/>
    <w:rsid w:val="00DF392C"/>
    <w:rsid w:val="00DF39A1"/>
    <w:rsid w:val="00DF3B8E"/>
    <w:rsid w:val="00DF3D5B"/>
    <w:rsid w:val="00DF3E42"/>
    <w:rsid w:val="00DF3FC8"/>
    <w:rsid w:val="00DF4372"/>
    <w:rsid w:val="00DF47D9"/>
    <w:rsid w:val="00DF50F0"/>
    <w:rsid w:val="00DF51E7"/>
    <w:rsid w:val="00DF606E"/>
    <w:rsid w:val="00DF65C1"/>
    <w:rsid w:val="00DF6767"/>
    <w:rsid w:val="00DF69C8"/>
    <w:rsid w:val="00DF71C2"/>
    <w:rsid w:val="00DF74E2"/>
    <w:rsid w:val="00DF7868"/>
    <w:rsid w:val="00DF7896"/>
    <w:rsid w:val="00DF78C6"/>
    <w:rsid w:val="00DF7ACA"/>
    <w:rsid w:val="00DF7B50"/>
    <w:rsid w:val="00DF7C2D"/>
    <w:rsid w:val="00DF7D2C"/>
    <w:rsid w:val="00DF7DBA"/>
    <w:rsid w:val="00E001A0"/>
    <w:rsid w:val="00E0020D"/>
    <w:rsid w:val="00E002D3"/>
    <w:rsid w:val="00E0049F"/>
    <w:rsid w:val="00E0092E"/>
    <w:rsid w:val="00E009CA"/>
    <w:rsid w:val="00E0126C"/>
    <w:rsid w:val="00E0149F"/>
    <w:rsid w:val="00E017B8"/>
    <w:rsid w:val="00E01853"/>
    <w:rsid w:val="00E01942"/>
    <w:rsid w:val="00E01C5A"/>
    <w:rsid w:val="00E01EA4"/>
    <w:rsid w:val="00E01F22"/>
    <w:rsid w:val="00E027FB"/>
    <w:rsid w:val="00E03038"/>
    <w:rsid w:val="00E0308E"/>
    <w:rsid w:val="00E031EE"/>
    <w:rsid w:val="00E0339C"/>
    <w:rsid w:val="00E03E01"/>
    <w:rsid w:val="00E04066"/>
    <w:rsid w:val="00E04AF9"/>
    <w:rsid w:val="00E04BF0"/>
    <w:rsid w:val="00E04C77"/>
    <w:rsid w:val="00E04F17"/>
    <w:rsid w:val="00E04F3F"/>
    <w:rsid w:val="00E04F81"/>
    <w:rsid w:val="00E0575C"/>
    <w:rsid w:val="00E05835"/>
    <w:rsid w:val="00E05A3E"/>
    <w:rsid w:val="00E05A9A"/>
    <w:rsid w:val="00E05DD4"/>
    <w:rsid w:val="00E05FDA"/>
    <w:rsid w:val="00E06427"/>
    <w:rsid w:val="00E0652E"/>
    <w:rsid w:val="00E06A12"/>
    <w:rsid w:val="00E06CFA"/>
    <w:rsid w:val="00E06D4E"/>
    <w:rsid w:val="00E06E43"/>
    <w:rsid w:val="00E07153"/>
    <w:rsid w:val="00E0723E"/>
    <w:rsid w:val="00E07353"/>
    <w:rsid w:val="00E0771C"/>
    <w:rsid w:val="00E0775E"/>
    <w:rsid w:val="00E07A87"/>
    <w:rsid w:val="00E07D72"/>
    <w:rsid w:val="00E109C6"/>
    <w:rsid w:val="00E11081"/>
    <w:rsid w:val="00E110F3"/>
    <w:rsid w:val="00E1129C"/>
    <w:rsid w:val="00E1176B"/>
    <w:rsid w:val="00E117B9"/>
    <w:rsid w:val="00E11974"/>
    <w:rsid w:val="00E11F09"/>
    <w:rsid w:val="00E11F51"/>
    <w:rsid w:val="00E1202D"/>
    <w:rsid w:val="00E12732"/>
    <w:rsid w:val="00E12780"/>
    <w:rsid w:val="00E12805"/>
    <w:rsid w:val="00E12C83"/>
    <w:rsid w:val="00E12D03"/>
    <w:rsid w:val="00E12D23"/>
    <w:rsid w:val="00E134C6"/>
    <w:rsid w:val="00E13AEF"/>
    <w:rsid w:val="00E13C7F"/>
    <w:rsid w:val="00E13F7E"/>
    <w:rsid w:val="00E14082"/>
    <w:rsid w:val="00E14D58"/>
    <w:rsid w:val="00E14E88"/>
    <w:rsid w:val="00E151C8"/>
    <w:rsid w:val="00E1547D"/>
    <w:rsid w:val="00E154B3"/>
    <w:rsid w:val="00E154EC"/>
    <w:rsid w:val="00E156D1"/>
    <w:rsid w:val="00E15753"/>
    <w:rsid w:val="00E15837"/>
    <w:rsid w:val="00E15EC1"/>
    <w:rsid w:val="00E163F9"/>
    <w:rsid w:val="00E16DDD"/>
    <w:rsid w:val="00E16F6E"/>
    <w:rsid w:val="00E16F7E"/>
    <w:rsid w:val="00E172F3"/>
    <w:rsid w:val="00E1754B"/>
    <w:rsid w:val="00E17755"/>
    <w:rsid w:val="00E179B5"/>
    <w:rsid w:val="00E17B4B"/>
    <w:rsid w:val="00E2054F"/>
    <w:rsid w:val="00E207EE"/>
    <w:rsid w:val="00E20D9E"/>
    <w:rsid w:val="00E20F02"/>
    <w:rsid w:val="00E210DE"/>
    <w:rsid w:val="00E21208"/>
    <w:rsid w:val="00E21394"/>
    <w:rsid w:val="00E21427"/>
    <w:rsid w:val="00E2147D"/>
    <w:rsid w:val="00E21560"/>
    <w:rsid w:val="00E217C9"/>
    <w:rsid w:val="00E21CC0"/>
    <w:rsid w:val="00E21DE0"/>
    <w:rsid w:val="00E21DF3"/>
    <w:rsid w:val="00E21E5C"/>
    <w:rsid w:val="00E22068"/>
    <w:rsid w:val="00E22173"/>
    <w:rsid w:val="00E2244B"/>
    <w:rsid w:val="00E2266F"/>
    <w:rsid w:val="00E22A0D"/>
    <w:rsid w:val="00E22B6A"/>
    <w:rsid w:val="00E22C15"/>
    <w:rsid w:val="00E23A0F"/>
    <w:rsid w:val="00E23AF8"/>
    <w:rsid w:val="00E23BC2"/>
    <w:rsid w:val="00E23D06"/>
    <w:rsid w:val="00E24345"/>
    <w:rsid w:val="00E245E2"/>
    <w:rsid w:val="00E256D5"/>
    <w:rsid w:val="00E259DC"/>
    <w:rsid w:val="00E25FBC"/>
    <w:rsid w:val="00E2619F"/>
    <w:rsid w:val="00E2625F"/>
    <w:rsid w:val="00E26265"/>
    <w:rsid w:val="00E264E3"/>
    <w:rsid w:val="00E26594"/>
    <w:rsid w:val="00E26D97"/>
    <w:rsid w:val="00E27902"/>
    <w:rsid w:val="00E27CB6"/>
    <w:rsid w:val="00E27FE5"/>
    <w:rsid w:val="00E30271"/>
    <w:rsid w:val="00E30284"/>
    <w:rsid w:val="00E308FA"/>
    <w:rsid w:val="00E30D71"/>
    <w:rsid w:val="00E30DA0"/>
    <w:rsid w:val="00E30EA1"/>
    <w:rsid w:val="00E31564"/>
    <w:rsid w:val="00E318FB"/>
    <w:rsid w:val="00E31B6E"/>
    <w:rsid w:val="00E31BD4"/>
    <w:rsid w:val="00E31F64"/>
    <w:rsid w:val="00E3205E"/>
    <w:rsid w:val="00E32313"/>
    <w:rsid w:val="00E3256C"/>
    <w:rsid w:val="00E32648"/>
    <w:rsid w:val="00E32743"/>
    <w:rsid w:val="00E32F2F"/>
    <w:rsid w:val="00E32F86"/>
    <w:rsid w:val="00E33094"/>
    <w:rsid w:val="00E33181"/>
    <w:rsid w:val="00E33B23"/>
    <w:rsid w:val="00E33BE5"/>
    <w:rsid w:val="00E33BF9"/>
    <w:rsid w:val="00E341AE"/>
    <w:rsid w:val="00E351BD"/>
    <w:rsid w:val="00E36016"/>
    <w:rsid w:val="00E36166"/>
    <w:rsid w:val="00E361D2"/>
    <w:rsid w:val="00E362E7"/>
    <w:rsid w:val="00E3675B"/>
    <w:rsid w:val="00E36923"/>
    <w:rsid w:val="00E36B46"/>
    <w:rsid w:val="00E36D30"/>
    <w:rsid w:val="00E37513"/>
    <w:rsid w:val="00E37791"/>
    <w:rsid w:val="00E378A3"/>
    <w:rsid w:val="00E37BF9"/>
    <w:rsid w:val="00E37D9A"/>
    <w:rsid w:val="00E37F19"/>
    <w:rsid w:val="00E37F64"/>
    <w:rsid w:val="00E37FB4"/>
    <w:rsid w:val="00E37FEE"/>
    <w:rsid w:val="00E40498"/>
    <w:rsid w:val="00E40558"/>
    <w:rsid w:val="00E40969"/>
    <w:rsid w:val="00E40CA7"/>
    <w:rsid w:val="00E40D36"/>
    <w:rsid w:val="00E40F9A"/>
    <w:rsid w:val="00E41226"/>
    <w:rsid w:val="00E4162D"/>
    <w:rsid w:val="00E417E9"/>
    <w:rsid w:val="00E41B3D"/>
    <w:rsid w:val="00E41CF1"/>
    <w:rsid w:val="00E41EE2"/>
    <w:rsid w:val="00E421AC"/>
    <w:rsid w:val="00E4284D"/>
    <w:rsid w:val="00E42E71"/>
    <w:rsid w:val="00E42FE4"/>
    <w:rsid w:val="00E43716"/>
    <w:rsid w:val="00E44456"/>
    <w:rsid w:val="00E44462"/>
    <w:rsid w:val="00E44707"/>
    <w:rsid w:val="00E4482C"/>
    <w:rsid w:val="00E44B3E"/>
    <w:rsid w:val="00E44EF6"/>
    <w:rsid w:val="00E45032"/>
    <w:rsid w:val="00E4504D"/>
    <w:rsid w:val="00E450CA"/>
    <w:rsid w:val="00E451E0"/>
    <w:rsid w:val="00E4523E"/>
    <w:rsid w:val="00E45274"/>
    <w:rsid w:val="00E4532D"/>
    <w:rsid w:val="00E45897"/>
    <w:rsid w:val="00E45899"/>
    <w:rsid w:val="00E45E87"/>
    <w:rsid w:val="00E45E91"/>
    <w:rsid w:val="00E45F3D"/>
    <w:rsid w:val="00E464B7"/>
    <w:rsid w:val="00E467DB"/>
    <w:rsid w:val="00E467F5"/>
    <w:rsid w:val="00E46E81"/>
    <w:rsid w:val="00E47103"/>
    <w:rsid w:val="00E4738C"/>
    <w:rsid w:val="00E474B3"/>
    <w:rsid w:val="00E47511"/>
    <w:rsid w:val="00E479D3"/>
    <w:rsid w:val="00E47CE5"/>
    <w:rsid w:val="00E47CF4"/>
    <w:rsid w:val="00E47E8C"/>
    <w:rsid w:val="00E500B0"/>
    <w:rsid w:val="00E50170"/>
    <w:rsid w:val="00E5061B"/>
    <w:rsid w:val="00E50731"/>
    <w:rsid w:val="00E50D21"/>
    <w:rsid w:val="00E5109A"/>
    <w:rsid w:val="00E5142B"/>
    <w:rsid w:val="00E5143B"/>
    <w:rsid w:val="00E51907"/>
    <w:rsid w:val="00E5197A"/>
    <w:rsid w:val="00E51A0B"/>
    <w:rsid w:val="00E51A46"/>
    <w:rsid w:val="00E51F59"/>
    <w:rsid w:val="00E52406"/>
    <w:rsid w:val="00E52478"/>
    <w:rsid w:val="00E527B4"/>
    <w:rsid w:val="00E5304A"/>
    <w:rsid w:val="00E5308D"/>
    <w:rsid w:val="00E53541"/>
    <w:rsid w:val="00E536D5"/>
    <w:rsid w:val="00E53734"/>
    <w:rsid w:val="00E5392B"/>
    <w:rsid w:val="00E53BB4"/>
    <w:rsid w:val="00E53DB2"/>
    <w:rsid w:val="00E53E4A"/>
    <w:rsid w:val="00E53F74"/>
    <w:rsid w:val="00E54175"/>
    <w:rsid w:val="00E54EA3"/>
    <w:rsid w:val="00E54EC1"/>
    <w:rsid w:val="00E55163"/>
    <w:rsid w:val="00E5522D"/>
    <w:rsid w:val="00E5534E"/>
    <w:rsid w:val="00E55380"/>
    <w:rsid w:val="00E55591"/>
    <w:rsid w:val="00E555FA"/>
    <w:rsid w:val="00E55CAD"/>
    <w:rsid w:val="00E560A8"/>
    <w:rsid w:val="00E56215"/>
    <w:rsid w:val="00E56384"/>
    <w:rsid w:val="00E5689A"/>
    <w:rsid w:val="00E56E26"/>
    <w:rsid w:val="00E57087"/>
    <w:rsid w:val="00E57401"/>
    <w:rsid w:val="00E57660"/>
    <w:rsid w:val="00E60371"/>
    <w:rsid w:val="00E604EF"/>
    <w:rsid w:val="00E605DB"/>
    <w:rsid w:val="00E60643"/>
    <w:rsid w:val="00E60A81"/>
    <w:rsid w:val="00E60A83"/>
    <w:rsid w:val="00E60BAE"/>
    <w:rsid w:val="00E60C16"/>
    <w:rsid w:val="00E60F18"/>
    <w:rsid w:val="00E610D3"/>
    <w:rsid w:val="00E61999"/>
    <w:rsid w:val="00E61FB2"/>
    <w:rsid w:val="00E621A1"/>
    <w:rsid w:val="00E62562"/>
    <w:rsid w:val="00E6264D"/>
    <w:rsid w:val="00E62BFA"/>
    <w:rsid w:val="00E62C2D"/>
    <w:rsid w:val="00E62F2C"/>
    <w:rsid w:val="00E63757"/>
    <w:rsid w:val="00E637F0"/>
    <w:rsid w:val="00E63961"/>
    <w:rsid w:val="00E63C2C"/>
    <w:rsid w:val="00E63CA5"/>
    <w:rsid w:val="00E63CC5"/>
    <w:rsid w:val="00E63CE6"/>
    <w:rsid w:val="00E63D9A"/>
    <w:rsid w:val="00E63E6A"/>
    <w:rsid w:val="00E640E1"/>
    <w:rsid w:val="00E642F3"/>
    <w:rsid w:val="00E64465"/>
    <w:rsid w:val="00E64D24"/>
    <w:rsid w:val="00E64F15"/>
    <w:rsid w:val="00E64F6E"/>
    <w:rsid w:val="00E651F5"/>
    <w:rsid w:val="00E659EA"/>
    <w:rsid w:val="00E65BB7"/>
    <w:rsid w:val="00E65CF6"/>
    <w:rsid w:val="00E65D98"/>
    <w:rsid w:val="00E65F68"/>
    <w:rsid w:val="00E6648C"/>
    <w:rsid w:val="00E6682E"/>
    <w:rsid w:val="00E66C24"/>
    <w:rsid w:val="00E67534"/>
    <w:rsid w:val="00E67674"/>
    <w:rsid w:val="00E676CF"/>
    <w:rsid w:val="00E676EE"/>
    <w:rsid w:val="00E679AE"/>
    <w:rsid w:val="00E67A24"/>
    <w:rsid w:val="00E67E14"/>
    <w:rsid w:val="00E700CA"/>
    <w:rsid w:val="00E7057E"/>
    <w:rsid w:val="00E7076E"/>
    <w:rsid w:val="00E709B4"/>
    <w:rsid w:val="00E70D31"/>
    <w:rsid w:val="00E70DE9"/>
    <w:rsid w:val="00E70E6D"/>
    <w:rsid w:val="00E71097"/>
    <w:rsid w:val="00E71201"/>
    <w:rsid w:val="00E712A7"/>
    <w:rsid w:val="00E7160C"/>
    <w:rsid w:val="00E7168E"/>
    <w:rsid w:val="00E71734"/>
    <w:rsid w:val="00E71842"/>
    <w:rsid w:val="00E71A93"/>
    <w:rsid w:val="00E71C08"/>
    <w:rsid w:val="00E71EE8"/>
    <w:rsid w:val="00E7208A"/>
    <w:rsid w:val="00E72143"/>
    <w:rsid w:val="00E7280C"/>
    <w:rsid w:val="00E7283A"/>
    <w:rsid w:val="00E72854"/>
    <w:rsid w:val="00E728B0"/>
    <w:rsid w:val="00E72C7C"/>
    <w:rsid w:val="00E73233"/>
    <w:rsid w:val="00E73528"/>
    <w:rsid w:val="00E737B2"/>
    <w:rsid w:val="00E737B6"/>
    <w:rsid w:val="00E73B07"/>
    <w:rsid w:val="00E73DEC"/>
    <w:rsid w:val="00E74132"/>
    <w:rsid w:val="00E74181"/>
    <w:rsid w:val="00E74249"/>
    <w:rsid w:val="00E746A3"/>
    <w:rsid w:val="00E74852"/>
    <w:rsid w:val="00E74D5E"/>
    <w:rsid w:val="00E75096"/>
    <w:rsid w:val="00E7598A"/>
    <w:rsid w:val="00E75A29"/>
    <w:rsid w:val="00E75D0A"/>
    <w:rsid w:val="00E75F71"/>
    <w:rsid w:val="00E76306"/>
    <w:rsid w:val="00E769D4"/>
    <w:rsid w:val="00E76BCB"/>
    <w:rsid w:val="00E76DFF"/>
    <w:rsid w:val="00E77151"/>
    <w:rsid w:val="00E771E0"/>
    <w:rsid w:val="00E7732A"/>
    <w:rsid w:val="00E7751D"/>
    <w:rsid w:val="00E77866"/>
    <w:rsid w:val="00E77A72"/>
    <w:rsid w:val="00E77BC9"/>
    <w:rsid w:val="00E77EBC"/>
    <w:rsid w:val="00E80039"/>
    <w:rsid w:val="00E80233"/>
    <w:rsid w:val="00E805CD"/>
    <w:rsid w:val="00E80B61"/>
    <w:rsid w:val="00E80E9B"/>
    <w:rsid w:val="00E80EDD"/>
    <w:rsid w:val="00E80F93"/>
    <w:rsid w:val="00E8154B"/>
    <w:rsid w:val="00E819B7"/>
    <w:rsid w:val="00E819F0"/>
    <w:rsid w:val="00E81C00"/>
    <w:rsid w:val="00E8275D"/>
    <w:rsid w:val="00E82818"/>
    <w:rsid w:val="00E82A43"/>
    <w:rsid w:val="00E82DD3"/>
    <w:rsid w:val="00E82F2C"/>
    <w:rsid w:val="00E82FFD"/>
    <w:rsid w:val="00E83060"/>
    <w:rsid w:val="00E83420"/>
    <w:rsid w:val="00E83447"/>
    <w:rsid w:val="00E83BEF"/>
    <w:rsid w:val="00E83CC4"/>
    <w:rsid w:val="00E83F95"/>
    <w:rsid w:val="00E840E2"/>
    <w:rsid w:val="00E84159"/>
    <w:rsid w:val="00E84493"/>
    <w:rsid w:val="00E846CA"/>
    <w:rsid w:val="00E85215"/>
    <w:rsid w:val="00E853EC"/>
    <w:rsid w:val="00E85FA9"/>
    <w:rsid w:val="00E86488"/>
    <w:rsid w:val="00E864D0"/>
    <w:rsid w:val="00E865B6"/>
    <w:rsid w:val="00E86611"/>
    <w:rsid w:val="00E867CF"/>
    <w:rsid w:val="00E86A2F"/>
    <w:rsid w:val="00E86C97"/>
    <w:rsid w:val="00E86F6A"/>
    <w:rsid w:val="00E87059"/>
    <w:rsid w:val="00E87268"/>
    <w:rsid w:val="00E87756"/>
    <w:rsid w:val="00E87881"/>
    <w:rsid w:val="00E87C7A"/>
    <w:rsid w:val="00E87CE8"/>
    <w:rsid w:val="00E87F79"/>
    <w:rsid w:val="00E901FB"/>
    <w:rsid w:val="00E902AD"/>
    <w:rsid w:val="00E9033F"/>
    <w:rsid w:val="00E90AA1"/>
    <w:rsid w:val="00E9108B"/>
    <w:rsid w:val="00E91682"/>
    <w:rsid w:val="00E9171C"/>
    <w:rsid w:val="00E91991"/>
    <w:rsid w:val="00E91ED1"/>
    <w:rsid w:val="00E91F07"/>
    <w:rsid w:val="00E922E4"/>
    <w:rsid w:val="00E92E2E"/>
    <w:rsid w:val="00E93029"/>
    <w:rsid w:val="00E93288"/>
    <w:rsid w:val="00E9367B"/>
    <w:rsid w:val="00E9387A"/>
    <w:rsid w:val="00E9397F"/>
    <w:rsid w:val="00E93A13"/>
    <w:rsid w:val="00E93D57"/>
    <w:rsid w:val="00E940F8"/>
    <w:rsid w:val="00E94555"/>
    <w:rsid w:val="00E94596"/>
    <w:rsid w:val="00E950B2"/>
    <w:rsid w:val="00E953AD"/>
    <w:rsid w:val="00E959E0"/>
    <w:rsid w:val="00E95B0A"/>
    <w:rsid w:val="00E95C6A"/>
    <w:rsid w:val="00E9617E"/>
    <w:rsid w:val="00E96641"/>
    <w:rsid w:val="00E9689D"/>
    <w:rsid w:val="00E968AD"/>
    <w:rsid w:val="00E96EE5"/>
    <w:rsid w:val="00E9702D"/>
    <w:rsid w:val="00E97094"/>
    <w:rsid w:val="00E97580"/>
    <w:rsid w:val="00E9767D"/>
    <w:rsid w:val="00E97D61"/>
    <w:rsid w:val="00E97E3A"/>
    <w:rsid w:val="00EA0076"/>
    <w:rsid w:val="00EA0564"/>
    <w:rsid w:val="00EA05EC"/>
    <w:rsid w:val="00EA066C"/>
    <w:rsid w:val="00EA0951"/>
    <w:rsid w:val="00EA0A9E"/>
    <w:rsid w:val="00EA15B2"/>
    <w:rsid w:val="00EA1637"/>
    <w:rsid w:val="00EA1754"/>
    <w:rsid w:val="00EA182D"/>
    <w:rsid w:val="00EA1FA5"/>
    <w:rsid w:val="00EA23B7"/>
    <w:rsid w:val="00EA2FCD"/>
    <w:rsid w:val="00EA3045"/>
    <w:rsid w:val="00EA3066"/>
    <w:rsid w:val="00EA3910"/>
    <w:rsid w:val="00EA3DEC"/>
    <w:rsid w:val="00EA3FB1"/>
    <w:rsid w:val="00EA41F5"/>
    <w:rsid w:val="00EA439A"/>
    <w:rsid w:val="00EA4D2A"/>
    <w:rsid w:val="00EA4F39"/>
    <w:rsid w:val="00EA4FED"/>
    <w:rsid w:val="00EA54B6"/>
    <w:rsid w:val="00EA5AD9"/>
    <w:rsid w:val="00EA5CD3"/>
    <w:rsid w:val="00EA5EC5"/>
    <w:rsid w:val="00EA6123"/>
    <w:rsid w:val="00EA685D"/>
    <w:rsid w:val="00EA6E9A"/>
    <w:rsid w:val="00EA6F76"/>
    <w:rsid w:val="00EA742D"/>
    <w:rsid w:val="00EA75A8"/>
    <w:rsid w:val="00EA7949"/>
    <w:rsid w:val="00EA79A0"/>
    <w:rsid w:val="00EA7DD5"/>
    <w:rsid w:val="00EB099F"/>
    <w:rsid w:val="00EB0A89"/>
    <w:rsid w:val="00EB0B98"/>
    <w:rsid w:val="00EB1203"/>
    <w:rsid w:val="00EB1264"/>
    <w:rsid w:val="00EB15FD"/>
    <w:rsid w:val="00EB193C"/>
    <w:rsid w:val="00EB1C34"/>
    <w:rsid w:val="00EB1D56"/>
    <w:rsid w:val="00EB20DA"/>
    <w:rsid w:val="00EB211B"/>
    <w:rsid w:val="00EB2468"/>
    <w:rsid w:val="00EB250A"/>
    <w:rsid w:val="00EB2734"/>
    <w:rsid w:val="00EB2ABB"/>
    <w:rsid w:val="00EB2B46"/>
    <w:rsid w:val="00EB3026"/>
    <w:rsid w:val="00EB3147"/>
    <w:rsid w:val="00EB3574"/>
    <w:rsid w:val="00EB3863"/>
    <w:rsid w:val="00EB4AEA"/>
    <w:rsid w:val="00EB517B"/>
    <w:rsid w:val="00EB53DD"/>
    <w:rsid w:val="00EB59A1"/>
    <w:rsid w:val="00EB59A6"/>
    <w:rsid w:val="00EB5A25"/>
    <w:rsid w:val="00EB5C12"/>
    <w:rsid w:val="00EB5D88"/>
    <w:rsid w:val="00EB6132"/>
    <w:rsid w:val="00EB6186"/>
    <w:rsid w:val="00EB63A6"/>
    <w:rsid w:val="00EB63A7"/>
    <w:rsid w:val="00EB63AE"/>
    <w:rsid w:val="00EB64BC"/>
    <w:rsid w:val="00EB66AF"/>
    <w:rsid w:val="00EB6BA5"/>
    <w:rsid w:val="00EB6CFA"/>
    <w:rsid w:val="00EB6D26"/>
    <w:rsid w:val="00EB6FCB"/>
    <w:rsid w:val="00EB6FDE"/>
    <w:rsid w:val="00EB70E4"/>
    <w:rsid w:val="00EB722E"/>
    <w:rsid w:val="00EB7363"/>
    <w:rsid w:val="00EC01BD"/>
    <w:rsid w:val="00EC0274"/>
    <w:rsid w:val="00EC03C3"/>
    <w:rsid w:val="00EC0469"/>
    <w:rsid w:val="00EC0A5F"/>
    <w:rsid w:val="00EC0ADA"/>
    <w:rsid w:val="00EC0B6C"/>
    <w:rsid w:val="00EC0B83"/>
    <w:rsid w:val="00EC109F"/>
    <w:rsid w:val="00EC142F"/>
    <w:rsid w:val="00EC153A"/>
    <w:rsid w:val="00EC19A4"/>
    <w:rsid w:val="00EC1C32"/>
    <w:rsid w:val="00EC1D00"/>
    <w:rsid w:val="00EC1D6C"/>
    <w:rsid w:val="00EC20AA"/>
    <w:rsid w:val="00EC26BF"/>
    <w:rsid w:val="00EC2BEB"/>
    <w:rsid w:val="00EC2C06"/>
    <w:rsid w:val="00EC2CC1"/>
    <w:rsid w:val="00EC32EB"/>
    <w:rsid w:val="00EC35C7"/>
    <w:rsid w:val="00EC3EA2"/>
    <w:rsid w:val="00EC40AA"/>
    <w:rsid w:val="00EC410F"/>
    <w:rsid w:val="00EC42AE"/>
    <w:rsid w:val="00EC450D"/>
    <w:rsid w:val="00EC4960"/>
    <w:rsid w:val="00EC4E1C"/>
    <w:rsid w:val="00EC4EAD"/>
    <w:rsid w:val="00EC542E"/>
    <w:rsid w:val="00EC55D9"/>
    <w:rsid w:val="00EC5A9F"/>
    <w:rsid w:val="00EC5E56"/>
    <w:rsid w:val="00EC6095"/>
    <w:rsid w:val="00EC63BD"/>
    <w:rsid w:val="00EC6405"/>
    <w:rsid w:val="00EC65B5"/>
    <w:rsid w:val="00EC6DC1"/>
    <w:rsid w:val="00EC6EE1"/>
    <w:rsid w:val="00EC70FC"/>
    <w:rsid w:val="00EC72F6"/>
    <w:rsid w:val="00EC744E"/>
    <w:rsid w:val="00EC758C"/>
    <w:rsid w:val="00EC7938"/>
    <w:rsid w:val="00EC7AF8"/>
    <w:rsid w:val="00EC7C18"/>
    <w:rsid w:val="00EC7E56"/>
    <w:rsid w:val="00EC7F2E"/>
    <w:rsid w:val="00ED0031"/>
    <w:rsid w:val="00ED016B"/>
    <w:rsid w:val="00ED0201"/>
    <w:rsid w:val="00ED08F8"/>
    <w:rsid w:val="00ED0C90"/>
    <w:rsid w:val="00ED11F5"/>
    <w:rsid w:val="00ED1379"/>
    <w:rsid w:val="00ED148D"/>
    <w:rsid w:val="00ED1711"/>
    <w:rsid w:val="00ED17BE"/>
    <w:rsid w:val="00ED1FC6"/>
    <w:rsid w:val="00ED21BF"/>
    <w:rsid w:val="00ED22F9"/>
    <w:rsid w:val="00ED2DF7"/>
    <w:rsid w:val="00ED2E4F"/>
    <w:rsid w:val="00ED2EFE"/>
    <w:rsid w:val="00ED302F"/>
    <w:rsid w:val="00ED305E"/>
    <w:rsid w:val="00ED3521"/>
    <w:rsid w:val="00ED35C7"/>
    <w:rsid w:val="00ED3641"/>
    <w:rsid w:val="00ED3683"/>
    <w:rsid w:val="00ED3D91"/>
    <w:rsid w:val="00ED3E2D"/>
    <w:rsid w:val="00ED3F59"/>
    <w:rsid w:val="00ED42BC"/>
    <w:rsid w:val="00ED4599"/>
    <w:rsid w:val="00ED45A5"/>
    <w:rsid w:val="00ED4814"/>
    <w:rsid w:val="00ED4C2E"/>
    <w:rsid w:val="00ED4D35"/>
    <w:rsid w:val="00ED4E51"/>
    <w:rsid w:val="00ED526E"/>
    <w:rsid w:val="00ED5360"/>
    <w:rsid w:val="00ED53E2"/>
    <w:rsid w:val="00ED5445"/>
    <w:rsid w:val="00ED574D"/>
    <w:rsid w:val="00ED57AC"/>
    <w:rsid w:val="00ED583A"/>
    <w:rsid w:val="00ED5A9D"/>
    <w:rsid w:val="00ED5AA0"/>
    <w:rsid w:val="00ED5EBF"/>
    <w:rsid w:val="00ED6A54"/>
    <w:rsid w:val="00ED6B00"/>
    <w:rsid w:val="00ED6DC4"/>
    <w:rsid w:val="00ED70EE"/>
    <w:rsid w:val="00ED72A9"/>
    <w:rsid w:val="00ED7627"/>
    <w:rsid w:val="00ED763A"/>
    <w:rsid w:val="00ED7687"/>
    <w:rsid w:val="00ED780B"/>
    <w:rsid w:val="00ED7983"/>
    <w:rsid w:val="00ED7FC5"/>
    <w:rsid w:val="00EE0383"/>
    <w:rsid w:val="00EE04B8"/>
    <w:rsid w:val="00EE04F5"/>
    <w:rsid w:val="00EE06FA"/>
    <w:rsid w:val="00EE0743"/>
    <w:rsid w:val="00EE088C"/>
    <w:rsid w:val="00EE09B8"/>
    <w:rsid w:val="00EE0C97"/>
    <w:rsid w:val="00EE0D8B"/>
    <w:rsid w:val="00EE176E"/>
    <w:rsid w:val="00EE183C"/>
    <w:rsid w:val="00EE1A1A"/>
    <w:rsid w:val="00EE221B"/>
    <w:rsid w:val="00EE2549"/>
    <w:rsid w:val="00EE29B8"/>
    <w:rsid w:val="00EE3366"/>
    <w:rsid w:val="00EE381A"/>
    <w:rsid w:val="00EE3A26"/>
    <w:rsid w:val="00EE3CA2"/>
    <w:rsid w:val="00EE3F3F"/>
    <w:rsid w:val="00EE4F11"/>
    <w:rsid w:val="00EE4FE2"/>
    <w:rsid w:val="00EE5356"/>
    <w:rsid w:val="00EE5523"/>
    <w:rsid w:val="00EE570D"/>
    <w:rsid w:val="00EE5801"/>
    <w:rsid w:val="00EE59C8"/>
    <w:rsid w:val="00EE5AE8"/>
    <w:rsid w:val="00EE5B47"/>
    <w:rsid w:val="00EE5C8E"/>
    <w:rsid w:val="00EE5D5D"/>
    <w:rsid w:val="00EE5DD8"/>
    <w:rsid w:val="00EE62DE"/>
    <w:rsid w:val="00EE7049"/>
    <w:rsid w:val="00EE74CC"/>
    <w:rsid w:val="00EE7FD3"/>
    <w:rsid w:val="00EE7FE8"/>
    <w:rsid w:val="00EF0221"/>
    <w:rsid w:val="00EF022E"/>
    <w:rsid w:val="00EF0B01"/>
    <w:rsid w:val="00EF10D8"/>
    <w:rsid w:val="00EF142E"/>
    <w:rsid w:val="00EF19ED"/>
    <w:rsid w:val="00EF1A93"/>
    <w:rsid w:val="00EF1D07"/>
    <w:rsid w:val="00EF2322"/>
    <w:rsid w:val="00EF25BD"/>
    <w:rsid w:val="00EF295C"/>
    <w:rsid w:val="00EF295F"/>
    <w:rsid w:val="00EF296B"/>
    <w:rsid w:val="00EF2ECF"/>
    <w:rsid w:val="00EF2FA7"/>
    <w:rsid w:val="00EF3035"/>
    <w:rsid w:val="00EF346B"/>
    <w:rsid w:val="00EF351E"/>
    <w:rsid w:val="00EF379E"/>
    <w:rsid w:val="00EF37D8"/>
    <w:rsid w:val="00EF3939"/>
    <w:rsid w:val="00EF3A71"/>
    <w:rsid w:val="00EF3BAA"/>
    <w:rsid w:val="00EF41AC"/>
    <w:rsid w:val="00EF49AE"/>
    <w:rsid w:val="00EF49B0"/>
    <w:rsid w:val="00EF599F"/>
    <w:rsid w:val="00EF5B12"/>
    <w:rsid w:val="00EF5B90"/>
    <w:rsid w:val="00EF5B95"/>
    <w:rsid w:val="00EF615F"/>
    <w:rsid w:val="00EF6194"/>
    <w:rsid w:val="00EF6251"/>
    <w:rsid w:val="00EF66C8"/>
    <w:rsid w:val="00EF7030"/>
    <w:rsid w:val="00EF70E1"/>
    <w:rsid w:val="00EF7107"/>
    <w:rsid w:val="00EF716A"/>
    <w:rsid w:val="00EF72F1"/>
    <w:rsid w:val="00EF7708"/>
    <w:rsid w:val="00EF79C0"/>
    <w:rsid w:val="00EF7AF1"/>
    <w:rsid w:val="00EF7B36"/>
    <w:rsid w:val="00EF7D0B"/>
    <w:rsid w:val="00EF7E81"/>
    <w:rsid w:val="00EF7EC6"/>
    <w:rsid w:val="00EF7F7F"/>
    <w:rsid w:val="00F004E0"/>
    <w:rsid w:val="00F0075A"/>
    <w:rsid w:val="00F00CA5"/>
    <w:rsid w:val="00F00E74"/>
    <w:rsid w:val="00F010EE"/>
    <w:rsid w:val="00F01126"/>
    <w:rsid w:val="00F011AF"/>
    <w:rsid w:val="00F01453"/>
    <w:rsid w:val="00F01641"/>
    <w:rsid w:val="00F0207B"/>
    <w:rsid w:val="00F023F8"/>
    <w:rsid w:val="00F02559"/>
    <w:rsid w:val="00F02857"/>
    <w:rsid w:val="00F0288D"/>
    <w:rsid w:val="00F02DDF"/>
    <w:rsid w:val="00F02EB2"/>
    <w:rsid w:val="00F0357E"/>
    <w:rsid w:val="00F035C6"/>
    <w:rsid w:val="00F03A82"/>
    <w:rsid w:val="00F04251"/>
    <w:rsid w:val="00F049D3"/>
    <w:rsid w:val="00F04B5D"/>
    <w:rsid w:val="00F04B82"/>
    <w:rsid w:val="00F04D04"/>
    <w:rsid w:val="00F04D0E"/>
    <w:rsid w:val="00F04D2A"/>
    <w:rsid w:val="00F04DD9"/>
    <w:rsid w:val="00F04E9B"/>
    <w:rsid w:val="00F05073"/>
    <w:rsid w:val="00F05231"/>
    <w:rsid w:val="00F05314"/>
    <w:rsid w:val="00F05324"/>
    <w:rsid w:val="00F055AB"/>
    <w:rsid w:val="00F0587D"/>
    <w:rsid w:val="00F05A1D"/>
    <w:rsid w:val="00F05AD3"/>
    <w:rsid w:val="00F05C1F"/>
    <w:rsid w:val="00F05D25"/>
    <w:rsid w:val="00F05D2E"/>
    <w:rsid w:val="00F061CA"/>
    <w:rsid w:val="00F064D1"/>
    <w:rsid w:val="00F065F8"/>
    <w:rsid w:val="00F07791"/>
    <w:rsid w:val="00F10A8D"/>
    <w:rsid w:val="00F10C01"/>
    <w:rsid w:val="00F11259"/>
    <w:rsid w:val="00F11341"/>
    <w:rsid w:val="00F1187C"/>
    <w:rsid w:val="00F11DBA"/>
    <w:rsid w:val="00F1211A"/>
    <w:rsid w:val="00F12418"/>
    <w:rsid w:val="00F124F3"/>
    <w:rsid w:val="00F129E2"/>
    <w:rsid w:val="00F12A6E"/>
    <w:rsid w:val="00F12ECA"/>
    <w:rsid w:val="00F12EF4"/>
    <w:rsid w:val="00F12F25"/>
    <w:rsid w:val="00F1340F"/>
    <w:rsid w:val="00F136FE"/>
    <w:rsid w:val="00F13782"/>
    <w:rsid w:val="00F139D8"/>
    <w:rsid w:val="00F13EBD"/>
    <w:rsid w:val="00F14134"/>
    <w:rsid w:val="00F14702"/>
    <w:rsid w:val="00F14713"/>
    <w:rsid w:val="00F14781"/>
    <w:rsid w:val="00F15101"/>
    <w:rsid w:val="00F156F7"/>
    <w:rsid w:val="00F157FE"/>
    <w:rsid w:val="00F15953"/>
    <w:rsid w:val="00F15B7B"/>
    <w:rsid w:val="00F15D73"/>
    <w:rsid w:val="00F15EC5"/>
    <w:rsid w:val="00F16104"/>
    <w:rsid w:val="00F1613C"/>
    <w:rsid w:val="00F162EF"/>
    <w:rsid w:val="00F16626"/>
    <w:rsid w:val="00F168B1"/>
    <w:rsid w:val="00F1695F"/>
    <w:rsid w:val="00F16BFE"/>
    <w:rsid w:val="00F16C87"/>
    <w:rsid w:val="00F17536"/>
    <w:rsid w:val="00F1796D"/>
    <w:rsid w:val="00F17F7B"/>
    <w:rsid w:val="00F17F8D"/>
    <w:rsid w:val="00F200F6"/>
    <w:rsid w:val="00F206D3"/>
    <w:rsid w:val="00F20C50"/>
    <w:rsid w:val="00F20CE0"/>
    <w:rsid w:val="00F20D3F"/>
    <w:rsid w:val="00F21421"/>
    <w:rsid w:val="00F2156A"/>
    <w:rsid w:val="00F21AD0"/>
    <w:rsid w:val="00F21BC8"/>
    <w:rsid w:val="00F21C1B"/>
    <w:rsid w:val="00F21FEF"/>
    <w:rsid w:val="00F221AA"/>
    <w:rsid w:val="00F22220"/>
    <w:rsid w:val="00F22354"/>
    <w:rsid w:val="00F223ED"/>
    <w:rsid w:val="00F224CD"/>
    <w:rsid w:val="00F22744"/>
    <w:rsid w:val="00F22818"/>
    <w:rsid w:val="00F22A4A"/>
    <w:rsid w:val="00F2327E"/>
    <w:rsid w:val="00F2338F"/>
    <w:rsid w:val="00F23399"/>
    <w:rsid w:val="00F23697"/>
    <w:rsid w:val="00F236C0"/>
    <w:rsid w:val="00F237FC"/>
    <w:rsid w:val="00F23CBF"/>
    <w:rsid w:val="00F23CCB"/>
    <w:rsid w:val="00F23CFA"/>
    <w:rsid w:val="00F23FF2"/>
    <w:rsid w:val="00F246BF"/>
    <w:rsid w:val="00F24DA9"/>
    <w:rsid w:val="00F254D5"/>
    <w:rsid w:val="00F25504"/>
    <w:rsid w:val="00F257D2"/>
    <w:rsid w:val="00F25DD4"/>
    <w:rsid w:val="00F25F6C"/>
    <w:rsid w:val="00F2619A"/>
    <w:rsid w:val="00F261E9"/>
    <w:rsid w:val="00F26A34"/>
    <w:rsid w:val="00F2720D"/>
    <w:rsid w:val="00F27232"/>
    <w:rsid w:val="00F27268"/>
    <w:rsid w:val="00F2738B"/>
    <w:rsid w:val="00F27F3B"/>
    <w:rsid w:val="00F27FC1"/>
    <w:rsid w:val="00F3038C"/>
    <w:rsid w:val="00F30973"/>
    <w:rsid w:val="00F30CDD"/>
    <w:rsid w:val="00F310F3"/>
    <w:rsid w:val="00F311CA"/>
    <w:rsid w:val="00F3132C"/>
    <w:rsid w:val="00F31871"/>
    <w:rsid w:val="00F31B40"/>
    <w:rsid w:val="00F31BE2"/>
    <w:rsid w:val="00F31CCA"/>
    <w:rsid w:val="00F31DC2"/>
    <w:rsid w:val="00F31DD9"/>
    <w:rsid w:val="00F31F44"/>
    <w:rsid w:val="00F321D7"/>
    <w:rsid w:val="00F3248F"/>
    <w:rsid w:val="00F32C28"/>
    <w:rsid w:val="00F32CBE"/>
    <w:rsid w:val="00F336DD"/>
    <w:rsid w:val="00F33D57"/>
    <w:rsid w:val="00F340BB"/>
    <w:rsid w:val="00F34180"/>
    <w:rsid w:val="00F345FF"/>
    <w:rsid w:val="00F34782"/>
    <w:rsid w:val="00F3478A"/>
    <w:rsid w:val="00F347B6"/>
    <w:rsid w:val="00F35068"/>
    <w:rsid w:val="00F350AB"/>
    <w:rsid w:val="00F35478"/>
    <w:rsid w:val="00F35527"/>
    <w:rsid w:val="00F35B07"/>
    <w:rsid w:val="00F36353"/>
    <w:rsid w:val="00F363DA"/>
    <w:rsid w:val="00F36706"/>
    <w:rsid w:val="00F3678F"/>
    <w:rsid w:val="00F36B64"/>
    <w:rsid w:val="00F36EF7"/>
    <w:rsid w:val="00F36F2B"/>
    <w:rsid w:val="00F3721B"/>
    <w:rsid w:val="00F372D3"/>
    <w:rsid w:val="00F3761B"/>
    <w:rsid w:val="00F37745"/>
    <w:rsid w:val="00F3778D"/>
    <w:rsid w:val="00F37BD4"/>
    <w:rsid w:val="00F37F52"/>
    <w:rsid w:val="00F40657"/>
    <w:rsid w:val="00F40BA9"/>
    <w:rsid w:val="00F41064"/>
    <w:rsid w:val="00F41179"/>
    <w:rsid w:val="00F4117A"/>
    <w:rsid w:val="00F4133F"/>
    <w:rsid w:val="00F41446"/>
    <w:rsid w:val="00F4171D"/>
    <w:rsid w:val="00F41C5C"/>
    <w:rsid w:val="00F41E2F"/>
    <w:rsid w:val="00F41E40"/>
    <w:rsid w:val="00F42114"/>
    <w:rsid w:val="00F42681"/>
    <w:rsid w:val="00F427C1"/>
    <w:rsid w:val="00F42DCD"/>
    <w:rsid w:val="00F4329E"/>
    <w:rsid w:val="00F4330E"/>
    <w:rsid w:val="00F43320"/>
    <w:rsid w:val="00F434DB"/>
    <w:rsid w:val="00F43C06"/>
    <w:rsid w:val="00F43F55"/>
    <w:rsid w:val="00F4400E"/>
    <w:rsid w:val="00F440F7"/>
    <w:rsid w:val="00F441B5"/>
    <w:rsid w:val="00F44572"/>
    <w:rsid w:val="00F44A74"/>
    <w:rsid w:val="00F44FF7"/>
    <w:rsid w:val="00F45041"/>
    <w:rsid w:val="00F45083"/>
    <w:rsid w:val="00F453D5"/>
    <w:rsid w:val="00F4556A"/>
    <w:rsid w:val="00F455A8"/>
    <w:rsid w:val="00F45626"/>
    <w:rsid w:val="00F4566E"/>
    <w:rsid w:val="00F45767"/>
    <w:rsid w:val="00F4582D"/>
    <w:rsid w:val="00F458C9"/>
    <w:rsid w:val="00F462EE"/>
    <w:rsid w:val="00F46479"/>
    <w:rsid w:val="00F466CA"/>
    <w:rsid w:val="00F467AE"/>
    <w:rsid w:val="00F46CB6"/>
    <w:rsid w:val="00F46D40"/>
    <w:rsid w:val="00F46D55"/>
    <w:rsid w:val="00F4722E"/>
    <w:rsid w:val="00F474E9"/>
    <w:rsid w:val="00F478D5"/>
    <w:rsid w:val="00F501C1"/>
    <w:rsid w:val="00F50E95"/>
    <w:rsid w:val="00F51286"/>
    <w:rsid w:val="00F517C1"/>
    <w:rsid w:val="00F51883"/>
    <w:rsid w:val="00F51885"/>
    <w:rsid w:val="00F52416"/>
    <w:rsid w:val="00F52501"/>
    <w:rsid w:val="00F525E5"/>
    <w:rsid w:val="00F52619"/>
    <w:rsid w:val="00F528D7"/>
    <w:rsid w:val="00F5298F"/>
    <w:rsid w:val="00F5321D"/>
    <w:rsid w:val="00F53299"/>
    <w:rsid w:val="00F534BC"/>
    <w:rsid w:val="00F539D2"/>
    <w:rsid w:val="00F53AAD"/>
    <w:rsid w:val="00F53B2E"/>
    <w:rsid w:val="00F547E2"/>
    <w:rsid w:val="00F5483D"/>
    <w:rsid w:val="00F54B54"/>
    <w:rsid w:val="00F54D71"/>
    <w:rsid w:val="00F550DA"/>
    <w:rsid w:val="00F5519D"/>
    <w:rsid w:val="00F552B8"/>
    <w:rsid w:val="00F55D68"/>
    <w:rsid w:val="00F566CD"/>
    <w:rsid w:val="00F56726"/>
    <w:rsid w:val="00F5672E"/>
    <w:rsid w:val="00F56E5E"/>
    <w:rsid w:val="00F57512"/>
    <w:rsid w:val="00F57765"/>
    <w:rsid w:val="00F57D13"/>
    <w:rsid w:val="00F57E8C"/>
    <w:rsid w:val="00F57EAB"/>
    <w:rsid w:val="00F6049C"/>
    <w:rsid w:val="00F604EB"/>
    <w:rsid w:val="00F6085D"/>
    <w:rsid w:val="00F60D34"/>
    <w:rsid w:val="00F613B1"/>
    <w:rsid w:val="00F6159D"/>
    <w:rsid w:val="00F619A9"/>
    <w:rsid w:val="00F61A00"/>
    <w:rsid w:val="00F61D7F"/>
    <w:rsid w:val="00F61DC5"/>
    <w:rsid w:val="00F61F85"/>
    <w:rsid w:val="00F6216A"/>
    <w:rsid w:val="00F62804"/>
    <w:rsid w:val="00F62DA5"/>
    <w:rsid w:val="00F62E6E"/>
    <w:rsid w:val="00F632E8"/>
    <w:rsid w:val="00F63361"/>
    <w:rsid w:val="00F634BE"/>
    <w:rsid w:val="00F63551"/>
    <w:rsid w:val="00F63611"/>
    <w:rsid w:val="00F63912"/>
    <w:rsid w:val="00F63A2A"/>
    <w:rsid w:val="00F63B7A"/>
    <w:rsid w:val="00F63FE4"/>
    <w:rsid w:val="00F643E5"/>
    <w:rsid w:val="00F644A5"/>
    <w:rsid w:val="00F645F1"/>
    <w:rsid w:val="00F646EE"/>
    <w:rsid w:val="00F64837"/>
    <w:rsid w:val="00F64959"/>
    <w:rsid w:val="00F64AA9"/>
    <w:rsid w:val="00F656CB"/>
    <w:rsid w:val="00F65715"/>
    <w:rsid w:val="00F65D6F"/>
    <w:rsid w:val="00F65E52"/>
    <w:rsid w:val="00F661A7"/>
    <w:rsid w:val="00F66BEE"/>
    <w:rsid w:val="00F66E37"/>
    <w:rsid w:val="00F6728F"/>
    <w:rsid w:val="00F6743F"/>
    <w:rsid w:val="00F67C76"/>
    <w:rsid w:val="00F67ED1"/>
    <w:rsid w:val="00F67F39"/>
    <w:rsid w:val="00F7028E"/>
    <w:rsid w:val="00F706EC"/>
    <w:rsid w:val="00F708FD"/>
    <w:rsid w:val="00F70FC2"/>
    <w:rsid w:val="00F71288"/>
    <w:rsid w:val="00F71366"/>
    <w:rsid w:val="00F713DE"/>
    <w:rsid w:val="00F718FB"/>
    <w:rsid w:val="00F71918"/>
    <w:rsid w:val="00F7204A"/>
    <w:rsid w:val="00F723CB"/>
    <w:rsid w:val="00F725EE"/>
    <w:rsid w:val="00F7260F"/>
    <w:rsid w:val="00F726A3"/>
    <w:rsid w:val="00F72ADD"/>
    <w:rsid w:val="00F72C3C"/>
    <w:rsid w:val="00F72D71"/>
    <w:rsid w:val="00F731F5"/>
    <w:rsid w:val="00F731F6"/>
    <w:rsid w:val="00F73272"/>
    <w:rsid w:val="00F733FB"/>
    <w:rsid w:val="00F73575"/>
    <w:rsid w:val="00F73796"/>
    <w:rsid w:val="00F737A0"/>
    <w:rsid w:val="00F7387B"/>
    <w:rsid w:val="00F73934"/>
    <w:rsid w:val="00F73A0F"/>
    <w:rsid w:val="00F73B47"/>
    <w:rsid w:val="00F73CE3"/>
    <w:rsid w:val="00F742A5"/>
    <w:rsid w:val="00F747B6"/>
    <w:rsid w:val="00F74C8D"/>
    <w:rsid w:val="00F74F36"/>
    <w:rsid w:val="00F7526C"/>
    <w:rsid w:val="00F75538"/>
    <w:rsid w:val="00F75758"/>
    <w:rsid w:val="00F75827"/>
    <w:rsid w:val="00F75B2E"/>
    <w:rsid w:val="00F75EBA"/>
    <w:rsid w:val="00F7636A"/>
    <w:rsid w:val="00F76C05"/>
    <w:rsid w:val="00F76F8F"/>
    <w:rsid w:val="00F774F4"/>
    <w:rsid w:val="00F7762B"/>
    <w:rsid w:val="00F777EB"/>
    <w:rsid w:val="00F77878"/>
    <w:rsid w:val="00F77A06"/>
    <w:rsid w:val="00F77F8C"/>
    <w:rsid w:val="00F800F0"/>
    <w:rsid w:val="00F8012E"/>
    <w:rsid w:val="00F804BA"/>
    <w:rsid w:val="00F804D7"/>
    <w:rsid w:val="00F80578"/>
    <w:rsid w:val="00F80F5F"/>
    <w:rsid w:val="00F8120A"/>
    <w:rsid w:val="00F81504"/>
    <w:rsid w:val="00F817B7"/>
    <w:rsid w:val="00F81941"/>
    <w:rsid w:val="00F81A6E"/>
    <w:rsid w:val="00F82104"/>
    <w:rsid w:val="00F82266"/>
    <w:rsid w:val="00F822E4"/>
    <w:rsid w:val="00F82597"/>
    <w:rsid w:val="00F82939"/>
    <w:rsid w:val="00F82E05"/>
    <w:rsid w:val="00F82F7C"/>
    <w:rsid w:val="00F83535"/>
    <w:rsid w:val="00F83562"/>
    <w:rsid w:val="00F835D9"/>
    <w:rsid w:val="00F837F6"/>
    <w:rsid w:val="00F83E41"/>
    <w:rsid w:val="00F83E99"/>
    <w:rsid w:val="00F840B3"/>
    <w:rsid w:val="00F84191"/>
    <w:rsid w:val="00F841F8"/>
    <w:rsid w:val="00F8438F"/>
    <w:rsid w:val="00F846B1"/>
    <w:rsid w:val="00F8470B"/>
    <w:rsid w:val="00F84770"/>
    <w:rsid w:val="00F847A6"/>
    <w:rsid w:val="00F847AC"/>
    <w:rsid w:val="00F8484F"/>
    <w:rsid w:val="00F84B26"/>
    <w:rsid w:val="00F8527D"/>
    <w:rsid w:val="00F853FC"/>
    <w:rsid w:val="00F85463"/>
    <w:rsid w:val="00F85550"/>
    <w:rsid w:val="00F8587A"/>
    <w:rsid w:val="00F85912"/>
    <w:rsid w:val="00F85C96"/>
    <w:rsid w:val="00F85DEA"/>
    <w:rsid w:val="00F85F26"/>
    <w:rsid w:val="00F860E8"/>
    <w:rsid w:val="00F86211"/>
    <w:rsid w:val="00F86250"/>
    <w:rsid w:val="00F8630C"/>
    <w:rsid w:val="00F8645C"/>
    <w:rsid w:val="00F86537"/>
    <w:rsid w:val="00F86597"/>
    <w:rsid w:val="00F86980"/>
    <w:rsid w:val="00F86E8F"/>
    <w:rsid w:val="00F870AC"/>
    <w:rsid w:val="00F872D7"/>
    <w:rsid w:val="00F874F5"/>
    <w:rsid w:val="00F87666"/>
    <w:rsid w:val="00F877F5"/>
    <w:rsid w:val="00F87D2F"/>
    <w:rsid w:val="00F87D39"/>
    <w:rsid w:val="00F90059"/>
    <w:rsid w:val="00F9018B"/>
    <w:rsid w:val="00F90237"/>
    <w:rsid w:val="00F905AA"/>
    <w:rsid w:val="00F90B3A"/>
    <w:rsid w:val="00F90DFF"/>
    <w:rsid w:val="00F91949"/>
    <w:rsid w:val="00F91B7E"/>
    <w:rsid w:val="00F91CDA"/>
    <w:rsid w:val="00F91DC1"/>
    <w:rsid w:val="00F91F1F"/>
    <w:rsid w:val="00F921CD"/>
    <w:rsid w:val="00F9254A"/>
    <w:rsid w:val="00F9256B"/>
    <w:rsid w:val="00F93000"/>
    <w:rsid w:val="00F930A0"/>
    <w:rsid w:val="00F939FC"/>
    <w:rsid w:val="00F93D80"/>
    <w:rsid w:val="00F93F71"/>
    <w:rsid w:val="00F94200"/>
    <w:rsid w:val="00F9441E"/>
    <w:rsid w:val="00F946BD"/>
    <w:rsid w:val="00F9499C"/>
    <w:rsid w:val="00F94A5F"/>
    <w:rsid w:val="00F94B96"/>
    <w:rsid w:val="00F9512E"/>
    <w:rsid w:val="00F9524B"/>
    <w:rsid w:val="00F956E5"/>
    <w:rsid w:val="00F95869"/>
    <w:rsid w:val="00F9590D"/>
    <w:rsid w:val="00F960B4"/>
    <w:rsid w:val="00F969D4"/>
    <w:rsid w:val="00F96A97"/>
    <w:rsid w:val="00F96B76"/>
    <w:rsid w:val="00F96DDB"/>
    <w:rsid w:val="00F96DE6"/>
    <w:rsid w:val="00F97C1E"/>
    <w:rsid w:val="00F97E62"/>
    <w:rsid w:val="00F97FAB"/>
    <w:rsid w:val="00FA001F"/>
    <w:rsid w:val="00FA037E"/>
    <w:rsid w:val="00FA0513"/>
    <w:rsid w:val="00FA0A6A"/>
    <w:rsid w:val="00FA0A8E"/>
    <w:rsid w:val="00FA0F39"/>
    <w:rsid w:val="00FA11CC"/>
    <w:rsid w:val="00FA1344"/>
    <w:rsid w:val="00FA1496"/>
    <w:rsid w:val="00FA1759"/>
    <w:rsid w:val="00FA1E2F"/>
    <w:rsid w:val="00FA269F"/>
    <w:rsid w:val="00FA2770"/>
    <w:rsid w:val="00FA29A6"/>
    <w:rsid w:val="00FA2D51"/>
    <w:rsid w:val="00FA2D80"/>
    <w:rsid w:val="00FA2E36"/>
    <w:rsid w:val="00FA2FC2"/>
    <w:rsid w:val="00FA2FD5"/>
    <w:rsid w:val="00FA3083"/>
    <w:rsid w:val="00FA30A6"/>
    <w:rsid w:val="00FA327C"/>
    <w:rsid w:val="00FA332A"/>
    <w:rsid w:val="00FA360B"/>
    <w:rsid w:val="00FA3DCB"/>
    <w:rsid w:val="00FA413F"/>
    <w:rsid w:val="00FA469B"/>
    <w:rsid w:val="00FA4AC8"/>
    <w:rsid w:val="00FA4BDB"/>
    <w:rsid w:val="00FA4C60"/>
    <w:rsid w:val="00FA4D0E"/>
    <w:rsid w:val="00FA538E"/>
    <w:rsid w:val="00FA5C8B"/>
    <w:rsid w:val="00FA5DBA"/>
    <w:rsid w:val="00FA60C8"/>
    <w:rsid w:val="00FA6F32"/>
    <w:rsid w:val="00FA6FAF"/>
    <w:rsid w:val="00FA6FB0"/>
    <w:rsid w:val="00FA70ED"/>
    <w:rsid w:val="00FA7195"/>
    <w:rsid w:val="00FA724D"/>
    <w:rsid w:val="00FA725E"/>
    <w:rsid w:val="00FA72AA"/>
    <w:rsid w:val="00FA74A6"/>
    <w:rsid w:val="00FA7AEE"/>
    <w:rsid w:val="00FB0472"/>
    <w:rsid w:val="00FB04BF"/>
    <w:rsid w:val="00FB0650"/>
    <w:rsid w:val="00FB0875"/>
    <w:rsid w:val="00FB0C50"/>
    <w:rsid w:val="00FB0F04"/>
    <w:rsid w:val="00FB0F91"/>
    <w:rsid w:val="00FB10AD"/>
    <w:rsid w:val="00FB10DF"/>
    <w:rsid w:val="00FB13CB"/>
    <w:rsid w:val="00FB13D7"/>
    <w:rsid w:val="00FB1571"/>
    <w:rsid w:val="00FB1620"/>
    <w:rsid w:val="00FB1678"/>
    <w:rsid w:val="00FB1EBA"/>
    <w:rsid w:val="00FB247B"/>
    <w:rsid w:val="00FB25FD"/>
    <w:rsid w:val="00FB2CD9"/>
    <w:rsid w:val="00FB315B"/>
    <w:rsid w:val="00FB35E2"/>
    <w:rsid w:val="00FB3858"/>
    <w:rsid w:val="00FB39CB"/>
    <w:rsid w:val="00FB3D27"/>
    <w:rsid w:val="00FB40CB"/>
    <w:rsid w:val="00FB41C5"/>
    <w:rsid w:val="00FB4656"/>
    <w:rsid w:val="00FB473F"/>
    <w:rsid w:val="00FB4767"/>
    <w:rsid w:val="00FB4C01"/>
    <w:rsid w:val="00FB4D47"/>
    <w:rsid w:val="00FB4FCF"/>
    <w:rsid w:val="00FB50EE"/>
    <w:rsid w:val="00FB52B6"/>
    <w:rsid w:val="00FB5A18"/>
    <w:rsid w:val="00FB5C4B"/>
    <w:rsid w:val="00FB5CB4"/>
    <w:rsid w:val="00FB5E54"/>
    <w:rsid w:val="00FB5F5A"/>
    <w:rsid w:val="00FB5FB6"/>
    <w:rsid w:val="00FB6368"/>
    <w:rsid w:val="00FB65C8"/>
    <w:rsid w:val="00FB67D0"/>
    <w:rsid w:val="00FB6A22"/>
    <w:rsid w:val="00FB6FEF"/>
    <w:rsid w:val="00FB7180"/>
    <w:rsid w:val="00FB72AF"/>
    <w:rsid w:val="00FB72C4"/>
    <w:rsid w:val="00FB73B6"/>
    <w:rsid w:val="00FB7470"/>
    <w:rsid w:val="00FB7639"/>
    <w:rsid w:val="00FB76CC"/>
    <w:rsid w:val="00FB7887"/>
    <w:rsid w:val="00FC00D1"/>
    <w:rsid w:val="00FC01D5"/>
    <w:rsid w:val="00FC03E9"/>
    <w:rsid w:val="00FC0469"/>
    <w:rsid w:val="00FC0548"/>
    <w:rsid w:val="00FC057D"/>
    <w:rsid w:val="00FC0DB5"/>
    <w:rsid w:val="00FC12D4"/>
    <w:rsid w:val="00FC168D"/>
    <w:rsid w:val="00FC1823"/>
    <w:rsid w:val="00FC1948"/>
    <w:rsid w:val="00FC1960"/>
    <w:rsid w:val="00FC1C9C"/>
    <w:rsid w:val="00FC1D75"/>
    <w:rsid w:val="00FC25D2"/>
    <w:rsid w:val="00FC268D"/>
    <w:rsid w:val="00FC28CE"/>
    <w:rsid w:val="00FC2BEB"/>
    <w:rsid w:val="00FC2D0E"/>
    <w:rsid w:val="00FC318C"/>
    <w:rsid w:val="00FC32D1"/>
    <w:rsid w:val="00FC3730"/>
    <w:rsid w:val="00FC383B"/>
    <w:rsid w:val="00FC3861"/>
    <w:rsid w:val="00FC3CC7"/>
    <w:rsid w:val="00FC4328"/>
    <w:rsid w:val="00FC453B"/>
    <w:rsid w:val="00FC4DD0"/>
    <w:rsid w:val="00FC4F28"/>
    <w:rsid w:val="00FC556C"/>
    <w:rsid w:val="00FC567A"/>
    <w:rsid w:val="00FC568C"/>
    <w:rsid w:val="00FC579C"/>
    <w:rsid w:val="00FC5849"/>
    <w:rsid w:val="00FC5873"/>
    <w:rsid w:val="00FC5F3B"/>
    <w:rsid w:val="00FC5F6E"/>
    <w:rsid w:val="00FC5F74"/>
    <w:rsid w:val="00FC602A"/>
    <w:rsid w:val="00FC6045"/>
    <w:rsid w:val="00FC622C"/>
    <w:rsid w:val="00FC6756"/>
    <w:rsid w:val="00FC681B"/>
    <w:rsid w:val="00FC6A8F"/>
    <w:rsid w:val="00FC6BD0"/>
    <w:rsid w:val="00FC6F94"/>
    <w:rsid w:val="00FC71D7"/>
    <w:rsid w:val="00FC727D"/>
    <w:rsid w:val="00FC73BC"/>
    <w:rsid w:val="00FC74D3"/>
    <w:rsid w:val="00FC7754"/>
    <w:rsid w:val="00FC7A2C"/>
    <w:rsid w:val="00FC7A4C"/>
    <w:rsid w:val="00FC7B0E"/>
    <w:rsid w:val="00FC7D27"/>
    <w:rsid w:val="00FC7D7B"/>
    <w:rsid w:val="00FC7EC3"/>
    <w:rsid w:val="00FD08D8"/>
    <w:rsid w:val="00FD09E1"/>
    <w:rsid w:val="00FD09EF"/>
    <w:rsid w:val="00FD0C42"/>
    <w:rsid w:val="00FD0DF0"/>
    <w:rsid w:val="00FD1FC6"/>
    <w:rsid w:val="00FD2452"/>
    <w:rsid w:val="00FD26A1"/>
    <w:rsid w:val="00FD283B"/>
    <w:rsid w:val="00FD2902"/>
    <w:rsid w:val="00FD2D5B"/>
    <w:rsid w:val="00FD2F3D"/>
    <w:rsid w:val="00FD3004"/>
    <w:rsid w:val="00FD32FE"/>
    <w:rsid w:val="00FD35C2"/>
    <w:rsid w:val="00FD36CC"/>
    <w:rsid w:val="00FD3706"/>
    <w:rsid w:val="00FD3BF7"/>
    <w:rsid w:val="00FD4D00"/>
    <w:rsid w:val="00FD4E3D"/>
    <w:rsid w:val="00FD4E59"/>
    <w:rsid w:val="00FD4EF0"/>
    <w:rsid w:val="00FD5071"/>
    <w:rsid w:val="00FD5180"/>
    <w:rsid w:val="00FD53FA"/>
    <w:rsid w:val="00FD5B64"/>
    <w:rsid w:val="00FD5BE0"/>
    <w:rsid w:val="00FD6AF4"/>
    <w:rsid w:val="00FD6EA1"/>
    <w:rsid w:val="00FD6F54"/>
    <w:rsid w:val="00FD74A5"/>
    <w:rsid w:val="00FD786F"/>
    <w:rsid w:val="00FD7AF2"/>
    <w:rsid w:val="00FD7B39"/>
    <w:rsid w:val="00FD7CE4"/>
    <w:rsid w:val="00FD7D6A"/>
    <w:rsid w:val="00FE018D"/>
    <w:rsid w:val="00FE07A4"/>
    <w:rsid w:val="00FE0AE6"/>
    <w:rsid w:val="00FE0D76"/>
    <w:rsid w:val="00FE1339"/>
    <w:rsid w:val="00FE170F"/>
    <w:rsid w:val="00FE1B5B"/>
    <w:rsid w:val="00FE1D6C"/>
    <w:rsid w:val="00FE1D88"/>
    <w:rsid w:val="00FE1EFD"/>
    <w:rsid w:val="00FE1FA9"/>
    <w:rsid w:val="00FE221F"/>
    <w:rsid w:val="00FE2335"/>
    <w:rsid w:val="00FE3011"/>
    <w:rsid w:val="00FE31CC"/>
    <w:rsid w:val="00FE3330"/>
    <w:rsid w:val="00FE33F1"/>
    <w:rsid w:val="00FE372B"/>
    <w:rsid w:val="00FE385C"/>
    <w:rsid w:val="00FE3CAE"/>
    <w:rsid w:val="00FE3CDF"/>
    <w:rsid w:val="00FE4064"/>
    <w:rsid w:val="00FE4100"/>
    <w:rsid w:val="00FE430F"/>
    <w:rsid w:val="00FE433E"/>
    <w:rsid w:val="00FE4935"/>
    <w:rsid w:val="00FE4C69"/>
    <w:rsid w:val="00FE4EAA"/>
    <w:rsid w:val="00FE5211"/>
    <w:rsid w:val="00FE5309"/>
    <w:rsid w:val="00FE5513"/>
    <w:rsid w:val="00FE5917"/>
    <w:rsid w:val="00FE5AFC"/>
    <w:rsid w:val="00FE5B3B"/>
    <w:rsid w:val="00FE5DF9"/>
    <w:rsid w:val="00FE5EFF"/>
    <w:rsid w:val="00FE5FB0"/>
    <w:rsid w:val="00FE62C0"/>
    <w:rsid w:val="00FE667D"/>
    <w:rsid w:val="00FE67BD"/>
    <w:rsid w:val="00FE67C6"/>
    <w:rsid w:val="00FE6879"/>
    <w:rsid w:val="00FE69EF"/>
    <w:rsid w:val="00FE6CED"/>
    <w:rsid w:val="00FE7190"/>
    <w:rsid w:val="00FE74E6"/>
    <w:rsid w:val="00FE7634"/>
    <w:rsid w:val="00FE7A39"/>
    <w:rsid w:val="00FE7D1F"/>
    <w:rsid w:val="00FE7ED8"/>
    <w:rsid w:val="00FE7FD5"/>
    <w:rsid w:val="00FF0465"/>
    <w:rsid w:val="00FF0693"/>
    <w:rsid w:val="00FF0F4C"/>
    <w:rsid w:val="00FF1063"/>
    <w:rsid w:val="00FF1140"/>
    <w:rsid w:val="00FF138C"/>
    <w:rsid w:val="00FF1775"/>
    <w:rsid w:val="00FF196F"/>
    <w:rsid w:val="00FF1ABB"/>
    <w:rsid w:val="00FF2199"/>
    <w:rsid w:val="00FF22FD"/>
    <w:rsid w:val="00FF24C2"/>
    <w:rsid w:val="00FF27BD"/>
    <w:rsid w:val="00FF2960"/>
    <w:rsid w:val="00FF2B83"/>
    <w:rsid w:val="00FF2F13"/>
    <w:rsid w:val="00FF351F"/>
    <w:rsid w:val="00FF352C"/>
    <w:rsid w:val="00FF36A5"/>
    <w:rsid w:val="00FF3728"/>
    <w:rsid w:val="00FF4301"/>
    <w:rsid w:val="00FF44B9"/>
    <w:rsid w:val="00FF4532"/>
    <w:rsid w:val="00FF4564"/>
    <w:rsid w:val="00FF45D2"/>
    <w:rsid w:val="00FF4623"/>
    <w:rsid w:val="00FF49EF"/>
    <w:rsid w:val="00FF4B4F"/>
    <w:rsid w:val="00FF4BEB"/>
    <w:rsid w:val="00FF4CA2"/>
    <w:rsid w:val="00FF55A1"/>
    <w:rsid w:val="00FF56B5"/>
    <w:rsid w:val="00FF5BEF"/>
    <w:rsid w:val="00FF60AF"/>
    <w:rsid w:val="00FF666B"/>
    <w:rsid w:val="00FF67E5"/>
    <w:rsid w:val="00FF680F"/>
    <w:rsid w:val="00FF6935"/>
    <w:rsid w:val="00FF6C80"/>
    <w:rsid w:val="00FF6CFB"/>
    <w:rsid w:val="00FF6F2A"/>
    <w:rsid w:val="00FF76D8"/>
    <w:rsid w:val="00FF785F"/>
    <w:rsid w:val="039898FC"/>
    <w:rsid w:val="0A7D9F06"/>
    <w:rsid w:val="0F6E3D12"/>
    <w:rsid w:val="1692B7E1"/>
    <w:rsid w:val="1EBCC85F"/>
    <w:rsid w:val="2347DFD4"/>
    <w:rsid w:val="242F021F"/>
    <w:rsid w:val="2E315280"/>
    <w:rsid w:val="376ACF7C"/>
    <w:rsid w:val="3EC5AA10"/>
    <w:rsid w:val="4185937D"/>
    <w:rsid w:val="506ECC13"/>
    <w:rsid w:val="5994D835"/>
    <w:rsid w:val="6333BBE2"/>
    <w:rsid w:val="677240E1"/>
    <w:rsid w:val="705BF91B"/>
    <w:rsid w:val="71D335CB"/>
    <w:rsid w:val="75822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0B90BEA"/>
  <w15:docId w15:val="{A9155367-6805-45AD-80F8-51D58AA3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849"/>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uiPriority w:val="9"/>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4"/>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4"/>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4"/>
      </w:numPr>
      <w:spacing w:before="240" w:after="60"/>
      <w:outlineLvl w:val="6"/>
    </w:pPr>
    <w:rPr>
      <w:rFonts w:ascii="Arial" w:hAnsi="Arial"/>
    </w:rPr>
  </w:style>
  <w:style w:type="paragraph" w:styleId="Heading8">
    <w:name w:val="heading 8"/>
    <w:basedOn w:val="Normal"/>
    <w:next w:val="Normal"/>
    <w:qFormat/>
    <w:rsid w:val="003E1E0E"/>
    <w:pPr>
      <w:numPr>
        <w:ilvl w:val="7"/>
        <w:numId w:val="4"/>
      </w:numPr>
      <w:spacing w:before="240" w:after="60"/>
      <w:outlineLvl w:val="7"/>
    </w:pPr>
    <w:rPr>
      <w:rFonts w:ascii="Arial" w:hAnsi="Arial"/>
      <w:i/>
    </w:rPr>
  </w:style>
  <w:style w:type="paragraph" w:styleId="Heading9">
    <w:name w:val="heading 9"/>
    <w:basedOn w:val="Normal"/>
    <w:next w:val="Normal"/>
    <w:qFormat/>
    <w:rsid w:val="003E1E0E"/>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uiPriority w:val="9"/>
    <w:rsid w:val="000D7246"/>
    <w:rPr>
      <w:rFonts w:ascii="Helvetica" w:hAnsi="Helvetica"/>
      <w:b/>
      <w:caps/>
      <w:color w:val="000080"/>
      <w:sz w:val="24"/>
      <w:lang w:val="en-US" w:eastAsia="en-US" w:bidi="ar-SA"/>
    </w:rPr>
  </w:style>
  <w:style w:type="paragraph" w:styleId="PlainText">
    <w:name w:val="Plain Text"/>
    <w:basedOn w:val="Normal"/>
    <w:rsid w:val="00FA725E"/>
    <w:rPr>
      <w:rFonts w:ascii="Courier New" w:hAnsi="Courier New"/>
      <w:snapToGrid w:val="0"/>
    </w:rPr>
  </w:style>
  <w:style w:type="paragraph" w:styleId="Header">
    <w:name w:val="header"/>
    <w:basedOn w:val="Normal"/>
    <w:link w:val="HeaderChar"/>
    <w:uiPriority w:val="99"/>
    <w:rsid w:val="00FA725E"/>
    <w:pPr>
      <w:tabs>
        <w:tab w:val="center" w:pos="4320"/>
        <w:tab w:val="right" w:pos="8640"/>
      </w:tabs>
    </w:pPr>
    <w:rPr>
      <w:rFonts w:ascii="Times" w:hAnsi="Times"/>
      <w:sz w:val="24"/>
    </w:rPr>
  </w:style>
  <w:style w:type="paragraph" w:styleId="Footer">
    <w:name w:val="footer"/>
    <w:basedOn w:val="Normal"/>
    <w:link w:val="FooterChar"/>
    <w:uiPriority w:val="99"/>
    <w:rsid w:val="00FA725E"/>
    <w:pPr>
      <w:tabs>
        <w:tab w:val="center" w:pos="4320"/>
        <w:tab w:val="right" w:pos="8640"/>
      </w:tabs>
    </w:pPr>
    <w:rPr>
      <w:rFonts w:ascii="Times" w:hAnsi="Times"/>
      <w:sz w:val="24"/>
    </w:rPr>
  </w:style>
  <w:style w:type="character" w:customStyle="1" w:styleId="FooterChar">
    <w:name w:val="Footer Char"/>
    <w:basedOn w:val="DefaultParagraphFont"/>
    <w:link w:val="Footer"/>
    <w:uiPriority w:val="99"/>
    <w:rsid w:val="00D708A8"/>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C615E2"/>
    <w:pPr>
      <w:spacing w:before="120"/>
    </w:pPr>
    <w:rPr>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Description">
    <w:name w:val="Response Description"/>
    <w:basedOn w:val="Normal"/>
    <w:link w:val="ResponseDescriptionChar"/>
    <w:qFormat/>
    <w:rsid w:val="00F21BC8"/>
    <w:pPr>
      <w:spacing w:after="60"/>
    </w:pPr>
    <w:rPr>
      <w:color w:val="0070C0"/>
    </w:rPr>
  </w:style>
  <w:style w:type="character" w:customStyle="1" w:styleId="ResponseDescriptionChar">
    <w:name w:val="Response Description Char"/>
    <w:basedOn w:val="DefaultParagraphFont"/>
    <w:link w:val="ResponseDescription"/>
    <w:rsid w:val="00F21BC8"/>
    <w:rPr>
      <w:rFonts w:ascii="Calibri" w:hAnsi="Calibri"/>
      <w:color w:val="0070C0"/>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rsid w:val="00FA725E"/>
    <w:pPr>
      <w:jc w:val="center"/>
    </w:pPr>
    <w:rPr>
      <w:b/>
      <w:sz w:val="24"/>
    </w:rPr>
  </w:style>
  <w:style w:type="paragraph" w:customStyle="1" w:styleId="Com-StratHeading1">
    <w:name w:val="Com-Strat Heading 1"/>
    <w:basedOn w:val="Normal"/>
    <w:next w:val="Normal"/>
    <w:link w:val="Com-StratHeading1Char"/>
    <w:qFormat/>
    <w:rsid w:val="001353E9"/>
    <w:pPr>
      <w:numPr>
        <w:numId w:val="4"/>
      </w:numPr>
      <w:outlineLvl w:val="0"/>
    </w:pPr>
    <w:rPr>
      <w:b/>
      <w:bCs/>
      <w:caps/>
      <w:color w:val="002060"/>
      <w:sz w:val="32"/>
      <w:szCs w:val="32"/>
    </w:rPr>
  </w:style>
  <w:style w:type="character" w:customStyle="1" w:styleId="Com-StratHeading1Char">
    <w:name w:val="Com-Strat Heading 1 Char"/>
    <w:basedOn w:val="DefaultParagraphFont"/>
    <w:link w:val="Com-StratHeading1"/>
    <w:rsid w:val="001353E9"/>
    <w:rPr>
      <w:rFonts w:ascii="Calibri" w:hAnsi="Calibri"/>
      <w:b/>
      <w:bCs/>
      <w:caps/>
      <w:color w:val="002060"/>
      <w:sz w:val="32"/>
      <w:szCs w:val="32"/>
    </w:rPr>
  </w:style>
  <w:style w:type="paragraph" w:customStyle="1" w:styleId="Com-StratHeading2">
    <w:name w:val="Com-Strat Heading 2"/>
    <w:basedOn w:val="Com-StratHeading1"/>
    <w:next w:val="Normal"/>
    <w:link w:val="Com-StratHeading2CharChar"/>
    <w:qFormat/>
    <w:rsid w:val="009435E9"/>
    <w:pPr>
      <w:numPr>
        <w:ilvl w:val="1"/>
        <w:numId w:val="3"/>
      </w:numPr>
      <w:outlineLvl w:val="1"/>
    </w:pPr>
    <w:rPr>
      <w:rFonts w:eastAsia="Batang"/>
      <w:bCs w:val="0"/>
      <w:caps w:val="0"/>
      <w:smallCaps/>
      <w:sz w:val="28"/>
      <w:szCs w:val="28"/>
    </w:rPr>
  </w:style>
  <w:style w:type="character" w:customStyle="1" w:styleId="Com-StratHeading2CharChar">
    <w:name w:val="Com-Strat Heading 2 Char Char"/>
    <w:basedOn w:val="DefaultParagraphFont"/>
    <w:link w:val="Com-StratHeading2"/>
    <w:rsid w:val="009435E9"/>
    <w:rPr>
      <w:rFonts w:ascii="Calibri" w:eastAsia="Batang" w:hAnsi="Calibri"/>
      <w:b/>
      <w:smallCaps/>
      <w:color w:val="002060"/>
      <w:sz w:val="28"/>
      <w:szCs w:val="28"/>
    </w:rPr>
  </w:style>
  <w:style w:type="paragraph" w:customStyle="1" w:styleId="Question">
    <w:name w:val="Question"/>
    <w:basedOn w:val="Normal"/>
    <w:next w:val="ResponseDescription"/>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
    <w:name w:val="Response"/>
    <w:basedOn w:val="Normal"/>
    <w:next w:val="ResponseDescription"/>
    <w:link w:val="ResponseChar"/>
    <w:rsid w:val="00E474B3"/>
    <w:rPr>
      <w:b/>
      <w:color w:val="0000FF"/>
      <w:szCs w:val="24"/>
    </w:rPr>
  </w:style>
  <w:style w:type="character" w:customStyle="1" w:styleId="ResponseChar">
    <w:name w:val="Response Char"/>
    <w:basedOn w:val="DefaultParagraphFont"/>
    <w:link w:val="Response"/>
    <w:rsid w:val="00E474B3"/>
    <w:rPr>
      <w:rFonts w:ascii="Calibri" w:hAnsi="Calibri"/>
      <w:b/>
      <w:color w:val="0000FF"/>
      <w:szCs w:val="24"/>
    </w:rPr>
  </w:style>
  <w:style w:type="table" w:styleId="TableGrid">
    <w:name w:val="Table Grid"/>
    <w:basedOn w:val="TableNormal"/>
    <w:rsid w:val="00E3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2FED"/>
    <w:rPr>
      <w:rFonts w:ascii="Tahoma" w:hAnsi="Tahoma" w:cs="Tahoma"/>
      <w:sz w:val="16"/>
      <w:szCs w:val="16"/>
    </w:rPr>
  </w:style>
  <w:style w:type="paragraph" w:customStyle="1" w:styleId="Com-StratHeading3">
    <w:name w:val="Com-Strat Heading 3"/>
    <w:basedOn w:val="Normal"/>
    <w:next w:val="Normal"/>
    <w:link w:val="Com-StratHeading3Char1"/>
    <w:qFormat/>
    <w:rsid w:val="00BF5811"/>
    <w:pPr>
      <w:numPr>
        <w:ilvl w:val="2"/>
        <w:numId w:val="4"/>
      </w:numPr>
      <w:spacing w:after="60"/>
      <w:outlineLvl w:val="2"/>
    </w:pPr>
    <w:rPr>
      <w:rFonts w:eastAsia="Batang"/>
      <w:b/>
      <w:szCs w:val="24"/>
    </w:rPr>
  </w:style>
  <w:style w:type="character" w:customStyle="1" w:styleId="Com-StratHeading3Char1">
    <w:name w:val="Com-Strat Heading 3 Char1"/>
    <w:basedOn w:val="Com-StratHeading2CharChar"/>
    <w:link w:val="Com-StratHeading3"/>
    <w:rsid w:val="00BF5811"/>
    <w:rPr>
      <w:rFonts w:ascii="Calibri" w:eastAsia="Batang" w:hAnsi="Calibri"/>
      <w:b/>
      <w:smallCaps w:val="0"/>
      <w:color w:val="002060"/>
      <w:sz w:val="28"/>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Question4">
    <w:name w:val="Com-Strat Question 4"/>
    <w:basedOn w:val="Com-StratQuestion3"/>
    <w:qFormat/>
    <w:rsid w:val="002147FF"/>
    <w:pPr>
      <w:numPr>
        <w:ilvl w:val="3"/>
        <w:numId w:val="3"/>
      </w:numPr>
      <w:tabs>
        <w:tab w:val="left" w:pos="720"/>
      </w:tabs>
      <w:ind w:left="1584" w:hanging="864"/>
      <w:contextualSpacing/>
    </w:pPr>
    <w:rPr>
      <w:bCs w:val="0"/>
    </w:rPr>
  </w:style>
  <w:style w:type="paragraph" w:customStyle="1" w:styleId="Com-StratQuestion3">
    <w:name w:val="Com-Strat Question 3"/>
    <w:basedOn w:val="Com-StratHeading3"/>
    <w:link w:val="Com-StratQuestion3CharChar"/>
    <w:qFormat/>
    <w:rsid w:val="00A23B9E"/>
    <w:rPr>
      <w:b w:val="0"/>
      <w:bCs/>
    </w:rPr>
  </w:style>
  <w:style w:type="character" w:customStyle="1" w:styleId="Com-StratQuestion3CharChar">
    <w:name w:val="Com-Strat Question 3 Char Char"/>
    <w:basedOn w:val="Com-StratHeading3Char1"/>
    <w:link w:val="Com-StratQuestion3"/>
    <w:rsid w:val="00A23B9E"/>
    <w:rPr>
      <w:rFonts w:ascii="Calibri" w:eastAsia="Batang" w:hAnsi="Calibri"/>
      <w:b w:val="0"/>
      <w:bCs/>
      <w:smallCaps w:val="0"/>
      <w:color w:val="002060"/>
      <w:sz w:val="28"/>
      <w:szCs w:val="24"/>
    </w:rPr>
  </w:style>
  <w:style w:type="character" w:styleId="CommentReference">
    <w:name w:val="annotation reference"/>
    <w:basedOn w:val="DefaultParagraphFont"/>
    <w:uiPriority w:val="99"/>
    <w:rsid w:val="008E50AD"/>
    <w:rPr>
      <w:sz w:val="16"/>
      <w:szCs w:val="16"/>
    </w:rPr>
  </w:style>
  <w:style w:type="paragraph" w:styleId="CommentText">
    <w:name w:val="annotation text"/>
    <w:basedOn w:val="Normal"/>
    <w:link w:val="CommentTextChar"/>
    <w:uiPriority w:val="99"/>
    <w:rsid w:val="008E50AD"/>
  </w:style>
  <w:style w:type="character" w:customStyle="1" w:styleId="CommentTextChar">
    <w:name w:val="Comment Text Char"/>
    <w:basedOn w:val="DefaultParagraphFont"/>
    <w:link w:val="CommentText"/>
    <w:uiPriority w:val="99"/>
    <w:rsid w:val="008708EF"/>
    <w:rPr>
      <w:rFonts w:ascii="Calibri" w:hAnsi="Calibri"/>
    </w:rPr>
  </w:style>
  <w:style w:type="paragraph" w:styleId="CommentSubject">
    <w:name w:val="annotation subject"/>
    <w:basedOn w:val="CommentText"/>
    <w:next w:val="CommentText"/>
    <w:semiHidden/>
    <w:rsid w:val="008E50AD"/>
    <w:rPr>
      <w:b/>
      <w:bCs/>
    </w:rPr>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z w:val="28"/>
      <w:szCs w:val="28"/>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1"/>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1"/>
    <w:qFormat/>
    <w:rsid w:val="000338D7"/>
    <w:pPr>
      <w:numPr>
        <w:numId w:val="5"/>
      </w:numPr>
      <w:spacing w:after="0"/>
      <w:ind w:left="108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rsid w:val="009F5185"/>
    <w:pPr>
      <w:numPr>
        <w:numId w:val="2"/>
      </w:numPr>
      <w:spacing w:after="0"/>
      <w:ind w:left="2520"/>
    </w:pPr>
  </w:style>
  <w:style w:type="character" w:customStyle="1" w:styleId="BulletChar">
    <w:name w:val="Bullet Char"/>
    <w:basedOn w:val="DefaultParagraphFont"/>
    <w:link w:val="Bullet"/>
    <w:rsid w:val="009F5185"/>
    <w:rPr>
      <w:rFonts w:ascii="Calibri" w:hAnsi="Calibri"/>
    </w:rPr>
  </w:style>
  <w:style w:type="character" w:styleId="Strong">
    <w:name w:val="Strong"/>
    <w:basedOn w:val="DefaultParagraphFont"/>
    <w:uiPriority w:val="22"/>
    <w:rsid w:val="00E5522D"/>
    <w:rPr>
      <w:b/>
      <w:bCs/>
    </w:rPr>
  </w:style>
  <w:style w:type="character" w:customStyle="1" w:styleId="Com-StratHeading3Char">
    <w:name w:val="Com-Strat Heading 3 Char"/>
    <w:basedOn w:val="Com-StratHeading2CharChar"/>
    <w:rsid w:val="00DD0580"/>
    <w:rPr>
      <w:rFonts w:ascii="Calibri" w:eastAsia="Batang" w:hAnsi="Calibri"/>
      <w:b/>
      <w:bCs/>
      <w:smallCaps/>
      <w:color w:val="003366"/>
      <w:sz w:val="28"/>
      <w:szCs w:val="24"/>
    </w:rPr>
  </w:style>
  <w:style w:type="paragraph" w:customStyle="1" w:styleId="StyleCom-StratQuestion3Firstline0">
    <w:name w:val="Style Com-Strat Question 3 + First line:  0&quot;"/>
    <w:basedOn w:val="Com-StratQuestion3"/>
    <w:rsid w:val="00DC65BD"/>
    <w:pPr>
      <w:ind w:firstLine="0"/>
    </w:pPr>
    <w:rPr>
      <w:rFonts w:eastAsia="Times New Roman"/>
      <w:szCs w:val="20"/>
    </w:rPr>
  </w:style>
  <w:style w:type="paragraph" w:customStyle="1" w:styleId="ResponseCompliance">
    <w:name w:val="Response Compliance"/>
    <w:basedOn w:val="Normal"/>
    <w:next w:val="ResponseDescription"/>
    <w:link w:val="ResponseComplianceChar"/>
    <w:qFormat/>
    <w:rsid w:val="00D373A6"/>
    <w:rPr>
      <w:b/>
      <w:color w:val="0070C0"/>
    </w:rPr>
  </w:style>
  <w:style w:type="character" w:customStyle="1" w:styleId="ResponseComplianceChar">
    <w:name w:val="Response Compliance Char"/>
    <w:basedOn w:val="DefaultParagraphFont"/>
    <w:link w:val="ResponseCompliance"/>
    <w:rsid w:val="00D373A6"/>
    <w:rPr>
      <w:rFonts w:ascii="Calibri" w:hAnsi="Calibri"/>
      <w:b/>
      <w:color w:val="0070C0"/>
    </w:rPr>
  </w:style>
  <w:style w:type="paragraph" w:customStyle="1" w:styleId="Com-StratHeading4">
    <w:name w:val="Com-Strat Heading 4"/>
    <w:basedOn w:val="Com-StratHeading3"/>
    <w:rsid w:val="005A593F"/>
    <w:pPr>
      <w:numPr>
        <w:ilvl w:val="0"/>
        <w:numId w:val="0"/>
      </w:numPr>
      <w:tabs>
        <w:tab w:val="num" w:pos="864"/>
        <w:tab w:val="left" w:pos="1728"/>
      </w:tabs>
      <w:ind w:left="864" w:hanging="864"/>
      <w:outlineLvl w:val="9"/>
    </w:pPr>
    <w:rPr>
      <w:b w:val="0"/>
      <w:bCs/>
    </w:rPr>
  </w:style>
  <w:style w:type="character" w:customStyle="1" w:styleId="Com-StratHeading3CharChar">
    <w:name w:val="Com-Strat Heading 3 Char Char"/>
    <w:basedOn w:val="Com-StratHeading2CharChar"/>
    <w:rsid w:val="009C3FA7"/>
    <w:rPr>
      <w:rFonts w:ascii="Calibri" w:eastAsia="Batang" w:hAnsi="Calibri"/>
      <w:b/>
      <w:bCs/>
      <w:smallCaps w:val="0"/>
      <w:color w:val="003366"/>
      <w:sz w:val="28"/>
      <w:szCs w:val="24"/>
    </w:rPr>
  </w:style>
  <w:style w:type="character" w:customStyle="1" w:styleId="Mention1">
    <w:name w:val="Mention1"/>
    <w:basedOn w:val="DefaultParagraphFont"/>
    <w:uiPriority w:val="99"/>
    <w:semiHidden/>
    <w:unhideWhenUsed/>
    <w:rsid w:val="00EF7F7F"/>
    <w:rPr>
      <w:color w:val="2B579A"/>
      <w:shd w:val="clear" w:color="auto" w:fill="E6E6E6"/>
    </w:rPr>
  </w:style>
  <w:style w:type="paragraph" w:customStyle="1" w:styleId="Compliance">
    <w:name w:val="Compliance"/>
    <w:basedOn w:val="Normal"/>
    <w:next w:val="Normal"/>
    <w:link w:val="ComplianceChar"/>
    <w:qFormat/>
    <w:rsid w:val="007906D7"/>
    <w:rPr>
      <w:b/>
      <w:color w:val="0070C0"/>
    </w:rPr>
  </w:style>
  <w:style w:type="character" w:customStyle="1" w:styleId="ComplianceChar">
    <w:name w:val="Compliance Char"/>
    <w:basedOn w:val="DefaultParagraphFont"/>
    <w:link w:val="Compliance"/>
    <w:rsid w:val="007906D7"/>
    <w:rPr>
      <w:rFonts w:ascii="Calibri" w:hAnsi="Calibri"/>
      <w:b/>
      <w:color w:val="0070C0"/>
    </w:rPr>
  </w:style>
  <w:style w:type="character" w:customStyle="1" w:styleId="UnresolvedMention1">
    <w:name w:val="Unresolved Mention1"/>
    <w:basedOn w:val="DefaultParagraphFont"/>
    <w:uiPriority w:val="99"/>
    <w:semiHidden/>
    <w:unhideWhenUsed/>
    <w:rsid w:val="000C16C4"/>
    <w:rPr>
      <w:color w:val="605E5C"/>
      <w:shd w:val="clear" w:color="auto" w:fill="E1DFDD"/>
    </w:rPr>
  </w:style>
  <w:style w:type="paragraph" w:customStyle="1" w:styleId="Heading2-CS">
    <w:name w:val="Heading 2 - CS"/>
    <w:basedOn w:val="Normal"/>
    <w:link w:val="Heading2-CSChar"/>
    <w:qFormat/>
    <w:rsid w:val="001D56A9"/>
    <w:pPr>
      <w:keepNext/>
      <w:spacing w:after="0" w:line="320" w:lineRule="exact"/>
      <w:jc w:val="left"/>
      <w:outlineLvl w:val="1"/>
    </w:pPr>
    <w:rPr>
      <w:b/>
      <w:color w:val="1F497D" w:themeColor="text2"/>
      <w:sz w:val="24"/>
      <w:szCs w:val="22"/>
    </w:rPr>
  </w:style>
  <w:style w:type="character" w:customStyle="1" w:styleId="Heading2-CSChar">
    <w:name w:val="Heading 2 - CS Char"/>
    <w:basedOn w:val="DefaultParagraphFont"/>
    <w:link w:val="Heading2-CS"/>
    <w:rsid w:val="001D56A9"/>
    <w:rPr>
      <w:rFonts w:ascii="Calibri" w:hAnsi="Calibri"/>
      <w:b/>
      <w:color w:val="1F497D" w:themeColor="text2"/>
      <w:sz w:val="24"/>
      <w:szCs w:val="22"/>
    </w:rPr>
  </w:style>
  <w:style w:type="table" w:customStyle="1" w:styleId="DarkList-Accent11">
    <w:name w:val="Dark List - Accent 11"/>
    <w:basedOn w:val="TableNormal"/>
    <w:next w:val="DarkList-Accent1"/>
    <w:uiPriority w:val="70"/>
    <w:rsid w:val="001D56A9"/>
    <w:rPr>
      <w:rFonts w:asciiTheme="minorHAnsi" w:eastAsiaTheme="minorHAnsi"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1">
    <w:name w:val="Dark List Accent 1"/>
    <w:basedOn w:val="TableNormal"/>
    <w:uiPriority w:val="70"/>
    <w:semiHidden/>
    <w:unhideWhenUsed/>
    <w:rsid w:val="001D56A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dTable4-Accent5">
    <w:name w:val="Grid Table 4 Accent 5"/>
    <w:basedOn w:val="TableNormal"/>
    <w:uiPriority w:val="49"/>
    <w:rsid w:val="00F363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99190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63550D"/>
    <w:rPr>
      <w:color w:val="605E5C"/>
      <w:shd w:val="clear" w:color="auto" w:fill="E1DFDD"/>
    </w:rPr>
  </w:style>
  <w:style w:type="character" w:customStyle="1" w:styleId="HeaderChar">
    <w:name w:val="Header Char"/>
    <w:basedOn w:val="DefaultParagraphFont"/>
    <w:link w:val="Header"/>
    <w:uiPriority w:val="99"/>
    <w:rsid w:val="00B06694"/>
    <w:rPr>
      <w:rFonts w:ascii="Times" w:hAnsi="Times"/>
      <w:sz w:val="24"/>
    </w:rPr>
  </w:style>
  <w:style w:type="paragraph" w:customStyle="1" w:styleId="xmsonormal">
    <w:name w:val="x_msonormal"/>
    <w:basedOn w:val="Normal"/>
    <w:rsid w:val="005C58E2"/>
    <w:pPr>
      <w:spacing w:after="0"/>
      <w:jc w:val="left"/>
    </w:pPr>
    <w:rPr>
      <w:rFonts w:eastAsiaTheme="minorHAnsi" w:cs="Calibri"/>
      <w:sz w:val="22"/>
      <w:szCs w:val="22"/>
    </w:rPr>
  </w:style>
  <w:style w:type="paragraph" w:customStyle="1" w:styleId="xcom-stratheading2">
    <w:name w:val="x_com-stratheading2"/>
    <w:basedOn w:val="Normal"/>
    <w:rsid w:val="00020C53"/>
    <w:pPr>
      <w:spacing w:after="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32">
      <w:bodyDiv w:val="1"/>
      <w:marLeft w:val="0"/>
      <w:marRight w:val="0"/>
      <w:marTop w:val="0"/>
      <w:marBottom w:val="0"/>
      <w:divBdr>
        <w:top w:val="none" w:sz="0" w:space="0" w:color="auto"/>
        <w:left w:val="none" w:sz="0" w:space="0" w:color="auto"/>
        <w:bottom w:val="none" w:sz="0" w:space="0" w:color="auto"/>
        <w:right w:val="none" w:sz="0" w:space="0" w:color="auto"/>
      </w:divBdr>
    </w:div>
    <w:div w:id="93484051">
      <w:bodyDiv w:val="1"/>
      <w:marLeft w:val="0"/>
      <w:marRight w:val="0"/>
      <w:marTop w:val="0"/>
      <w:marBottom w:val="0"/>
      <w:divBdr>
        <w:top w:val="none" w:sz="0" w:space="0" w:color="auto"/>
        <w:left w:val="none" w:sz="0" w:space="0" w:color="auto"/>
        <w:bottom w:val="none" w:sz="0" w:space="0" w:color="auto"/>
        <w:right w:val="none" w:sz="0" w:space="0" w:color="auto"/>
      </w:divBdr>
    </w:div>
    <w:div w:id="124473713">
      <w:bodyDiv w:val="1"/>
      <w:marLeft w:val="0"/>
      <w:marRight w:val="0"/>
      <w:marTop w:val="0"/>
      <w:marBottom w:val="0"/>
      <w:divBdr>
        <w:top w:val="none" w:sz="0" w:space="0" w:color="auto"/>
        <w:left w:val="none" w:sz="0" w:space="0" w:color="auto"/>
        <w:bottom w:val="none" w:sz="0" w:space="0" w:color="auto"/>
        <w:right w:val="none" w:sz="0" w:space="0" w:color="auto"/>
      </w:divBdr>
    </w:div>
    <w:div w:id="128717504">
      <w:bodyDiv w:val="1"/>
      <w:marLeft w:val="0"/>
      <w:marRight w:val="0"/>
      <w:marTop w:val="0"/>
      <w:marBottom w:val="0"/>
      <w:divBdr>
        <w:top w:val="none" w:sz="0" w:space="0" w:color="auto"/>
        <w:left w:val="none" w:sz="0" w:space="0" w:color="auto"/>
        <w:bottom w:val="none" w:sz="0" w:space="0" w:color="auto"/>
        <w:right w:val="none" w:sz="0" w:space="0" w:color="auto"/>
      </w:divBdr>
    </w:div>
    <w:div w:id="151796334">
      <w:bodyDiv w:val="1"/>
      <w:marLeft w:val="0"/>
      <w:marRight w:val="0"/>
      <w:marTop w:val="0"/>
      <w:marBottom w:val="0"/>
      <w:divBdr>
        <w:top w:val="none" w:sz="0" w:space="0" w:color="auto"/>
        <w:left w:val="none" w:sz="0" w:space="0" w:color="auto"/>
        <w:bottom w:val="none" w:sz="0" w:space="0" w:color="auto"/>
        <w:right w:val="none" w:sz="0" w:space="0" w:color="auto"/>
      </w:divBdr>
    </w:div>
    <w:div w:id="182212831">
      <w:bodyDiv w:val="1"/>
      <w:marLeft w:val="0"/>
      <w:marRight w:val="0"/>
      <w:marTop w:val="0"/>
      <w:marBottom w:val="0"/>
      <w:divBdr>
        <w:top w:val="none" w:sz="0" w:space="0" w:color="auto"/>
        <w:left w:val="none" w:sz="0" w:space="0" w:color="auto"/>
        <w:bottom w:val="none" w:sz="0" w:space="0" w:color="auto"/>
        <w:right w:val="none" w:sz="0" w:space="0" w:color="auto"/>
      </w:divBdr>
    </w:div>
    <w:div w:id="195579956">
      <w:bodyDiv w:val="1"/>
      <w:marLeft w:val="0"/>
      <w:marRight w:val="0"/>
      <w:marTop w:val="0"/>
      <w:marBottom w:val="0"/>
      <w:divBdr>
        <w:top w:val="none" w:sz="0" w:space="0" w:color="auto"/>
        <w:left w:val="none" w:sz="0" w:space="0" w:color="auto"/>
        <w:bottom w:val="none" w:sz="0" w:space="0" w:color="auto"/>
        <w:right w:val="none" w:sz="0" w:space="0" w:color="auto"/>
      </w:divBdr>
    </w:div>
    <w:div w:id="201328210">
      <w:bodyDiv w:val="1"/>
      <w:marLeft w:val="0"/>
      <w:marRight w:val="0"/>
      <w:marTop w:val="0"/>
      <w:marBottom w:val="0"/>
      <w:divBdr>
        <w:top w:val="none" w:sz="0" w:space="0" w:color="auto"/>
        <w:left w:val="none" w:sz="0" w:space="0" w:color="auto"/>
        <w:bottom w:val="none" w:sz="0" w:space="0" w:color="auto"/>
        <w:right w:val="none" w:sz="0" w:space="0" w:color="auto"/>
      </w:divBdr>
    </w:div>
    <w:div w:id="336347868">
      <w:bodyDiv w:val="1"/>
      <w:marLeft w:val="0"/>
      <w:marRight w:val="0"/>
      <w:marTop w:val="0"/>
      <w:marBottom w:val="0"/>
      <w:divBdr>
        <w:top w:val="none" w:sz="0" w:space="0" w:color="auto"/>
        <w:left w:val="none" w:sz="0" w:space="0" w:color="auto"/>
        <w:bottom w:val="none" w:sz="0" w:space="0" w:color="auto"/>
        <w:right w:val="none" w:sz="0" w:space="0" w:color="auto"/>
      </w:divBdr>
    </w:div>
    <w:div w:id="337926723">
      <w:bodyDiv w:val="1"/>
      <w:marLeft w:val="0"/>
      <w:marRight w:val="0"/>
      <w:marTop w:val="0"/>
      <w:marBottom w:val="0"/>
      <w:divBdr>
        <w:top w:val="none" w:sz="0" w:space="0" w:color="auto"/>
        <w:left w:val="none" w:sz="0" w:space="0" w:color="auto"/>
        <w:bottom w:val="none" w:sz="0" w:space="0" w:color="auto"/>
        <w:right w:val="none" w:sz="0" w:space="0" w:color="auto"/>
      </w:divBdr>
      <w:divsChild>
        <w:div w:id="1715689078">
          <w:marLeft w:val="0"/>
          <w:marRight w:val="0"/>
          <w:marTop w:val="0"/>
          <w:marBottom w:val="0"/>
          <w:divBdr>
            <w:top w:val="none" w:sz="0" w:space="0" w:color="auto"/>
            <w:left w:val="none" w:sz="0" w:space="0" w:color="auto"/>
            <w:bottom w:val="none" w:sz="0" w:space="0" w:color="auto"/>
            <w:right w:val="none" w:sz="0" w:space="0" w:color="auto"/>
          </w:divBdr>
        </w:div>
      </w:divsChild>
    </w:div>
    <w:div w:id="357702274">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6">
          <w:marLeft w:val="0"/>
          <w:marRight w:val="0"/>
          <w:marTop w:val="0"/>
          <w:marBottom w:val="0"/>
          <w:divBdr>
            <w:top w:val="none" w:sz="0" w:space="0" w:color="auto"/>
            <w:left w:val="none" w:sz="0" w:space="0" w:color="auto"/>
            <w:bottom w:val="none" w:sz="0" w:space="0" w:color="auto"/>
            <w:right w:val="none" w:sz="0" w:space="0" w:color="auto"/>
          </w:divBdr>
          <w:divsChild>
            <w:div w:id="1662928680">
              <w:marLeft w:val="0"/>
              <w:marRight w:val="0"/>
              <w:marTop w:val="0"/>
              <w:marBottom w:val="0"/>
              <w:divBdr>
                <w:top w:val="none" w:sz="0" w:space="0" w:color="auto"/>
                <w:left w:val="none" w:sz="0" w:space="0" w:color="auto"/>
                <w:bottom w:val="none" w:sz="0" w:space="0" w:color="auto"/>
                <w:right w:val="none" w:sz="0" w:space="0" w:color="auto"/>
              </w:divBdr>
              <w:divsChild>
                <w:div w:id="981470615">
                  <w:marLeft w:val="0"/>
                  <w:marRight w:val="0"/>
                  <w:marTop w:val="0"/>
                  <w:marBottom w:val="0"/>
                  <w:divBdr>
                    <w:top w:val="none" w:sz="0" w:space="0" w:color="auto"/>
                    <w:left w:val="none" w:sz="0" w:space="0" w:color="auto"/>
                    <w:bottom w:val="none" w:sz="0" w:space="0" w:color="auto"/>
                    <w:right w:val="none" w:sz="0" w:space="0" w:color="auto"/>
                  </w:divBdr>
                  <w:divsChild>
                    <w:div w:id="1730304845">
                      <w:marLeft w:val="0"/>
                      <w:marRight w:val="0"/>
                      <w:marTop w:val="0"/>
                      <w:marBottom w:val="0"/>
                      <w:divBdr>
                        <w:top w:val="none" w:sz="0" w:space="0" w:color="auto"/>
                        <w:left w:val="none" w:sz="0" w:space="0" w:color="auto"/>
                        <w:bottom w:val="none" w:sz="0" w:space="0" w:color="auto"/>
                        <w:right w:val="none" w:sz="0" w:space="0" w:color="auto"/>
                      </w:divBdr>
                      <w:divsChild>
                        <w:div w:id="1585142493">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16317">
      <w:bodyDiv w:val="1"/>
      <w:marLeft w:val="0"/>
      <w:marRight w:val="0"/>
      <w:marTop w:val="0"/>
      <w:marBottom w:val="0"/>
      <w:divBdr>
        <w:top w:val="none" w:sz="0" w:space="0" w:color="auto"/>
        <w:left w:val="none" w:sz="0" w:space="0" w:color="auto"/>
        <w:bottom w:val="none" w:sz="0" w:space="0" w:color="auto"/>
        <w:right w:val="none" w:sz="0" w:space="0" w:color="auto"/>
      </w:divBdr>
      <w:divsChild>
        <w:div w:id="547954898">
          <w:marLeft w:val="300"/>
          <w:marRight w:val="0"/>
          <w:marTop w:val="300"/>
          <w:marBottom w:val="300"/>
          <w:divBdr>
            <w:top w:val="none" w:sz="0" w:space="0" w:color="auto"/>
            <w:left w:val="none" w:sz="0" w:space="0" w:color="auto"/>
            <w:bottom w:val="none" w:sz="0" w:space="0" w:color="auto"/>
            <w:right w:val="none" w:sz="0" w:space="0" w:color="auto"/>
          </w:divBdr>
          <w:divsChild>
            <w:div w:id="1621104035">
              <w:marLeft w:val="0"/>
              <w:marRight w:val="0"/>
              <w:marTop w:val="0"/>
              <w:marBottom w:val="0"/>
              <w:divBdr>
                <w:top w:val="none" w:sz="0" w:space="0" w:color="auto"/>
                <w:left w:val="none" w:sz="0" w:space="0" w:color="auto"/>
                <w:bottom w:val="none" w:sz="0" w:space="0" w:color="auto"/>
                <w:right w:val="none" w:sz="0" w:space="0" w:color="auto"/>
              </w:divBdr>
              <w:divsChild>
                <w:div w:id="301427835">
                  <w:marLeft w:val="0"/>
                  <w:marRight w:val="0"/>
                  <w:marTop w:val="12"/>
                  <w:marBottom w:val="0"/>
                  <w:divBdr>
                    <w:top w:val="none" w:sz="0" w:space="0" w:color="auto"/>
                    <w:left w:val="none" w:sz="0" w:space="0" w:color="auto"/>
                    <w:bottom w:val="none" w:sz="0" w:space="0" w:color="auto"/>
                    <w:right w:val="none" w:sz="0" w:space="0" w:color="auto"/>
                  </w:divBdr>
                  <w:divsChild>
                    <w:div w:id="208226423">
                      <w:marLeft w:val="0"/>
                      <w:marRight w:val="0"/>
                      <w:marTop w:val="0"/>
                      <w:marBottom w:val="0"/>
                      <w:divBdr>
                        <w:top w:val="none" w:sz="0" w:space="0" w:color="auto"/>
                        <w:left w:val="none" w:sz="0" w:space="0" w:color="auto"/>
                        <w:bottom w:val="none" w:sz="0" w:space="0" w:color="auto"/>
                        <w:right w:val="none" w:sz="0" w:space="0" w:color="auto"/>
                      </w:divBdr>
                      <w:divsChild>
                        <w:div w:id="715475199">
                          <w:marLeft w:val="0"/>
                          <w:marRight w:val="0"/>
                          <w:marTop w:val="0"/>
                          <w:marBottom w:val="0"/>
                          <w:divBdr>
                            <w:top w:val="none" w:sz="0" w:space="0" w:color="auto"/>
                            <w:left w:val="none" w:sz="0" w:space="0" w:color="auto"/>
                            <w:bottom w:val="none" w:sz="0" w:space="0" w:color="auto"/>
                            <w:right w:val="none" w:sz="0" w:space="0" w:color="auto"/>
                          </w:divBdr>
                          <w:divsChild>
                            <w:div w:id="1329989797">
                              <w:marLeft w:val="0"/>
                              <w:marRight w:val="0"/>
                              <w:marTop w:val="0"/>
                              <w:marBottom w:val="0"/>
                              <w:divBdr>
                                <w:top w:val="none" w:sz="0" w:space="0" w:color="auto"/>
                                <w:left w:val="none" w:sz="0" w:space="0" w:color="auto"/>
                                <w:bottom w:val="none" w:sz="0" w:space="0" w:color="auto"/>
                                <w:right w:val="none" w:sz="0" w:space="0" w:color="auto"/>
                              </w:divBdr>
                              <w:divsChild>
                                <w:div w:id="40254556">
                                  <w:marLeft w:val="120"/>
                                  <w:marRight w:val="0"/>
                                  <w:marTop w:val="0"/>
                                  <w:marBottom w:val="0"/>
                                  <w:divBdr>
                                    <w:top w:val="none" w:sz="0" w:space="0" w:color="auto"/>
                                    <w:left w:val="none" w:sz="0" w:space="0" w:color="auto"/>
                                    <w:bottom w:val="none" w:sz="0" w:space="0" w:color="auto"/>
                                    <w:right w:val="none" w:sz="0" w:space="0" w:color="auto"/>
                                  </w:divBdr>
                                </w:div>
                                <w:div w:id="193924796">
                                  <w:marLeft w:val="120"/>
                                  <w:marRight w:val="0"/>
                                  <w:marTop w:val="0"/>
                                  <w:marBottom w:val="0"/>
                                  <w:divBdr>
                                    <w:top w:val="none" w:sz="0" w:space="0" w:color="auto"/>
                                    <w:left w:val="none" w:sz="0" w:space="0" w:color="auto"/>
                                    <w:bottom w:val="none" w:sz="0" w:space="0" w:color="auto"/>
                                    <w:right w:val="none" w:sz="0" w:space="0" w:color="auto"/>
                                  </w:divBdr>
                                </w:div>
                                <w:div w:id="575092582">
                                  <w:marLeft w:val="0"/>
                                  <w:marRight w:val="0"/>
                                  <w:marTop w:val="0"/>
                                  <w:marBottom w:val="0"/>
                                  <w:divBdr>
                                    <w:top w:val="none" w:sz="0" w:space="0" w:color="auto"/>
                                    <w:left w:val="none" w:sz="0" w:space="0" w:color="auto"/>
                                    <w:bottom w:val="none" w:sz="0" w:space="0" w:color="auto"/>
                                    <w:right w:val="none" w:sz="0" w:space="0" w:color="auto"/>
                                  </w:divBdr>
                                </w:div>
                                <w:div w:id="912469065">
                                  <w:marLeft w:val="0"/>
                                  <w:marRight w:val="0"/>
                                  <w:marTop w:val="0"/>
                                  <w:marBottom w:val="0"/>
                                  <w:divBdr>
                                    <w:top w:val="none" w:sz="0" w:space="0" w:color="auto"/>
                                    <w:left w:val="none" w:sz="0" w:space="0" w:color="auto"/>
                                    <w:bottom w:val="none" w:sz="0" w:space="0" w:color="auto"/>
                                    <w:right w:val="none" w:sz="0" w:space="0" w:color="auto"/>
                                  </w:divBdr>
                                </w:div>
                                <w:div w:id="1063331121">
                                  <w:marLeft w:val="0"/>
                                  <w:marRight w:val="0"/>
                                  <w:marTop w:val="0"/>
                                  <w:marBottom w:val="0"/>
                                  <w:divBdr>
                                    <w:top w:val="none" w:sz="0" w:space="0" w:color="auto"/>
                                    <w:left w:val="none" w:sz="0" w:space="0" w:color="auto"/>
                                    <w:bottom w:val="none" w:sz="0" w:space="0" w:color="auto"/>
                                    <w:right w:val="none" w:sz="0" w:space="0" w:color="auto"/>
                                  </w:divBdr>
                                </w:div>
                                <w:div w:id="1072587037">
                                  <w:marLeft w:val="0"/>
                                  <w:marRight w:val="0"/>
                                  <w:marTop w:val="0"/>
                                  <w:marBottom w:val="0"/>
                                  <w:divBdr>
                                    <w:top w:val="none" w:sz="0" w:space="0" w:color="auto"/>
                                    <w:left w:val="none" w:sz="0" w:space="0" w:color="auto"/>
                                    <w:bottom w:val="none" w:sz="0" w:space="0" w:color="auto"/>
                                    <w:right w:val="none" w:sz="0" w:space="0" w:color="auto"/>
                                  </w:divBdr>
                                </w:div>
                                <w:div w:id="1112475962">
                                  <w:marLeft w:val="120"/>
                                  <w:marRight w:val="0"/>
                                  <w:marTop w:val="0"/>
                                  <w:marBottom w:val="0"/>
                                  <w:divBdr>
                                    <w:top w:val="none" w:sz="0" w:space="0" w:color="auto"/>
                                    <w:left w:val="none" w:sz="0" w:space="0" w:color="auto"/>
                                    <w:bottom w:val="none" w:sz="0" w:space="0" w:color="auto"/>
                                    <w:right w:val="none" w:sz="0" w:space="0" w:color="auto"/>
                                  </w:divBdr>
                                </w:div>
                                <w:div w:id="1307315614">
                                  <w:marLeft w:val="0"/>
                                  <w:marRight w:val="0"/>
                                  <w:marTop w:val="0"/>
                                  <w:marBottom w:val="0"/>
                                  <w:divBdr>
                                    <w:top w:val="none" w:sz="0" w:space="0" w:color="auto"/>
                                    <w:left w:val="none" w:sz="0" w:space="0" w:color="auto"/>
                                    <w:bottom w:val="none" w:sz="0" w:space="0" w:color="auto"/>
                                    <w:right w:val="none" w:sz="0" w:space="0" w:color="auto"/>
                                  </w:divBdr>
                                </w:div>
                                <w:div w:id="1449422759">
                                  <w:marLeft w:val="0"/>
                                  <w:marRight w:val="0"/>
                                  <w:marTop w:val="0"/>
                                  <w:marBottom w:val="0"/>
                                  <w:divBdr>
                                    <w:top w:val="none" w:sz="0" w:space="0" w:color="auto"/>
                                    <w:left w:val="none" w:sz="0" w:space="0" w:color="auto"/>
                                    <w:bottom w:val="none" w:sz="0" w:space="0" w:color="auto"/>
                                    <w:right w:val="none" w:sz="0" w:space="0" w:color="auto"/>
                                  </w:divBdr>
                                </w:div>
                                <w:div w:id="1505588968">
                                  <w:marLeft w:val="120"/>
                                  <w:marRight w:val="0"/>
                                  <w:marTop w:val="0"/>
                                  <w:marBottom w:val="0"/>
                                  <w:divBdr>
                                    <w:top w:val="none" w:sz="0" w:space="0" w:color="auto"/>
                                    <w:left w:val="none" w:sz="0" w:space="0" w:color="auto"/>
                                    <w:bottom w:val="none" w:sz="0" w:space="0" w:color="auto"/>
                                    <w:right w:val="none" w:sz="0" w:space="0" w:color="auto"/>
                                  </w:divBdr>
                                </w:div>
                                <w:div w:id="1590846411">
                                  <w:marLeft w:val="0"/>
                                  <w:marRight w:val="0"/>
                                  <w:marTop w:val="0"/>
                                  <w:marBottom w:val="0"/>
                                  <w:divBdr>
                                    <w:top w:val="none" w:sz="0" w:space="0" w:color="auto"/>
                                    <w:left w:val="none" w:sz="0" w:space="0" w:color="auto"/>
                                    <w:bottom w:val="none" w:sz="0" w:space="0" w:color="auto"/>
                                    <w:right w:val="none" w:sz="0" w:space="0" w:color="auto"/>
                                  </w:divBdr>
                                </w:div>
                                <w:div w:id="1602224941">
                                  <w:marLeft w:val="0"/>
                                  <w:marRight w:val="0"/>
                                  <w:marTop w:val="0"/>
                                  <w:marBottom w:val="0"/>
                                  <w:divBdr>
                                    <w:top w:val="none" w:sz="0" w:space="0" w:color="auto"/>
                                    <w:left w:val="none" w:sz="0" w:space="0" w:color="auto"/>
                                    <w:bottom w:val="none" w:sz="0" w:space="0" w:color="auto"/>
                                    <w:right w:val="none" w:sz="0" w:space="0" w:color="auto"/>
                                  </w:divBdr>
                                </w:div>
                                <w:div w:id="1714890643">
                                  <w:marLeft w:val="120"/>
                                  <w:marRight w:val="0"/>
                                  <w:marTop w:val="0"/>
                                  <w:marBottom w:val="0"/>
                                  <w:divBdr>
                                    <w:top w:val="none" w:sz="0" w:space="0" w:color="auto"/>
                                    <w:left w:val="none" w:sz="0" w:space="0" w:color="auto"/>
                                    <w:bottom w:val="none" w:sz="0" w:space="0" w:color="auto"/>
                                    <w:right w:val="none" w:sz="0" w:space="0" w:color="auto"/>
                                  </w:divBdr>
                                </w:div>
                                <w:div w:id="1730490914">
                                  <w:marLeft w:val="0"/>
                                  <w:marRight w:val="0"/>
                                  <w:marTop w:val="0"/>
                                  <w:marBottom w:val="0"/>
                                  <w:divBdr>
                                    <w:top w:val="none" w:sz="0" w:space="0" w:color="auto"/>
                                    <w:left w:val="none" w:sz="0" w:space="0" w:color="auto"/>
                                    <w:bottom w:val="none" w:sz="0" w:space="0" w:color="auto"/>
                                    <w:right w:val="none" w:sz="0" w:space="0" w:color="auto"/>
                                  </w:divBdr>
                                </w:div>
                                <w:div w:id="1730760742">
                                  <w:marLeft w:val="120"/>
                                  <w:marRight w:val="0"/>
                                  <w:marTop w:val="0"/>
                                  <w:marBottom w:val="0"/>
                                  <w:divBdr>
                                    <w:top w:val="none" w:sz="0" w:space="0" w:color="auto"/>
                                    <w:left w:val="none" w:sz="0" w:space="0" w:color="auto"/>
                                    <w:bottom w:val="none" w:sz="0" w:space="0" w:color="auto"/>
                                    <w:right w:val="none" w:sz="0" w:space="0" w:color="auto"/>
                                  </w:divBdr>
                                </w:div>
                                <w:div w:id="1885365352">
                                  <w:marLeft w:val="120"/>
                                  <w:marRight w:val="0"/>
                                  <w:marTop w:val="0"/>
                                  <w:marBottom w:val="0"/>
                                  <w:divBdr>
                                    <w:top w:val="none" w:sz="0" w:space="0" w:color="auto"/>
                                    <w:left w:val="none" w:sz="0" w:space="0" w:color="auto"/>
                                    <w:bottom w:val="none" w:sz="0" w:space="0" w:color="auto"/>
                                    <w:right w:val="none" w:sz="0" w:space="0" w:color="auto"/>
                                  </w:divBdr>
                                </w:div>
                                <w:div w:id="1912084440">
                                  <w:marLeft w:val="120"/>
                                  <w:marRight w:val="0"/>
                                  <w:marTop w:val="0"/>
                                  <w:marBottom w:val="0"/>
                                  <w:divBdr>
                                    <w:top w:val="none" w:sz="0" w:space="0" w:color="auto"/>
                                    <w:left w:val="none" w:sz="0" w:space="0" w:color="auto"/>
                                    <w:bottom w:val="none" w:sz="0" w:space="0" w:color="auto"/>
                                    <w:right w:val="none" w:sz="0" w:space="0" w:color="auto"/>
                                  </w:divBdr>
                                </w:div>
                                <w:div w:id="1917276102">
                                  <w:marLeft w:val="0"/>
                                  <w:marRight w:val="0"/>
                                  <w:marTop w:val="0"/>
                                  <w:marBottom w:val="0"/>
                                  <w:divBdr>
                                    <w:top w:val="none" w:sz="0" w:space="0" w:color="auto"/>
                                    <w:left w:val="none" w:sz="0" w:space="0" w:color="auto"/>
                                    <w:bottom w:val="none" w:sz="0" w:space="0" w:color="auto"/>
                                    <w:right w:val="none" w:sz="0" w:space="0" w:color="auto"/>
                                  </w:divBdr>
                                </w:div>
                                <w:div w:id="1930850891">
                                  <w:marLeft w:val="120"/>
                                  <w:marRight w:val="0"/>
                                  <w:marTop w:val="0"/>
                                  <w:marBottom w:val="0"/>
                                  <w:divBdr>
                                    <w:top w:val="none" w:sz="0" w:space="0" w:color="auto"/>
                                    <w:left w:val="none" w:sz="0" w:space="0" w:color="auto"/>
                                    <w:bottom w:val="none" w:sz="0" w:space="0" w:color="auto"/>
                                    <w:right w:val="none" w:sz="0" w:space="0" w:color="auto"/>
                                  </w:divBdr>
                                </w:div>
                                <w:div w:id="20538408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589">
                      <w:marLeft w:val="0"/>
                      <w:marRight w:val="0"/>
                      <w:marTop w:val="0"/>
                      <w:marBottom w:val="0"/>
                      <w:divBdr>
                        <w:top w:val="none" w:sz="0" w:space="0" w:color="auto"/>
                        <w:left w:val="none" w:sz="0" w:space="0" w:color="auto"/>
                        <w:bottom w:val="none" w:sz="0" w:space="0" w:color="auto"/>
                        <w:right w:val="none" w:sz="0" w:space="0" w:color="auto"/>
                      </w:divBdr>
                      <w:divsChild>
                        <w:div w:id="1101797033">
                          <w:marLeft w:val="0"/>
                          <w:marRight w:val="0"/>
                          <w:marTop w:val="0"/>
                          <w:marBottom w:val="0"/>
                          <w:divBdr>
                            <w:top w:val="none" w:sz="0" w:space="0" w:color="auto"/>
                            <w:left w:val="none" w:sz="0" w:space="0" w:color="auto"/>
                            <w:bottom w:val="none" w:sz="0" w:space="0" w:color="auto"/>
                            <w:right w:val="none" w:sz="0" w:space="0" w:color="auto"/>
                          </w:divBdr>
                          <w:divsChild>
                            <w:div w:id="552079746">
                              <w:marLeft w:val="0"/>
                              <w:marRight w:val="0"/>
                              <w:marTop w:val="0"/>
                              <w:marBottom w:val="0"/>
                              <w:divBdr>
                                <w:top w:val="none" w:sz="0" w:space="0" w:color="auto"/>
                                <w:left w:val="none" w:sz="0" w:space="0" w:color="auto"/>
                                <w:bottom w:val="none" w:sz="0" w:space="0" w:color="auto"/>
                                <w:right w:val="none" w:sz="0" w:space="0" w:color="auto"/>
                              </w:divBdr>
                              <w:divsChild>
                                <w:div w:id="1481190360">
                                  <w:marLeft w:val="0"/>
                                  <w:marRight w:val="0"/>
                                  <w:marTop w:val="0"/>
                                  <w:marBottom w:val="0"/>
                                  <w:divBdr>
                                    <w:top w:val="none" w:sz="0" w:space="0" w:color="auto"/>
                                    <w:left w:val="none" w:sz="0" w:space="0" w:color="auto"/>
                                    <w:bottom w:val="none" w:sz="0" w:space="0" w:color="auto"/>
                                    <w:right w:val="none" w:sz="0" w:space="0" w:color="auto"/>
                                  </w:divBdr>
                                  <w:divsChild>
                                    <w:div w:id="635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6790">
      <w:bodyDiv w:val="1"/>
      <w:marLeft w:val="0"/>
      <w:marRight w:val="0"/>
      <w:marTop w:val="0"/>
      <w:marBottom w:val="0"/>
      <w:divBdr>
        <w:top w:val="none" w:sz="0" w:space="0" w:color="auto"/>
        <w:left w:val="none" w:sz="0" w:space="0" w:color="auto"/>
        <w:bottom w:val="none" w:sz="0" w:space="0" w:color="auto"/>
        <w:right w:val="none" w:sz="0" w:space="0" w:color="auto"/>
      </w:divBdr>
    </w:div>
    <w:div w:id="414712062">
      <w:bodyDiv w:val="1"/>
      <w:marLeft w:val="0"/>
      <w:marRight w:val="0"/>
      <w:marTop w:val="0"/>
      <w:marBottom w:val="0"/>
      <w:divBdr>
        <w:top w:val="none" w:sz="0" w:space="0" w:color="auto"/>
        <w:left w:val="none" w:sz="0" w:space="0" w:color="auto"/>
        <w:bottom w:val="none" w:sz="0" w:space="0" w:color="auto"/>
        <w:right w:val="none" w:sz="0" w:space="0" w:color="auto"/>
      </w:divBdr>
    </w:div>
    <w:div w:id="424807222">
      <w:bodyDiv w:val="1"/>
      <w:marLeft w:val="0"/>
      <w:marRight w:val="0"/>
      <w:marTop w:val="0"/>
      <w:marBottom w:val="0"/>
      <w:divBdr>
        <w:top w:val="none" w:sz="0" w:space="0" w:color="auto"/>
        <w:left w:val="none" w:sz="0" w:space="0" w:color="auto"/>
        <w:bottom w:val="none" w:sz="0" w:space="0" w:color="auto"/>
        <w:right w:val="none" w:sz="0" w:space="0" w:color="auto"/>
      </w:divBdr>
    </w:div>
    <w:div w:id="473179780">
      <w:bodyDiv w:val="1"/>
      <w:marLeft w:val="0"/>
      <w:marRight w:val="0"/>
      <w:marTop w:val="0"/>
      <w:marBottom w:val="0"/>
      <w:divBdr>
        <w:top w:val="none" w:sz="0" w:space="0" w:color="auto"/>
        <w:left w:val="none" w:sz="0" w:space="0" w:color="auto"/>
        <w:bottom w:val="none" w:sz="0" w:space="0" w:color="auto"/>
        <w:right w:val="none" w:sz="0" w:space="0" w:color="auto"/>
      </w:divBdr>
    </w:div>
    <w:div w:id="512958474">
      <w:bodyDiv w:val="1"/>
      <w:marLeft w:val="0"/>
      <w:marRight w:val="0"/>
      <w:marTop w:val="0"/>
      <w:marBottom w:val="0"/>
      <w:divBdr>
        <w:top w:val="none" w:sz="0" w:space="0" w:color="auto"/>
        <w:left w:val="none" w:sz="0" w:space="0" w:color="auto"/>
        <w:bottom w:val="none" w:sz="0" w:space="0" w:color="auto"/>
        <w:right w:val="none" w:sz="0" w:space="0" w:color="auto"/>
      </w:divBdr>
    </w:div>
    <w:div w:id="546919297">
      <w:bodyDiv w:val="1"/>
      <w:marLeft w:val="0"/>
      <w:marRight w:val="0"/>
      <w:marTop w:val="0"/>
      <w:marBottom w:val="0"/>
      <w:divBdr>
        <w:top w:val="none" w:sz="0" w:space="0" w:color="auto"/>
        <w:left w:val="none" w:sz="0" w:space="0" w:color="auto"/>
        <w:bottom w:val="none" w:sz="0" w:space="0" w:color="auto"/>
        <w:right w:val="none" w:sz="0" w:space="0" w:color="auto"/>
      </w:divBdr>
    </w:div>
    <w:div w:id="564537001">
      <w:bodyDiv w:val="1"/>
      <w:marLeft w:val="0"/>
      <w:marRight w:val="0"/>
      <w:marTop w:val="0"/>
      <w:marBottom w:val="0"/>
      <w:divBdr>
        <w:top w:val="none" w:sz="0" w:space="0" w:color="auto"/>
        <w:left w:val="none" w:sz="0" w:space="0" w:color="auto"/>
        <w:bottom w:val="none" w:sz="0" w:space="0" w:color="auto"/>
        <w:right w:val="none" w:sz="0" w:space="0" w:color="auto"/>
      </w:divBdr>
    </w:div>
    <w:div w:id="607272019">
      <w:bodyDiv w:val="1"/>
      <w:marLeft w:val="0"/>
      <w:marRight w:val="0"/>
      <w:marTop w:val="0"/>
      <w:marBottom w:val="0"/>
      <w:divBdr>
        <w:top w:val="none" w:sz="0" w:space="0" w:color="auto"/>
        <w:left w:val="none" w:sz="0" w:space="0" w:color="auto"/>
        <w:bottom w:val="none" w:sz="0" w:space="0" w:color="auto"/>
        <w:right w:val="none" w:sz="0" w:space="0" w:color="auto"/>
      </w:divBdr>
    </w:div>
    <w:div w:id="608314349">
      <w:bodyDiv w:val="1"/>
      <w:marLeft w:val="0"/>
      <w:marRight w:val="0"/>
      <w:marTop w:val="0"/>
      <w:marBottom w:val="0"/>
      <w:divBdr>
        <w:top w:val="none" w:sz="0" w:space="0" w:color="auto"/>
        <w:left w:val="none" w:sz="0" w:space="0" w:color="auto"/>
        <w:bottom w:val="none" w:sz="0" w:space="0" w:color="auto"/>
        <w:right w:val="none" w:sz="0" w:space="0" w:color="auto"/>
      </w:divBdr>
    </w:div>
    <w:div w:id="642200301">
      <w:bodyDiv w:val="1"/>
      <w:marLeft w:val="0"/>
      <w:marRight w:val="0"/>
      <w:marTop w:val="0"/>
      <w:marBottom w:val="0"/>
      <w:divBdr>
        <w:top w:val="none" w:sz="0" w:space="0" w:color="auto"/>
        <w:left w:val="none" w:sz="0" w:space="0" w:color="auto"/>
        <w:bottom w:val="none" w:sz="0" w:space="0" w:color="auto"/>
        <w:right w:val="none" w:sz="0" w:space="0" w:color="auto"/>
      </w:divBdr>
    </w:div>
    <w:div w:id="666632266">
      <w:bodyDiv w:val="1"/>
      <w:marLeft w:val="0"/>
      <w:marRight w:val="0"/>
      <w:marTop w:val="0"/>
      <w:marBottom w:val="0"/>
      <w:divBdr>
        <w:top w:val="none" w:sz="0" w:space="0" w:color="auto"/>
        <w:left w:val="none" w:sz="0" w:space="0" w:color="auto"/>
        <w:bottom w:val="none" w:sz="0" w:space="0" w:color="auto"/>
        <w:right w:val="none" w:sz="0" w:space="0" w:color="auto"/>
      </w:divBdr>
    </w:div>
    <w:div w:id="676469436">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53208925">
      <w:bodyDiv w:val="1"/>
      <w:marLeft w:val="0"/>
      <w:marRight w:val="0"/>
      <w:marTop w:val="0"/>
      <w:marBottom w:val="0"/>
      <w:divBdr>
        <w:top w:val="none" w:sz="0" w:space="0" w:color="auto"/>
        <w:left w:val="none" w:sz="0" w:space="0" w:color="auto"/>
        <w:bottom w:val="none" w:sz="0" w:space="0" w:color="auto"/>
        <w:right w:val="none" w:sz="0" w:space="0" w:color="auto"/>
      </w:divBdr>
      <w:divsChild>
        <w:div w:id="500194318">
          <w:marLeft w:val="0"/>
          <w:marRight w:val="0"/>
          <w:marTop w:val="0"/>
          <w:marBottom w:val="0"/>
          <w:divBdr>
            <w:top w:val="none" w:sz="0" w:space="0" w:color="auto"/>
            <w:left w:val="none" w:sz="0" w:space="0" w:color="auto"/>
            <w:bottom w:val="none" w:sz="0" w:space="0" w:color="auto"/>
            <w:right w:val="none" w:sz="0" w:space="0" w:color="auto"/>
          </w:divBdr>
        </w:div>
      </w:divsChild>
    </w:div>
    <w:div w:id="798766347">
      <w:bodyDiv w:val="1"/>
      <w:marLeft w:val="0"/>
      <w:marRight w:val="0"/>
      <w:marTop w:val="0"/>
      <w:marBottom w:val="0"/>
      <w:divBdr>
        <w:top w:val="none" w:sz="0" w:space="0" w:color="auto"/>
        <w:left w:val="none" w:sz="0" w:space="0" w:color="auto"/>
        <w:bottom w:val="none" w:sz="0" w:space="0" w:color="auto"/>
        <w:right w:val="none" w:sz="0" w:space="0" w:color="auto"/>
      </w:divBdr>
    </w:div>
    <w:div w:id="834222945">
      <w:bodyDiv w:val="1"/>
      <w:marLeft w:val="0"/>
      <w:marRight w:val="0"/>
      <w:marTop w:val="0"/>
      <w:marBottom w:val="0"/>
      <w:divBdr>
        <w:top w:val="none" w:sz="0" w:space="0" w:color="auto"/>
        <w:left w:val="none" w:sz="0" w:space="0" w:color="auto"/>
        <w:bottom w:val="none" w:sz="0" w:space="0" w:color="auto"/>
        <w:right w:val="none" w:sz="0" w:space="0" w:color="auto"/>
      </w:divBdr>
    </w:div>
    <w:div w:id="854925985">
      <w:bodyDiv w:val="1"/>
      <w:marLeft w:val="0"/>
      <w:marRight w:val="0"/>
      <w:marTop w:val="0"/>
      <w:marBottom w:val="0"/>
      <w:divBdr>
        <w:top w:val="none" w:sz="0" w:space="0" w:color="auto"/>
        <w:left w:val="none" w:sz="0" w:space="0" w:color="auto"/>
        <w:bottom w:val="none" w:sz="0" w:space="0" w:color="auto"/>
        <w:right w:val="none" w:sz="0" w:space="0" w:color="auto"/>
      </w:divBdr>
      <w:divsChild>
        <w:div w:id="670648403">
          <w:marLeft w:val="0"/>
          <w:marRight w:val="0"/>
          <w:marTop w:val="0"/>
          <w:marBottom w:val="0"/>
          <w:divBdr>
            <w:top w:val="none" w:sz="0" w:space="0" w:color="auto"/>
            <w:left w:val="none" w:sz="0" w:space="0" w:color="auto"/>
            <w:bottom w:val="none" w:sz="0" w:space="0" w:color="auto"/>
            <w:right w:val="none" w:sz="0" w:space="0" w:color="auto"/>
          </w:divBdr>
        </w:div>
      </w:divsChild>
    </w:div>
    <w:div w:id="865828519">
      <w:bodyDiv w:val="1"/>
      <w:marLeft w:val="0"/>
      <w:marRight w:val="0"/>
      <w:marTop w:val="0"/>
      <w:marBottom w:val="0"/>
      <w:divBdr>
        <w:top w:val="none" w:sz="0" w:space="0" w:color="auto"/>
        <w:left w:val="none" w:sz="0" w:space="0" w:color="auto"/>
        <w:bottom w:val="none" w:sz="0" w:space="0" w:color="auto"/>
        <w:right w:val="none" w:sz="0" w:space="0" w:color="auto"/>
      </w:divBdr>
    </w:div>
    <w:div w:id="912668459">
      <w:bodyDiv w:val="1"/>
      <w:marLeft w:val="0"/>
      <w:marRight w:val="0"/>
      <w:marTop w:val="0"/>
      <w:marBottom w:val="0"/>
      <w:divBdr>
        <w:top w:val="none" w:sz="0" w:space="0" w:color="auto"/>
        <w:left w:val="none" w:sz="0" w:space="0" w:color="auto"/>
        <w:bottom w:val="none" w:sz="0" w:space="0" w:color="auto"/>
        <w:right w:val="none" w:sz="0" w:space="0" w:color="auto"/>
      </w:divBdr>
    </w:div>
    <w:div w:id="954558967">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93878120">
      <w:bodyDiv w:val="1"/>
      <w:marLeft w:val="0"/>
      <w:marRight w:val="0"/>
      <w:marTop w:val="0"/>
      <w:marBottom w:val="0"/>
      <w:divBdr>
        <w:top w:val="none" w:sz="0" w:space="0" w:color="auto"/>
        <w:left w:val="none" w:sz="0" w:space="0" w:color="auto"/>
        <w:bottom w:val="none" w:sz="0" w:space="0" w:color="auto"/>
        <w:right w:val="none" w:sz="0" w:space="0" w:color="auto"/>
      </w:divBdr>
    </w:div>
    <w:div w:id="1005016166">
      <w:bodyDiv w:val="1"/>
      <w:marLeft w:val="0"/>
      <w:marRight w:val="0"/>
      <w:marTop w:val="0"/>
      <w:marBottom w:val="0"/>
      <w:divBdr>
        <w:top w:val="none" w:sz="0" w:space="0" w:color="auto"/>
        <w:left w:val="none" w:sz="0" w:space="0" w:color="auto"/>
        <w:bottom w:val="none" w:sz="0" w:space="0" w:color="auto"/>
        <w:right w:val="none" w:sz="0" w:space="0" w:color="auto"/>
      </w:divBdr>
    </w:div>
    <w:div w:id="1015576676">
      <w:bodyDiv w:val="1"/>
      <w:marLeft w:val="0"/>
      <w:marRight w:val="0"/>
      <w:marTop w:val="0"/>
      <w:marBottom w:val="0"/>
      <w:divBdr>
        <w:top w:val="none" w:sz="0" w:space="0" w:color="auto"/>
        <w:left w:val="none" w:sz="0" w:space="0" w:color="auto"/>
        <w:bottom w:val="none" w:sz="0" w:space="0" w:color="auto"/>
        <w:right w:val="none" w:sz="0" w:space="0" w:color="auto"/>
      </w:divBdr>
    </w:div>
    <w:div w:id="1015882450">
      <w:bodyDiv w:val="1"/>
      <w:marLeft w:val="375"/>
      <w:marRight w:val="0"/>
      <w:marTop w:val="375"/>
      <w:marBottom w:val="0"/>
      <w:divBdr>
        <w:top w:val="none" w:sz="0" w:space="0" w:color="auto"/>
        <w:left w:val="none" w:sz="0" w:space="0" w:color="auto"/>
        <w:bottom w:val="none" w:sz="0" w:space="0" w:color="auto"/>
        <w:right w:val="none" w:sz="0" w:space="0" w:color="auto"/>
      </w:divBdr>
    </w:div>
    <w:div w:id="1052852876">
      <w:bodyDiv w:val="1"/>
      <w:marLeft w:val="375"/>
      <w:marRight w:val="0"/>
      <w:marTop w:val="375"/>
      <w:marBottom w:val="0"/>
      <w:divBdr>
        <w:top w:val="none" w:sz="0" w:space="0" w:color="auto"/>
        <w:left w:val="none" w:sz="0" w:space="0" w:color="auto"/>
        <w:bottom w:val="none" w:sz="0" w:space="0" w:color="auto"/>
        <w:right w:val="none" w:sz="0" w:space="0" w:color="auto"/>
      </w:divBdr>
    </w:div>
    <w:div w:id="1063020908">
      <w:bodyDiv w:val="1"/>
      <w:marLeft w:val="0"/>
      <w:marRight w:val="0"/>
      <w:marTop w:val="0"/>
      <w:marBottom w:val="0"/>
      <w:divBdr>
        <w:top w:val="none" w:sz="0" w:space="0" w:color="auto"/>
        <w:left w:val="none" w:sz="0" w:space="0" w:color="auto"/>
        <w:bottom w:val="none" w:sz="0" w:space="0" w:color="auto"/>
        <w:right w:val="none" w:sz="0" w:space="0" w:color="auto"/>
      </w:divBdr>
    </w:div>
    <w:div w:id="1066300698">
      <w:bodyDiv w:val="1"/>
      <w:marLeft w:val="0"/>
      <w:marRight w:val="0"/>
      <w:marTop w:val="0"/>
      <w:marBottom w:val="0"/>
      <w:divBdr>
        <w:top w:val="none" w:sz="0" w:space="0" w:color="auto"/>
        <w:left w:val="none" w:sz="0" w:space="0" w:color="auto"/>
        <w:bottom w:val="none" w:sz="0" w:space="0" w:color="auto"/>
        <w:right w:val="none" w:sz="0" w:space="0" w:color="auto"/>
      </w:divBdr>
    </w:div>
    <w:div w:id="1089545529">
      <w:bodyDiv w:val="1"/>
      <w:marLeft w:val="0"/>
      <w:marRight w:val="0"/>
      <w:marTop w:val="0"/>
      <w:marBottom w:val="0"/>
      <w:divBdr>
        <w:top w:val="none" w:sz="0" w:space="0" w:color="auto"/>
        <w:left w:val="none" w:sz="0" w:space="0" w:color="auto"/>
        <w:bottom w:val="none" w:sz="0" w:space="0" w:color="auto"/>
        <w:right w:val="none" w:sz="0" w:space="0" w:color="auto"/>
      </w:divBdr>
    </w:div>
    <w:div w:id="1105029865">
      <w:bodyDiv w:val="1"/>
      <w:marLeft w:val="0"/>
      <w:marRight w:val="0"/>
      <w:marTop w:val="0"/>
      <w:marBottom w:val="0"/>
      <w:divBdr>
        <w:top w:val="none" w:sz="0" w:space="0" w:color="auto"/>
        <w:left w:val="none" w:sz="0" w:space="0" w:color="auto"/>
        <w:bottom w:val="none" w:sz="0" w:space="0" w:color="auto"/>
        <w:right w:val="none" w:sz="0" w:space="0" w:color="auto"/>
      </w:divBdr>
    </w:div>
    <w:div w:id="1174146694">
      <w:bodyDiv w:val="1"/>
      <w:marLeft w:val="0"/>
      <w:marRight w:val="0"/>
      <w:marTop w:val="0"/>
      <w:marBottom w:val="0"/>
      <w:divBdr>
        <w:top w:val="none" w:sz="0" w:space="0" w:color="auto"/>
        <w:left w:val="none" w:sz="0" w:space="0" w:color="auto"/>
        <w:bottom w:val="none" w:sz="0" w:space="0" w:color="auto"/>
        <w:right w:val="none" w:sz="0" w:space="0" w:color="auto"/>
      </w:divBdr>
    </w:div>
    <w:div w:id="1187133105">
      <w:bodyDiv w:val="1"/>
      <w:marLeft w:val="0"/>
      <w:marRight w:val="0"/>
      <w:marTop w:val="0"/>
      <w:marBottom w:val="0"/>
      <w:divBdr>
        <w:top w:val="none" w:sz="0" w:space="0" w:color="auto"/>
        <w:left w:val="none" w:sz="0" w:space="0" w:color="auto"/>
        <w:bottom w:val="none" w:sz="0" w:space="0" w:color="auto"/>
        <w:right w:val="none" w:sz="0" w:space="0" w:color="auto"/>
      </w:divBdr>
    </w:div>
    <w:div w:id="1235553723">
      <w:bodyDiv w:val="1"/>
      <w:marLeft w:val="0"/>
      <w:marRight w:val="0"/>
      <w:marTop w:val="0"/>
      <w:marBottom w:val="0"/>
      <w:divBdr>
        <w:top w:val="none" w:sz="0" w:space="0" w:color="auto"/>
        <w:left w:val="none" w:sz="0" w:space="0" w:color="auto"/>
        <w:bottom w:val="none" w:sz="0" w:space="0" w:color="auto"/>
        <w:right w:val="none" w:sz="0" w:space="0" w:color="auto"/>
      </w:divBdr>
      <w:divsChild>
        <w:div w:id="1293369947">
          <w:marLeft w:val="0"/>
          <w:marRight w:val="0"/>
          <w:marTop w:val="0"/>
          <w:marBottom w:val="0"/>
          <w:divBdr>
            <w:top w:val="none" w:sz="0" w:space="0" w:color="auto"/>
            <w:left w:val="none" w:sz="0" w:space="0" w:color="auto"/>
            <w:bottom w:val="none" w:sz="0" w:space="0" w:color="auto"/>
            <w:right w:val="none" w:sz="0" w:space="0" w:color="auto"/>
          </w:divBdr>
        </w:div>
      </w:divsChild>
    </w:div>
    <w:div w:id="1256207091">
      <w:bodyDiv w:val="1"/>
      <w:marLeft w:val="0"/>
      <w:marRight w:val="0"/>
      <w:marTop w:val="0"/>
      <w:marBottom w:val="0"/>
      <w:divBdr>
        <w:top w:val="none" w:sz="0" w:space="0" w:color="auto"/>
        <w:left w:val="none" w:sz="0" w:space="0" w:color="auto"/>
        <w:bottom w:val="none" w:sz="0" w:space="0" w:color="auto"/>
        <w:right w:val="none" w:sz="0" w:space="0" w:color="auto"/>
      </w:divBdr>
    </w:div>
    <w:div w:id="1261453565">
      <w:bodyDiv w:val="1"/>
      <w:marLeft w:val="0"/>
      <w:marRight w:val="0"/>
      <w:marTop w:val="0"/>
      <w:marBottom w:val="0"/>
      <w:divBdr>
        <w:top w:val="none" w:sz="0" w:space="0" w:color="auto"/>
        <w:left w:val="none" w:sz="0" w:space="0" w:color="auto"/>
        <w:bottom w:val="none" w:sz="0" w:space="0" w:color="auto"/>
        <w:right w:val="none" w:sz="0" w:space="0" w:color="auto"/>
      </w:divBdr>
      <w:divsChild>
        <w:div w:id="1152522624">
          <w:marLeft w:val="0"/>
          <w:marRight w:val="0"/>
          <w:marTop w:val="0"/>
          <w:marBottom w:val="0"/>
          <w:divBdr>
            <w:top w:val="none" w:sz="0" w:space="0" w:color="auto"/>
            <w:left w:val="none" w:sz="0" w:space="0" w:color="auto"/>
            <w:bottom w:val="none" w:sz="0" w:space="0" w:color="auto"/>
            <w:right w:val="none" w:sz="0" w:space="0" w:color="auto"/>
          </w:divBdr>
          <w:divsChild>
            <w:div w:id="1154369199">
              <w:marLeft w:val="0"/>
              <w:marRight w:val="0"/>
              <w:marTop w:val="0"/>
              <w:marBottom w:val="0"/>
              <w:divBdr>
                <w:top w:val="none" w:sz="0" w:space="0" w:color="auto"/>
                <w:left w:val="none" w:sz="0" w:space="0" w:color="auto"/>
                <w:bottom w:val="none" w:sz="0" w:space="0" w:color="auto"/>
                <w:right w:val="none" w:sz="0" w:space="0" w:color="auto"/>
              </w:divBdr>
              <w:divsChild>
                <w:div w:id="959532736">
                  <w:marLeft w:val="0"/>
                  <w:marRight w:val="0"/>
                  <w:marTop w:val="0"/>
                  <w:marBottom w:val="0"/>
                  <w:divBdr>
                    <w:top w:val="none" w:sz="0" w:space="0" w:color="auto"/>
                    <w:left w:val="none" w:sz="0" w:space="0" w:color="auto"/>
                    <w:bottom w:val="none" w:sz="0" w:space="0" w:color="auto"/>
                    <w:right w:val="none" w:sz="0" w:space="0" w:color="auto"/>
                  </w:divBdr>
                  <w:divsChild>
                    <w:div w:id="1298996231">
                      <w:marLeft w:val="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sChild>
                            <w:div w:id="1824351071">
                              <w:marLeft w:val="0"/>
                              <w:marRight w:val="0"/>
                              <w:marTop w:val="0"/>
                              <w:marBottom w:val="0"/>
                              <w:divBdr>
                                <w:top w:val="none" w:sz="0" w:space="0" w:color="auto"/>
                                <w:left w:val="none" w:sz="0" w:space="0" w:color="auto"/>
                                <w:bottom w:val="none" w:sz="0" w:space="0" w:color="auto"/>
                                <w:right w:val="none" w:sz="0" w:space="0" w:color="auto"/>
                              </w:divBdr>
                              <w:divsChild>
                                <w:div w:id="416175766">
                                  <w:marLeft w:val="0"/>
                                  <w:marRight w:val="0"/>
                                  <w:marTop w:val="0"/>
                                  <w:marBottom w:val="0"/>
                                  <w:divBdr>
                                    <w:top w:val="none" w:sz="0" w:space="0" w:color="auto"/>
                                    <w:left w:val="none" w:sz="0" w:space="0" w:color="auto"/>
                                    <w:bottom w:val="none" w:sz="0" w:space="0" w:color="auto"/>
                                    <w:right w:val="none" w:sz="0" w:space="0" w:color="auto"/>
                                  </w:divBdr>
                                  <w:divsChild>
                                    <w:div w:id="1325352722">
                                      <w:marLeft w:val="0"/>
                                      <w:marRight w:val="0"/>
                                      <w:marTop w:val="0"/>
                                      <w:marBottom w:val="0"/>
                                      <w:divBdr>
                                        <w:top w:val="none" w:sz="0" w:space="0" w:color="auto"/>
                                        <w:left w:val="none" w:sz="0" w:space="0" w:color="auto"/>
                                        <w:bottom w:val="none" w:sz="0" w:space="0" w:color="auto"/>
                                        <w:right w:val="none" w:sz="0" w:space="0" w:color="auto"/>
                                      </w:divBdr>
                                      <w:divsChild>
                                        <w:div w:id="842938874">
                                          <w:marLeft w:val="0"/>
                                          <w:marRight w:val="0"/>
                                          <w:marTop w:val="0"/>
                                          <w:marBottom w:val="0"/>
                                          <w:divBdr>
                                            <w:top w:val="none" w:sz="0" w:space="0" w:color="auto"/>
                                            <w:left w:val="none" w:sz="0" w:space="0" w:color="auto"/>
                                            <w:bottom w:val="none" w:sz="0" w:space="0" w:color="auto"/>
                                            <w:right w:val="none" w:sz="0" w:space="0" w:color="auto"/>
                                          </w:divBdr>
                                          <w:divsChild>
                                            <w:div w:id="367410065">
                                              <w:marLeft w:val="0"/>
                                              <w:marRight w:val="0"/>
                                              <w:marTop w:val="0"/>
                                              <w:marBottom w:val="0"/>
                                              <w:divBdr>
                                                <w:top w:val="none" w:sz="0" w:space="0" w:color="auto"/>
                                                <w:left w:val="none" w:sz="0" w:space="0" w:color="auto"/>
                                                <w:bottom w:val="none" w:sz="0" w:space="0" w:color="auto"/>
                                                <w:right w:val="none" w:sz="0" w:space="0" w:color="auto"/>
                                              </w:divBdr>
                                              <w:divsChild>
                                                <w:div w:id="190077323">
                                                  <w:marLeft w:val="0"/>
                                                  <w:marRight w:val="0"/>
                                                  <w:marTop w:val="0"/>
                                                  <w:marBottom w:val="0"/>
                                                  <w:divBdr>
                                                    <w:top w:val="none" w:sz="0" w:space="0" w:color="auto"/>
                                                    <w:left w:val="none" w:sz="0" w:space="0" w:color="auto"/>
                                                    <w:bottom w:val="none" w:sz="0" w:space="0" w:color="auto"/>
                                                    <w:right w:val="none" w:sz="0" w:space="0" w:color="auto"/>
                                                  </w:divBdr>
                                                </w:div>
                                                <w:div w:id="379524769">
                                                  <w:marLeft w:val="0"/>
                                                  <w:marRight w:val="0"/>
                                                  <w:marTop w:val="0"/>
                                                  <w:marBottom w:val="0"/>
                                                  <w:divBdr>
                                                    <w:top w:val="none" w:sz="0" w:space="0" w:color="auto"/>
                                                    <w:left w:val="none" w:sz="0" w:space="0" w:color="auto"/>
                                                    <w:bottom w:val="none" w:sz="0" w:space="0" w:color="auto"/>
                                                    <w:right w:val="none" w:sz="0" w:space="0" w:color="auto"/>
                                                  </w:divBdr>
                                                </w:div>
                                                <w:div w:id="597641023">
                                                  <w:marLeft w:val="0"/>
                                                  <w:marRight w:val="0"/>
                                                  <w:marTop w:val="0"/>
                                                  <w:marBottom w:val="0"/>
                                                  <w:divBdr>
                                                    <w:top w:val="none" w:sz="0" w:space="0" w:color="auto"/>
                                                    <w:left w:val="none" w:sz="0" w:space="0" w:color="auto"/>
                                                    <w:bottom w:val="none" w:sz="0" w:space="0" w:color="auto"/>
                                                    <w:right w:val="none" w:sz="0" w:space="0" w:color="auto"/>
                                                  </w:divBdr>
                                                </w:div>
                                                <w:div w:id="1747336183">
                                                  <w:marLeft w:val="0"/>
                                                  <w:marRight w:val="0"/>
                                                  <w:marTop w:val="0"/>
                                                  <w:marBottom w:val="0"/>
                                                  <w:divBdr>
                                                    <w:top w:val="none" w:sz="0" w:space="0" w:color="auto"/>
                                                    <w:left w:val="none" w:sz="0" w:space="0" w:color="auto"/>
                                                    <w:bottom w:val="none" w:sz="0" w:space="0" w:color="auto"/>
                                                    <w:right w:val="none" w:sz="0" w:space="0" w:color="auto"/>
                                                  </w:divBdr>
                                                </w:div>
                                              </w:divsChild>
                                            </w:div>
                                            <w:div w:id="693581577">
                                              <w:marLeft w:val="0"/>
                                              <w:marRight w:val="0"/>
                                              <w:marTop w:val="0"/>
                                              <w:marBottom w:val="0"/>
                                              <w:divBdr>
                                                <w:top w:val="none" w:sz="0" w:space="0" w:color="auto"/>
                                                <w:left w:val="none" w:sz="0" w:space="0" w:color="auto"/>
                                                <w:bottom w:val="none" w:sz="0" w:space="0" w:color="auto"/>
                                                <w:right w:val="none" w:sz="0" w:space="0" w:color="auto"/>
                                              </w:divBdr>
                                              <w:divsChild>
                                                <w:div w:id="452865363">
                                                  <w:marLeft w:val="0"/>
                                                  <w:marRight w:val="0"/>
                                                  <w:marTop w:val="0"/>
                                                  <w:marBottom w:val="0"/>
                                                  <w:divBdr>
                                                    <w:top w:val="none" w:sz="0" w:space="0" w:color="auto"/>
                                                    <w:left w:val="none" w:sz="0" w:space="0" w:color="auto"/>
                                                    <w:bottom w:val="none" w:sz="0" w:space="0" w:color="auto"/>
                                                    <w:right w:val="none" w:sz="0" w:space="0" w:color="auto"/>
                                                  </w:divBdr>
                                                </w:div>
                                                <w:div w:id="1099179675">
                                                  <w:marLeft w:val="0"/>
                                                  <w:marRight w:val="0"/>
                                                  <w:marTop w:val="0"/>
                                                  <w:marBottom w:val="0"/>
                                                  <w:divBdr>
                                                    <w:top w:val="none" w:sz="0" w:space="0" w:color="auto"/>
                                                    <w:left w:val="none" w:sz="0" w:space="0" w:color="auto"/>
                                                    <w:bottom w:val="none" w:sz="0" w:space="0" w:color="auto"/>
                                                    <w:right w:val="none" w:sz="0" w:space="0" w:color="auto"/>
                                                  </w:divBdr>
                                                </w:div>
                                                <w:div w:id="1193617186">
                                                  <w:marLeft w:val="0"/>
                                                  <w:marRight w:val="0"/>
                                                  <w:marTop w:val="0"/>
                                                  <w:marBottom w:val="0"/>
                                                  <w:divBdr>
                                                    <w:top w:val="none" w:sz="0" w:space="0" w:color="auto"/>
                                                    <w:left w:val="none" w:sz="0" w:space="0" w:color="auto"/>
                                                    <w:bottom w:val="none" w:sz="0" w:space="0" w:color="auto"/>
                                                    <w:right w:val="none" w:sz="0" w:space="0" w:color="auto"/>
                                                  </w:divBdr>
                                                </w:div>
                                                <w:div w:id="1602299347">
                                                  <w:marLeft w:val="0"/>
                                                  <w:marRight w:val="0"/>
                                                  <w:marTop w:val="0"/>
                                                  <w:marBottom w:val="0"/>
                                                  <w:divBdr>
                                                    <w:top w:val="none" w:sz="0" w:space="0" w:color="auto"/>
                                                    <w:left w:val="none" w:sz="0" w:space="0" w:color="auto"/>
                                                    <w:bottom w:val="none" w:sz="0" w:space="0" w:color="auto"/>
                                                    <w:right w:val="none" w:sz="0" w:space="0" w:color="auto"/>
                                                  </w:divBdr>
                                                </w:div>
                                              </w:divsChild>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7680632">
                                                  <w:marLeft w:val="0"/>
                                                  <w:marRight w:val="0"/>
                                                  <w:marTop w:val="0"/>
                                                  <w:marBottom w:val="0"/>
                                                  <w:divBdr>
                                                    <w:top w:val="none" w:sz="0" w:space="0" w:color="auto"/>
                                                    <w:left w:val="none" w:sz="0" w:space="0" w:color="auto"/>
                                                    <w:bottom w:val="none" w:sz="0" w:space="0" w:color="auto"/>
                                                    <w:right w:val="none" w:sz="0" w:space="0" w:color="auto"/>
                                                  </w:divBdr>
                                                </w:div>
                                                <w:div w:id="119692720">
                                                  <w:marLeft w:val="0"/>
                                                  <w:marRight w:val="0"/>
                                                  <w:marTop w:val="0"/>
                                                  <w:marBottom w:val="0"/>
                                                  <w:divBdr>
                                                    <w:top w:val="none" w:sz="0" w:space="0" w:color="auto"/>
                                                    <w:left w:val="none" w:sz="0" w:space="0" w:color="auto"/>
                                                    <w:bottom w:val="none" w:sz="0" w:space="0" w:color="auto"/>
                                                    <w:right w:val="none" w:sz="0" w:space="0" w:color="auto"/>
                                                  </w:divBdr>
                                                </w:div>
                                                <w:div w:id="143737449">
                                                  <w:marLeft w:val="0"/>
                                                  <w:marRight w:val="0"/>
                                                  <w:marTop w:val="0"/>
                                                  <w:marBottom w:val="0"/>
                                                  <w:divBdr>
                                                    <w:top w:val="none" w:sz="0" w:space="0" w:color="auto"/>
                                                    <w:left w:val="none" w:sz="0" w:space="0" w:color="auto"/>
                                                    <w:bottom w:val="none" w:sz="0" w:space="0" w:color="auto"/>
                                                    <w:right w:val="none" w:sz="0" w:space="0" w:color="auto"/>
                                                  </w:divBdr>
                                                </w:div>
                                                <w:div w:id="1449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781113">
      <w:bodyDiv w:val="1"/>
      <w:marLeft w:val="0"/>
      <w:marRight w:val="0"/>
      <w:marTop w:val="0"/>
      <w:marBottom w:val="0"/>
      <w:divBdr>
        <w:top w:val="none" w:sz="0" w:space="0" w:color="auto"/>
        <w:left w:val="none" w:sz="0" w:space="0" w:color="auto"/>
        <w:bottom w:val="none" w:sz="0" w:space="0" w:color="auto"/>
        <w:right w:val="none" w:sz="0" w:space="0" w:color="auto"/>
      </w:divBdr>
    </w:div>
    <w:div w:id="1354913478">
      <w:bodyDiv w:val="1"/>
      <w:marLeft w:val="0"/>
      <w:marRight w:val="0"/>
      <w:marTop w:val="0"/>
      <w:marBottom w:val="0"/>
      <w:divBdr>
        <w:top w:val="none" w:sz="0" w:space="0" w:color="auto"/>
        <w:left w:val="none" w:sz="0" w:space="0" w:color="auto"/>
        <w:bottom w:val="none" w:sz="0" w:space="0" w:color="auto"/>
        <w:right w:val="none" w:sz="0" w:space="0" w:color="auto"/>
      </w:divBdr>
    </w:div>
    <w:div w:id="1372421666">
      <w:bodyDiv w:val="1"/>
      <w:marLeft w:val="0"/>
      <w:marRight w:val="0"/>
      <w:marTop w:val="0"/>
      <w:marBottom w:val="0"/>
      <w:divBdr>
        <w:top w:val="none" w:sz="0" w:space="0" w:color="auto"/>
        <w:left w:val="none" w:sz="0" w:space="0" w:color="auto"/>
        <w:bottom w:val="none" w:sz="0" w:space="0" w:color="auto"/>
        <w:right w:val="none" w:sz="0" w:space="0" w:color="auto"/>
      </w:divBdr>
    </w:div>
    <w:div w:id="1524201867">
      <w:bodyDiv w:val="1"/>
      <w:marLeft w:val="0"/>
      <w:marRight w:val="0"/>
      <w:marTop w:val="0"/>
      <w:marBottom w:val="0"/>
      <w:divBdr>
        <w:top w:val="none" w:sz="0" w:space="0" w:color="auto"/>
        <w:left w:val="none" w:sz="0" w:space="0" w:color="auto"/>
        <w:bottom w:val="none" w:sz="0" w:space="0" w:color="auto"/>
        <w:right w:val="none" w:sz="0" w:space="0" w:color="auto"/>
      </w:divBdr>
    </w:div>
    <w:div w:id="1541018506">
      <w:bodyDiv w:val="1"/>
      <w:marLeft w:val="0"/>
      <w:marRight w:val="0"/>
      <w:marTop w:val="0"/>
      <w:marBottom w:val="0"/>
      <w:divBdr>
        <w:top w:val="none" w:sz="0" w:space="0" w:color="auto"/>
        <w:left w:val="none" w:sz="0" w:space="0" w:color="auto"/>
        <w:bottom w:val="none" w:sz="0" w:space="0" w:color="auto"/>
        <w:right w:val="none" w:sz="0" w:space="0" w:color="auto"/>
      </w:divBdr>
    </w:div>
    <w:div w:id="1588224049">
      <w:bodyDiv w:val="1"/>
      <w:marLeft w:val="0"/>
      <w:marRight w:val="0"/>
      <w:marTop w:val="0"/>
      <w:marBottom w:val="0"/>
      <w:divBdr>
        <w:top w:val="none" w:sz="0" w:space="0" w:color="auto"/>
        <w:left w:val="none" w:sz="0" w:space="0" w:color="auto"/>
        <w:bottom w:val="none" w:sz="0" w:space="0" w:color="auto"/>
        <w:right w:val="none" w:sz="0" w:space="0" w:color="auto"/>
      </w:divBdr>
    </w:div>
    <w:div w:id="1623462975">
      <w:bodyDiv w:val="1"/>
      <w:marLeft w:val="0"/>
      <w:marRight w:val="0"/>
      <w:marTop w:val="0"/>
      <w:marBottom w:val="0"/>
      <w:divBdr>
        <w:top w:val="none" w:sz="0" w:space="0" w:color="auto"/>
        <w:left w:val="none" w:sz="0" w:space="0" w:color="auto"/>
        <w:bottom w:val="none" w:sz="0" w:space="0" w:color="auto"/>
        <w:right w:val="none" w:sz="0" w:space="0" w:color="auto"/>
      </w:divBdr>
    </w:div>
    <w:div w:id="1632595039">
      <w:bodyDiv w:val="1"/>
      <w:marLeft w:val="0"/>
      <w:marRight w:val="0"/>
      <w:marTop w:val="0"/>
      <w:marBottom w:val="0"/>
      <w:divBdr>
        <w:top w:val="none" w:sz="0" w:space="0" w:color="auto"/>
        <w:left w:val="none" w:sz="0" w:space="0" w:color="auto"/>
        <w:bottom w:val="none" w:sz="0" w:space="0" w:color="auto"/>
        <w:right w:val="none" w:sz="0" w:space="0" w:color="auto"/>
      </w:divBdr>
      <w:divsChild>
        <w:div w:id="1688093406">
          <w:marLeft w:val="0"/>
          <w:marRight w:val="0"/>
          <w:marTop w:val="0"/>
          <w:marBottom w:val="0"/>
          <w:divBdr>
            <w:top w:val="none" w:sz="0" w:space="0" w:color="auto"/>
            <w:left w:val="none" w:sz="0" w:space="0" w:color="auto"/>
            <w:bottom w:val="none" w:sz="0" w:space="0" w:color="auto"/>
            <w:right w:val="none" w:sz="0" w:space="0" w:color="auto"/>
          </w:divBdr>
        </w:div>
      </w:divsChild>
    </w:div>
    <w:div w:id="1637301292">
      <w:bodyDiv w:val="1"/>
      <w:marLeft w:val="0"/>
      <w:marRight w:val="0"/>
      <w:marTop w:val="0"/>
      <w:marBottom w:val="0"/>
      <w:divBdr>
        <w:top w:val="none" w:sz="0" w:space="0" w:color="auto"/>
        <w:left w:val="none" w:sz="0" w:space="0" w:color="auto"/>
        <w:bottom w:val="none" w:sz="0" w:space="0" w:color="auto"/>
        <w:right w:val="none" w:sz="0" w:space="0" w:color="auto"/>
      </w:divBdr>
    </w:div>
    <w:div w:id="1646353396">
      <w:bodyDiv w:val="1"/>
      <w:marLeft w:val="0"/>
      <w:marRight w:val="0"/>
      <w:marTop w:val="0"/>
      <w:marBottom w:val="0"/>
      <w:divBdr>
        <w:top w:val="none" w:sz="0" w:space="0" w:color="auto"/>
        <w:left w:val="none" w:sz="0" w:space="0" w:color="auto"/>
        <w:bottom w:val="none" w:sz="0" w:space="0" w:color="auto"/>
        <w:right w:val="none" w:sz="0" w:space="0" w:color="auto"/>
      </w:divBdr>
    </w:div>
    <w:div w:id="1649239156">
      <w:bodyDiv w:val="1"/>
      <w:marLeft w:val="0"/>
      <w:marRight w:val="0"/>
      <w:marTop w:val="0"/>
      <w:marBottom w:val="0"/>
      <w:divBdr>
        <w:top w:val="none" w:sz="0" w:space="0" w:color="auto"/>
        <w:left w:val="none" w:sz="0" w:space="0" w:color="auto"/>
        <w:bottom w:val="none" w:sz="0" w:space="0" w:color="auto"/>
        <w:right w:val="none" w:sz="0" w:space="0" w:color="auto"/>
      </w:divBdr>
    </w:div>
    <w:div w:id="1675109626">
      <w:bodyDiv w:val="1"/>
      <w:marLeft w:val="0"/>
      <w:marRight w:val="0"/>
      <w:marTop w:val="0"/>
      <w:marBottom w:val="0"/>
      <w:divBdr>
        <w:top w:val="none" w:sz="0" w:space="0" w:color="auto"/>
        <w:left w:val="none" w:sz="0" w:space="0" w:color="auto"/>
        <w:bottom w:val="none" w:sz="0" w:space="0" w:color="auto"/>
        <w:right w:val="none" w:sz="0" w:space="0" w:color="auto"/>
      </w:divBdr>
    </w:div>
    <w:div w:id="1682775618">
      <w:bodyDiv w:val="1"/>
      <w:marLeft w:val="0"/>
      <w:marRight w:val="0"/>
      <w:marTop w:val="0"/>
      <w:marBottom w:val="0"/>
      <w:divBdr>
        <w:top w:val="none" w:sz="0" w:space="0" w:color="auto"/>
        <w:left w:val="none" w:sz="0" w:space="0" w:color="auto"/>
        <w:bottom w:val="none" w:sz="0" w:space="0" w:color="auto"/>
        <w:right w:val="none" w:sz="0" w:space="0" w:color="auto"/>
      </w:divBdr>
    </w:div>
    <w:div w:id="1770464492">
      <w:bodyDiv w:val="1"/>
      <w:marLeft w:val="0"/>
      <w:marRight w:val="0"/>
      <w:marTop w:val="0"/>
      <w:marBottom w:val="0"/>
      <w:divBdr>
        <w:top w:val="none" w:sz="0" w:space="0" w:color="auto"/>
        <w:left w:val="none" w:sz="0" w:space="0" w:color="auto"/>
        <w:bottom w:val="none" w:sz="0" w:space="0" w:color="auto"/>
        <w:right w:val="none" w:sz="0" w:space="0" w:color="auto"/>
      </w:divBdr>
    </w:div>
    <w:div w:id="1803840671">
      <w:bodyDiv w:val="1"/>
      <w:marLeft w:val="0"/>
      <w:marRight w:val="0"/>
      <w:marTop w:val="0"/>
      <w:marBottom w:val="0"/>
      <w:divBdr>
        <w:top w:val="none" w:sz="0" w:space="0" w:color="auto"/>
        <w:left w:val="none" w:sz="0" w:space="0" w:color="auto"/>
        <w:bottom w:val="none" w:sz="0" w:space="0" w:color="auto"/>
        <w:right w:val="none" w:sz="0" w:space="0" w:color="auto"/>
      </w:divBdr>
    </w:div>
    <w:div w:id="1817142987">
      <w:bodyDiv w:val="1"/>
      <w:marLeft w:val="0"/>
      <w:marRight w:val="0"/>
      <w:marTop w:val="0"/>
      <w:marBottom w:val="0"/>
      <w:divBdr>
        <w:top w:val="none" w:sz="0" w:space="0" w:color="auto"/>
        <w:left w:val="none" w:sz="0" w:space="0" w:color="auto"/>
        <w:bottom w:val="none" w:sz="0" w:space="0" w:color="auto"/>
        <w:right w:val="none" w:sz="0" w:space="0" w:color="auto"/>
      </w:divBdr>
      <w:divsChild>
        <w:div w:id="1312980113">
          <w:marLeft w:val="0"/>
          <w:marRight w:val="0"/>
          <w:marTop w:val="0"/>
          <w:marBottom w:val="0"/>
          <w:divBdr>
            <w:top w:val="none" w:sz="0" w:space="0" w:color="auto"/>
            <w:left w:val="none" w:sz="0" w:space="0" w:color="auto"/>
            <w:bottom w:val="none" w:sz="0" w:space="0" w:color="auto"/>
            <w:right w:val="none" w:sz="0" w:space="0" w:color="auto"/>
          </w:divBdr>
        </w:div>
      </w:divsChild>
    </w:div>
    <w:div w:id="1823696475">
      <w:bodyDiv w:val="1"/>
      <w:marLeft w:val="0"/>
      <w:marRight w:val="0"/>
      <w:marTop w:val="0"/>
      <w:marBottom w:val="0"/>
      <w:divBdr>
        <w:top w:val="none" w:sz="0" w:space="0" w:color="auto"/>
        <w:left w:val="none" w:sz="0" w:space="0" w:color="auto"/>
        <w:bottom w:val="none" w:sz="0" w:space="0" w:color="auto"/>
        <w:right w:val="none" w:sz="0" w:space="0" w:color="auto"/>
      </w:divBdr>
    </w:div>
    <w:div w:id="1838032210">
      <w:bodyDiv w:val="1"/>
      <w:marLeft w:val="0"/>
      <w:marRight w:val="0"/>
      <w:marTop w:val="0"/>
      <w:marBottom w:val="0"/>
      <w:divBdr>
        <w:top w:val="none" w:sz="0" w:space="0" w:color="auto"/>
        <w:left w:val="none" w:sz="0" w:space="0" w:color="auto"/>
        <w:bottom w:val="none" w:sz="0" w:space="0" w:color="auto"/>
        <w:right w:val="none" w:sz="0" w:space="0" w:color="auto"/>
      </w:divBdr>
    </w:div>
    <w:div w:id="1865556045">
      <w:bodyDiv w:val="1"/>
      <w:marLeft w:val="0"/>
      <w:marRight w:val="0"/>
      <w:marTop w:val="0"/>
      <w:marBottom w:val="0"/>
      <w:divBdr>
        <w:top w:val="none" w:sz="0" w:space="0" w:color="auto"/>
        <w:left w:val="none" w:sz="0" w:space="0" w:color="auto"/>
        <w:bottom w:val="none" w:sz="0" w:space="0" w:color="auto"/>
        <w:right w:val="none" w:sz="0" w:space="0" w:color="auto"/>
      </w:divBdr>
    </w:div>
    <w:div w:id="1904413381">
      <w:bodyDiv w:val="1"/>
      <w:marLeft w:val="0"/>
      <w:marRight w:val="0"/>
      <w:marTop w:val="0"/>
      <w:marBottom w:val="0"/>
      <w:divBdr>
        <w:top w:val="none" w:sz="0" w:space="0" w:color="auto"/>
        <w:left w:val="none" w:sz="0" w:space="0" w:color="auto"/>
        <w:bottom w:val="none" w:sz="0" w:space="0" w:color="auto"/>
        <w:right w:val="none" w:sz="0" w:space="0" w:color="auto"/>
      </w:divBdr>
    </w:div>
    <w:div w:id="1968850107">
      <w:bodyDiv w:val="1"/>
      <w:marLeft w:val="0"/>
      <w:marRight w:val="0"/>
      <w:marTop w:val="0"/>
      <w:marBottom w:val="0"/>
      <w:divBdr>
        <w:top w:val="none" w:sz="0" w:space="0" w:color="auto"/>
        <w:left w:val="none" w:sz="0" w:space="0" w:color="auto"/>
        <w:bottom w:val="none" w:sz="0" w:space="0" w:color="auto"/>
        <w:right w:val="none" w:sz="0" w:space="0" w:color="auto"/>
      </w:divBdr>
    </w:div>
    <w:div w:id="1982810172">
      <w:bodyDiv w:val="1"/>
      <w:marLeft w:val="0"/>
      <w:marRight w:val="0"/>
      <w:marTop w:val="0"/>
      <w:marBottom w:val="0"/>
      <w:divBdr>
        <w:top w:val="none" w:sz="0" w:space="0" w:color="auto"/>
        <w:left w:val="none" w:sz="0" w:space="0" w:color="auto"/>
        <w:bottom w:val="none" w:sz="0" w:space="0" w:color="auto"/>
        <w:right w:val="none" w:sz="0" w:space="0" w:color="auto"/>
      </w:divBdr>
      <w:divsChild>
        <w:div w:id="71195838">
          <w:marLeft w:val="0"/>
          <w:marRight w:val="0"/>
          <w:marTop w:val="0"/>
          <w:marBottom w:val="0"/>
          <w:divBdr>
            <w:top w:val="none" w:sz="0" w:space="0" w:color="auto"/>
            <w:left w:val="none" w:sz="0" w:space="0" w:color="auto"/>
            <w:bottom w:val="none" w:sz="0" w:space="0" w:color="auto"/>
            <w:right w:val="none" w:sz="0" w:space="0" w:color="auto"/>
          </w:divBdr>
          <w:divsChild>
            <w:div w:id="552084683">
              <w:marLeft w:val="0"/>
              <w:marRight w:val="0"/>
              <w:marTop w:val="0"/>
              <w:marBottom w:val="0"/>
              <w:divBdr>
                <w:top w:val="none" w:sz="0" w:space="0" w:color="auto"/>
                <w:left w:val="none" w:sz="0" w:space="0" w:color="auto"/>
                <w:bottom w:val="none" w:sz="0" w:space="0" w:color="auto"/>
                <w:right w:val="none" w:sz="0" w:space="0" w:color="auto"/>
              </w:divBdr>
              <w:divsChild>
                <w:div w:id="835993732">
                  <w:marLeft w:val="0"/>
                  <w:marRight w:val="0"/>
                  <w:marTop w:val="0"/>
                  <w:marBottom w:val="0"/>
                  <w:divBdr>
                    <w:top w:val="none" w:sz="0" w:space="0" w:color="auto"/>
                    <w:left w:val="none" w:sz="0" w:space="0" w:color="auto"/>
                    <w:bottom w:val="none" w:sz="0" w:space="0" w:color="auto"/>
                    <w:right w:val="none" w:sz="0" w:space="0" w:color="auto"/>
                  </w:divBdr>
                  <w:divsChild>
                    <w:div w:id="115956023">
                      <w:marLeft w:val="0"/>
                      <w:marRight w:val="0"/>
                      <w:marTop w:val="0"/>
                      <w:marBottom w:val="0"/>
                      <w:divBdr>
                        <w:top w:val="none" w:sz="0" w:space="0" w:color="auto"/>
                        <w:left w:val="none" w:sz="0" w:space="0" w:color="auto"/>
                        <w:bottom w:val="none" w:sz="0" w:space="0" w:color="auto"/>
                        <w:right w:val="none" w:sz="0" w:space="0" w:color="auto"/>
                      </w:divBdr>
                      <w:divsChild>
                        <w:div w:id="6059999">
                          <w:marLeft w:val="0"/>
                          <w:marRight w:val="0"/>
                          <w:marTop w:val="0"/>
                          <w:marBottom w:val="0"/>
                          <w:divBdr>
                            <w:top w:val="none" w:sz="0" w:space="0" w:color="auto"/>
                            <w:left w:val="none" w:sz="0" w:space="0" w:color="auto"/>
                            <w:bottom w:val="none" w:sz="0" w:space="0" w:color="auto"/>
                            <w:right w:val="none" w:sz="0" w:space="0" w:color="auto"/>
                          </w:divBdr>
                        </w:div>
                        <w:div w:id="199709483">
                          <w:marLeft w:val="0"/>
                          <w:marRight w:val="0"/>
                          <w:marTop w:val="0"/>
                          <w:marBottom w:val="0"/>
                          <w:divBdr>
                            <w:top w:val="none" w:sz="0" w:space="0" w:color="auto"/>
                            <w:left w:val="none" w:sz="0" w:space="0" w:color="auto"/>
                            <w:bottom w:val="none" w:sz="0" w:space="0" w:color="auto"/>
                            <w:right w:val="none" w:sz="0" w:space="0" w:color="auto"/>
                          </w:divBdr>
                        </w:div>
                        <w:div w:id="359360419">
                          <w:marLeft w:val="0"/>
                          <w:marRight w:val="0"/>
                          <w:marTop w:val="0"/>
                          <w:marBottom w:val="0"/>
                          <w:divBdr>
                            <w:top w:val="none" w:sz="0" w:space="0" w:color="auto"/>
                            <w:left w:val="none" w:sz="0" w:space="0" w:color="auto"/>
                            <w:bottom w:val="none" w:sz="0" w:space="0" w:color="auto"/>
                            <w:right w:val="none" w:sz="0" w:space="0" w:color="auto"/>
                          </w:divBdr>
                        </w:div>
                        <w:div w:id="729616962">
                          <w:marLeft w:val="0"/>
                          <w:marRight w:val="0"/>
                          <w:marTop w:val="0"/>
                          <w:marBottom w:val="0"/>
                          <w:divBdr>
                            <w:top w:val="none" w:sz="0" w:space="0" w:color="auto"/>
                            <w:left w:val="none" w:sz="0" w:space="0" w:color="auto"/>
                            <w:bottom w:val="none" w:sz="0" w:space="0" w:color="auto"/>
                            <w:right w:val="none" w:sz="0" w:space="0" w:color="auto"/>
                          </w:divBdr>
                        </w:div>
                        <w:div w:id="1176729200">
                          <w:marLeft w:val="0"/>
                          <w:marRight w:val="0"/>
                          <w:marTop w:val="0"/>
                          <w:marBottom w:val="0"/>
                          <w:divBdr>
                            <w:top w:val="none" w:sz="0" w:space="0" w:color="auto"/>
                            <w:left w:val="none" w:sz="0" w:space="0" w:color="auto"/>
                            <w:bottom w:val="none" w:sz="0" w:space="0" w:color="auto"/>
                            <w:right w:val="none" w:sz="0" w:space="0" w:color="auto"/>
                          </w:divBdr>
                        </w:div>
                        <w:div w:id="1586568511">
                          <w:marLeft w:val="0"/>
                          <w:marRight w:val="0"/>
                          <w:marTop w:val="0"/>
                          <w:marBottom w:val="0"/>
                          <w:divBdr>
                            <w:top w:val="none" w:sz="0" w:space="0" w:color="auto"/>
                            <w:left w:val="none" w:sz="0" w:space="0" w:color="auto"/>
                            <w:bottom w:val="none" w:sz="0" w:space="0" w:color="auto"/>
                            <w:right w:val="none" w:sz="0" w:space="0" w:color="auto"/>
                          </w:divBdr>
                        </w:div>
                        <w:div w:id="1621259929">
                          <w:marLeft w:val="0"/>
                          <w:marRight w:val="0"/>
                          <w:marTop w:val="0"/>
                          <w:marBottom w:val="0"/>
                          <w:divBdr>
                            <w:top w:val="none" w:sz="0" w:space="0" w:color="auto"/>
                            <w:left w:val="none" w:sz="0" w:space="0" w:color="auto"/>
                            <w:bottom w:val="none" w:sz="0" w:space="0" w:color="auto"/>
                            <w:right w:val="none" w:sz="0" w:space="0" w:color="auto"/>
                          </w:divBdr>
                        </w:div>
                        <w:div w:id="1833910854">
                          <w:marLeft w:val="0"/>
                          <w:marRight w:val="0"/>
                          <w:marTop w:val="0"/>
                          <w:marBottom w:val="0"/>
                          <w:divBdr>
                            <w:top w:val="none" w:sz="0" w:space="0" w:color="auto"/>
                            <w:left w:val="none" w:sz="0" w:space="0" w:color="auto"/>
                            <w:bottom w:val="none" w:sz="0" w:space="0" w:color="auto"/>
                            <w:right w:val="none" w:sz="0" w:space="0" w:color="auto"/>
                          </w:divBdr>
                        </w:div>
                        <w:div w:id="1851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89914">
      <w:bodyDiv w:val="1"/>
      <w:marLeft w:val="0"/>
      <w:marRight w:val="0"/>
      <w:marTop w:val="0"/>
      <w:marBottom w:val="0"/>
      <w:divBdr>
        <w:top w:val="none" w:sz="0" w:space="0" w:color="auto"/>
        <w:left w:val="none" w:sz="0" w:space="0" w:color="auto"/>
        <w:bottom w:val="none" w:sz="0" w:space="0" w:color="auto"/>
        <w:right w:val="none" w:sz="0" w:space="0" w:color="auto"/>
      </w:divBdr>
    </w:div>
    <w:div w:id="2000424915">
      <w:bodyDiv w:val="1"/>
      <w:marLeft w:val="0"/>
      <w:marRight w:val="0"/>
      <w:marTop w:val="0"/>
      <w:marBottom w:val="0"/>
      <w:divBdr>
        <w:top w:val="none" w:sz="0" w:space="0" w:color="auto"/>
        <w:left w:val="none" w:sz="0" w:space="0" w:color="auto"/>
        <w:bottom w:val="none" w:sz="0" w:space="0" w:color="auto"/>
        <w:right w:val="none" w:sz="0" w:space="0" w:color="auto"/>
      </w:divBdr>
    </w:div>
    <w:div w:id="2001273211">
      <w:bodyDiv w:val="1"/>
      <w:marLeft w:val="0"/>
      <w:marRight w:val="0"/>
      <w:marTop w:val="0"/>
      <w:marBottom w:val="0"/>
      <w:divBdr>
        <w:top w:val="none" w:sz="0" w:space="0" w:color="auto"/>
        <w:left w:val="none" w:sz="0" w:space="0" w:color="auto"/>
        <w:bottom w:val="none" w:sz="0" w:space="0" w:color="auto"/>
        <w:right w:val="none" w:sz="0" w:space="0" w:color="auto"/>
      </w:divBdr>
    </w:div>
    <w:div w:id="2019192764">
      <w:bodyDiv w:val="1"/>
      <w:marLeft w:val="0"/>
      <w:marRight w:val="0"/>
      <w:marTop w:val="0"/>
      <w:marBottom w:val="0"/>
      <w:divBdr>
        <w:top w:val="none" w:sz="0" w:space="0" w:color="auto"/>
        <w:left w:val="none" w:sz="0" w:space="0" w:color="auto"/>
        <w:bottom w:val="none" w:sz="0" w:space="0" w:color="auto"/>
        <w:right w:val="none" w:sz="0" w:space="0" w:color="auto"/>
      </w:divBdr>
    </w:div>
    <w:div w:id="2066755301">
      <w:bodyDiv w:val="1"/>
      <w:marLeft w:val="0"/>
      <w:marRight w:val="0"/>
      <w:marTop w:val="0"/>
      <w:marBottom w:val="0"/>
      <w:divBdr>
        <w:top w:val="none" w:sz="0" w:space="0" w:color="auto"/>
        <w:left w:val="none" w:sz="0" w:space="0" w:color="auto"/>
        <w:bottom w:val="none" w:sz="0" w:space="0" w:color="auto"/>
        <w:right w:val="none" w:sz="0" w:space="0" w:color="auto"/>
      </w:divBdr>
    </w:div>
    <w:div w:id="2072805075">
      <w:bodyDiv w:val="1"/>
      <w:marLeft w:val="0"/>
      <w:marRight w:val="0"/>
      <w:marTop w:val="0"/>
      <w:marBottom w:val="0"/>
      <w:divBdr>
        <w:top w:val="none" w:sz="0" w:space="0" w:color="auto"/>
        <w:left w:val="none" w:sz="0" w:space="0" w:color="auto"/>
        <w:bottom w:val="none" w:sz="0" w:space="0" w:color="auto"/>
        <w:right w:val="none" w:sz="0" w:space="0" w:color="auto"/>
      </w:divBdr>
    </w:div>
    <w:div w:id="21212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mailto:hleyba@lcog.org"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yperlink" Target="mailto:rhanburg@lcog.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loydh@com-stra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lloydh@com-strat.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4.xml"/></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C20ED44F402A4DA85C7C2D36548EB4" ma:contentTypeVersion="16" ma:contentTypeDescription="Create a new document." ma:contentTypeScope="" ma:versionID="2abf7668899987550bc10f79f396726b">
  <xsd:schema xmlns:xsd="http://www.w3.org/2001/XMLSchema" xmlns:xs="http://www.w3.org/2001/XMLSchema" xmlns:p="http://schemas.microsoft.com/office/2006/metadata/properties" xmlns:ns2="2f8e0087-d3f7-4325-90c1-63bd93fc12cb" xmlns:ns3="92005fce-3e7e-415a-a9bb-627c3d3696b3" targetNamespace="http://schemas.microsoft.com/office/2006/metadata/properties" ma:root="true" ma:fieldsID="f05a1f359935189abcd2ba1a9e700d49" ns2:_="" ns3:_="">
    <xsd:import namespace="2f8e0087-d3f7-4325-90c1-63bd93fc12cb"/>
    <xsd:import namespace="92005fce-3e7e-415a-a9bb-627c3d3696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087-d3f7-4325-90c1-63bd93fc1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005fce-3e7e-415a-a9bb-627c3d3696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8e0087-d3f7-4325-90c1-63bd93fc12cb">
      <UserInfo>
        <DisplayName/>
        <AccountId xsi:nil="true"/>
        <AccountType/>
      </UserInfo>
    </SharedWithUsers>
  </documentManagement>
</p:properties>
</file>

<file path=customXml/itemProps1.xml><?xml version="1.0" encoding="utf-8"?>
<ds:datastoreItem xmlns:ds="http://schemas.openxmlformats.org/officeDocument/2006/customXml" ds:itemID="{65344499-F2B7-4018-99B7-6B0503CB6EB1}">
  <ds:schemaRefs>
    <ds:schemaRef ds:uri="http://schemas.microsoft.com/sharepoint/v3/contenttype/forms"/>
  </ds:schemaRefs>
</ds:datastoreItem>
</file>

<file path=customXml/itemProps2.xml><?xml version="1.0" encoding="utf-8"?>
<ds:datastoreItem xmlns:ds="http://schemas.openxmlformats.org/officeDocument/2006/customXml" ds:itemID="{869FBF5E-DF97-4E77-AD35-386B07F4E02F}">
  <ds:schemaRefs>
    <ds:schemaRef ds:uri="http://schemas.openxmlformats.org/officeDocument/2006/bibliography"/>
  </ds:schemaRefs>
</ds:datastoreItem>
</file>

<file path=customXml/itemProps3.xml><?xml version="1.0" encoding="utf-8"?>
<ds:datastoreItem xmlns:ds="http://schemas.openxmlformats.org/officeDocument/2006/customXml" ds:itemID="{9D74710A-0924-4CE1-A6A4-5FA40857B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087-d3f7-4325-90c1-63bd93fc12cb"/>
    <ds:schemaRef ds:uri="92005fce-3e7e-415a-a9bb-627c3d369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C2BD1-BF77-42AA-86A4-337EC48A5C4A}">
  <ds:schemaRefs>
    <ds:schemaRef ds:uri="http://schemas.microsoft.com/office/2006/metadata/properties"/>
    <ds:schemaRef ds:uri="http://schemas.microsoft.com/office/infopath/2007/PartnerControls"/>
    <ds:schemaRef ds:uri="2f8e0087-d3f7-4325-90c1-63bd93fc12cb"/>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Detailed edits of sections</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edits of sections</dc:title>
  <dc:subject/>
  <dc:creator>nick@com-strat.com</dc:creator>
  <cp:keywords/>
  <dc:description/>
  <cp:lastModifiedBy>Lloyd Halvorsen</cp:lastModifiedBy>
  <cp:revision>23</cp:revision>
  <dcterms:created xsi:type="dcterms:W3CDTF">2021-09-03T23:29:00Z</dcterms:created>
  <dcterms:modified xsi:type="dcterms:W3CDTF">2021-09-08T16:03:00Z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0x010100E1C20ED44F402A4DA85C7C2D36548EB4</vt:lpwstr>
  </property>
  <property fmtid="{D5CDD505-2E9C-101B-9397-08002B2CF9AE}" pid="3" name="AuthorIds_UIVersion_2">
    <vt:lpwstr>27</vt:lpwstr>
  </property>
</Properties>
</file>